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CE" w:rsidRPr="00DA37CC" w:rsidRDefault="00D328CE" w:rsidP="00D328C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sk-SK"/>
        </w:rPr>
      </w:pPr>
    </w:p>
    <w:p w:rsidR="00D328CE" w:rsidRPr="00CD371C" w:rsidRDefault="00D328CE" w:rsidP="00D328CE">
      <w:pPr>
        <w:pStyle w:val="Bezriadkovania"/>
        <w:ind w:firstLine="708"/>
        <w:jc w:val="both"/>
        <w:rPr>
          <w:lang w:eastAsia="sk-SK"/>
        </w:rPr>
      </w:pPr>
      <w:r w:rsidRPr="00CD371C">
        <w:rPr>
          <w:lang w:eastAsia="sk-SK"/>
        </w:rPr>
        <w:t>V zmysle § 69 ods. 1 písm. d) zákona č. 138/2019 Z. z. o pedagogických zamestnancoch a odborných</w:t>
      </w:r>
    </w:p>
    <w:p w:rsidR="00D328CE" w:rsidRDefault="00D328CE" w:rsidP="00D328CE">
      <w:pPr>
        <w:pStyle w:val="Bezriadkovania"/>
        <w:jc w:val="both"/>
        <w:rPr>
          <w:lang w:eastAsia="sk-SK"/>
        </w:rPr>
      </w:pPr>
      <w:r w:rsidRPr="00036BAB">
        <w:rPr>
          <w:lang w:eastAsia="sk-SK"/>
        </w:rPr>
        <w:t xml:space="preserve">zamestnancoch poskytovateľ vzdelávania Cirkevná </w:t>
      </w:r>
      <w:r w:rsidRPr="00CD371C">
        <w:rPr>
          <w:lang w:eastAsia="sk-SK"/>
        </w:rPr>
        <w:t xml:space="preserve">základná škola sv. </w:t>
      </w:r>
      <w:r>
        <w:rPr>
          <w:lang w:eastAsia="sk-SK"/>
        </w:rPr>
        <w:t xml:space="preserve">Jána Bosca v Lučenci </w:t>
      </w:r>
      <w:r w:rsidRPr="00CD371C">
        <w:rPr>
          <w:lang w:eastAsia="sk-SK"/>
        </w:rPr>
        <w:t>uverejňuje</w:t>
      </w:r>
    </w:p>
    <w:p w:rsidR="00D328CE" w:rsidRDefault="00D328CE" w:rsidP="00D328CE">
      <w:pPr>
        <w:pStyle w:val="Bezriadkovania"/>
        <w:jc w:val="both"/>
        <w:rPr>
          <w:lang w:eastAsia="sk-SK"/>
        </w:rPr>
      </w:pPr>
      <w:r>
        <w:rPr>
          <w:lang w:eastAsia="sk-SK"/>
        </w:rPr>
        <w:t xml:space="preserve">na svojom </w:t>
      </w:r>
      <w:r w:rsidRPr="00CD371C">
        <w:rPr>
          <w:lang w:eastAsia="sk-SK"/>
        </w:rPr>
        <w:t>webovom sídle hodnotenie uskutočneného vzdelávania nasledovne</w:t>
      </w:r>
    </w:p>
    <w:p w:rsidR="00D328CE" w:rsidRPr="0075464D" w:rsidRDefault="00D328CE" w:rsidP="00D32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A37CC">
        <w:rPr>
          <w:rFonts w:cs="Times New Roman"/>
          <w:b/>
          <w:lang w:eastAsia="sk-SK"/>
        </w:rPr>
        <w:t xml:space="preserve">Názov: </w:t>
      </w:r>
      <w:r>
        <w:rPr>
          <w:rFonts w:cs="Times New Roman"/>
          <w:b/>
          <w:lang w:eastAsia="sk-SK"/>
        </w:rPr>
        <w:tab/>
      </w:r>
      <w:r>
        <w:rPr>
          <w:rFonts w:cs="Times New Roman"/>
          <w:b/>
          <w:lang w:eastAsia="sk-SK"/>
        </w:rPr>
        <w:tab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sk-SK"/>
        </w:rPr>
        <w:t>Digitálne vybavenie a infraštruktúra – učebňa 21. storočia</w:t>
      </w:r>
    </w:p>
    <w:p w:rsidR="00D328CE" w:rsidRDefault="00D328CE" w:rsidP="00D328CE">
      <w:pPr>
        <w:pStyle w:val="Bezriadkovania"/>
      </w:pPr>
      <w:r>
        <w:rPr>
          <w:b/>
        </w:rPr>
        <w:t>Tematické celky</w:t>
      </w:r>
      <w:r>
        <w:rPr>
          <w:b/>
        </w:rPr>
        <w:t>:</w:t>
      </w:r>
      <w:r>
        <w:rPr>
          <w:b/>
        </w:rPr>
        <w:t xml:space="preserve">   </w:t>
      </w:r>
      <w:r>
        <w:rPr>
          <w:b/>
        </w:rPr>
        <w:t xml:space="preserve"> </w:t>
      </w:r>
      <w:r>
        <w:t>Digitalizácia školstva</w:t>
      </w:r>
    </w:p>
    <w:p w:rsidR="00D328CE" w:rsidRDefault="00D328CE" w:rsidP="00D328CE">
      <w:pPr>
        <w:pStyle w:val="Bezriadkovania"/>
      </w:pPr>
      <w:r>
        <w:tab/>
      </w:r>
      <w:r>
        <w:tab/>
        <w:t xml:space="preserve">    </w:t>
      </w:r>
      <w:r>
        <w:t xml:space="preserve"> </w:t>
      </w:r>
      <w:r>
        <w:t xml:space="preserve"> </w:t>
      </w:r>
      <w:r>
        <w:t>Kybernetická bezpečnosť</w:t>
      </w:r>
    </w:p>
    <w:p w:rsidR="00D328CE" w:rsidRDefault="00D328CE" w:rsidP="00D328CE">
      <w:pPr>
        <w:pStyle w:val="Bezriadkovania"/>
      </w:pPr>
      <w:r>
        <w:tab/>
      </w:r>
      <w:r>
        <w:tab/>
        <w:t xml:space="preserve"> </w:t>
      </w:r>
      <w:r>
        <w:t xml:space="preserve">  </w:t>
      </w:r>
      <w:r>
        <w:t xml:space="preserve">   </w:t>
      </w:r>
      <w:r>
        <w:t>Inklúzia v rámci digitálnej transformácie vzdelávania</w:t>
      </w:r>
    </w:p>
    <w:p w:rsidR="00D328CE" w:rsidRDefault="00D328CE" w:rsidP="00D328CE">
      <w:pPr>
        <w:pStyle w:val="Bezriadkovania"/>
      </w:pPr>
      <w:r>
        <w:tab/>
      </w:r>
      <w:r>
        <w:tab/>
      </w:r>
      <w:r>
        <w:t xml:space="preserve"> </w:t>
      </w:r>
      <w:r>
        <w:t xml:space="preserve">     </w:t>
      </w:r>
      <w:r>
        <w:t>Aplikácie Microsoft 365 A3</w:t>
      </w:r>
    </w:p>
    <w:p w:rsidR="00D328CE" w:rsidRDefault="00D328CE" w:rsidP="00D328CE">
      <w:pPr>
        <w:pStyle w:val="Bezriadkovania"/>
      </w:pPr>
      <w:r>
        <w:t xml:space="preserve"> </w:t>
      </w:r>
      <w:r>
        <w:tab/>
        <w:t xml:space="preserve"> </w:t>
      </w:r>
      <w:r>
        <w:tab/>
        <w:t xml:space="preserve">   </w:t>
      </w:r>
      <w:r>
        <w:t xml:space="preserve">   Umelá inteligencia</w:t>
      </w:r>
    </w:p>
    <w:p w:rsidR="00D328CE" w:rsidRDefault="00D328CE" w:rsidP="00D328CE">
      <w:pPr>
        <w:pStyle w:val="Bezriadkovania"/>
      </w:pPr>
      <w:r>
        <w:tab/>
      </w:r>
      <w:r>
        <w:tab/>
      </w:r>
      <w:r>
        <w:t xml:space="preserve">   </w:t>
      </w:r>
      <w:r>
        <w:t xml:space="preserve">   </w:t>
      </w:r>
      <w:r>
        <w:t>Hry vo vzdelávaní</w:t>
      </w:r>
    </w:p>
    <w:p w:rsidR="00D328CE" w:rsidRDefault="00D328CE" w:rsidP="00D328CE">
      <w:pPr>
        <w:pStyle w:val="Bezriadkovania"/>
      </w:pPr>
    </w:p>
    <w:p w:rsidR="00D328CE" w:rsidRDefault="00D328CE" w:rsidP="00D328CE">
      <w:pPr>
        <w:pStyle w:val="Bezriadkovania"/>
        <w:rPr>
          <w:sz w:val="20"/>
          <w:szCs w:val="20"/>
        </w:rPr>
      </w:pPr>
      <w:r w:rsidRPr="005F6CAF">
        <w:rPr>
          <w:b/>
          <w:sz w:val="20"/>
          <w:szCs w:val="20"/>
        </w:rPr>
        <w:t>Výsledok hodnotenia:</w:t>
      </w:r>
      <w:r w:rsidRPr="005F6CAF">
        <w:rPr>
          <w:sz w:val="20"/>
          <w:szCs w:val="20"/>
        </w:rPr>
        <w:t xml:space="preserve">   Celkom zúčastn</w:t>
      </w:r>
      <w:r>
        <w:rPr>
          <w:sz w:val="20"/>
          <w:szCs w:val="20"/>
        </w:rPr>
        <w:t>ených účastníkov vzdelávania: 27</w:t>
      </w:r>
    </w:p>
    <w:p w:rsidR="00521DD2" w:rsidRDefault="00521DD2" w:rsidP="00D328CE">
      <w:pPr>
        <w:pStyle w:val="Bezriadkovania"/>
        <w:rPr>
          <w:sz w:val="20"/>
          <w:szCs w:val="20"/>
        </w:rPr>
      </w:pPr>
    </w:p>
    <w:p w:rsidR="00D328CE" w:rsidRDefault="00D328CE" w:rsidP="00D328CE">
      <w:pPr>
        <w:pStyle w:val="Bezriadkovania"/>
        <w:rPr>
          <w:sz w:val="20"/>
          <w:szCs w:val="20"/>
        </w:rPr>
      </w:pPr>
      <w:r>
        <w:t>V tabuľke pri jednotlivých oblastiach hodnotenia je uvedený počet zamestnancov, ktorý vystihoval mieru súhlasu so vzdelávaním podľa škály pre hodnotenie:</w:t>
      </w:r>
    </w:p>
    <w:p w:rsidR="00D328CE" w:rsidRPr="005F6CAF" w:rsidRDefault="00D328CE" w:rsidP="00D328CE">
      <w:pPr>
        <w:pStyle w:val="Bezriadkovania"/>
        <w:rPr>
          <w:sz w:val="20"/>
          <w:szCs w:val="20"/>
        </w:rPr>
      </w:pPr>
    </w:p>
    <w:tbl>
      <w:tblPr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"/>
        <w:gridCol w:w="1749"/>
        <w:gridCol w:w="1842"/>
        <w:gridCol w:w="1953"/>
        <w:gridCol w:w="1843"/>
        <w:gridCol w:w="1843"/>
        <w:gridCol w:w="1174"/>
        <w:gridCol w:w="147"/>
      </w:tblGrid>
      <w:tr w:rsidR="00D328CE" w:rsidRPr="005F6CAF" w:rsidTr="00D328CE">
        <w:trPr>
          <w:gridAfter w:val="2"/>
          <w:wAfter w:w="1321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CE" w:rsidRPr="005F6CAF" w:rsidRDefault="00D328CE" w:rsidP="008B2731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CE" w:rsidRPr="005F6CAF" w:rsidRDefault="00D328CE" w:rsidP="008B2731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CE" w:rsidRPr="005F6CAF" w:rsidRDefault="00D328CE" w:rsidP="008B2731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F6CAF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CE" w:rsidRPr="005F6CAF" w:rsidRDefault="00D328CE" w:rsidP="008B2731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CE" w:rsidRPr="005F6CAF" w:rsidRDefault="00D328CE" w:rsidP="008B2731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D328CE" w:rsidRPr="005F6CAF" w:rsidTr="00D328CE">
        <w:trPr>
          <w:gridAfter w:val="2"/>
          <w:wAfter w:w="1321" w:type="dxa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CE" w:rsidRPr="005F6CAF" w:rsidRDefault="00D328CE" w:rsidP="008B2731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veľmi nespokojný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CE" w:rsidRPr="005F6CAF" w:rsidRDefault="00D328CE" w:rsidP="008B2731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nespokojný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CE" w:rsidRPr="005F6CAF" w:rsidRDefault="00D328CE" w:rsidP="008B2731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priemerné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CE" w:rsidRPr="005F6CAF" w:rsidRDefault="00D328CE" w:rsidP="008B2731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spokojný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8CE" w:rsidRPr="005F6CAF" w:rsidRDefault="00D328CE" w:rsidP="008B2731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veľmi spokojný</w:t>
            </w:r>
          </w:p>
        </w:tc>
      </w:tr>
      <w:tr w:rsidR="00D328CE" w:rsidRPr="000C668F" w:rsidTr="00D328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93" w:type="dxa"/>
          <w:trHeight w:val="315"/>
        </w:trPr>
        <w:tc>
          <w:tcPr>
            <w:tcW w:w="10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28CE" w:rsidRPr="000C668F" w:rsidRDefault="00D328CE" w:rsidP="008B27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</w:tcPr>
          <w:p w:rsidR="00D328CE" w:rsidRPr="000C668F" w:rsidRDefault="00D328CE" w:rsidP="008B273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</w:tbl>
    <w:p w:rsidR="00D328CE" w:rsidRPr="0075464D" w:rsidRDefault="00D328CE" w:rsidP="00D32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7546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Hodnoten</w:t>
      </w:r>
      <w:r w:rsidR="00521DD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</w:t>
      </w:r>
      <w:r w:rsidRPr="007546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 programu: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1320"/>
        <w:gridCol w:w="1500"/>
        <w:gridCol w:w="1185"/>
        <w:gridCol w:w="1140"/>
        <w:gridCol w:w="1095"/>
      </w:tblGrid>
      <w:tr w:rsidR="00D328CE" w:rsidRPr="0075464D" w:rsidTr="008B2731"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1 - veľmi nespokojný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2- nespokojný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3- priemerné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4- spokojný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5- veľmi spokojný</w:t>
            </w:r>
          </w:p>
        </w:tc>
      </w:tr>
      <w:tr w:rsidR="00D328CE" w:rsidRPr="0075464D" w:rsidTr="008B2731"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Prehľadnosť programu: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4</w:t>
            </w:r>
            <w:r w:rsidR="00D328CE"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</w:tr>
      <w:tr w:rsidR="00D328CE" w:rsidRPr="0075464D" w:rsidTr="008B2731"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Študijné materiály: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521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</w:tr>
      <w:tr w:rsidR="00D328CE" w:rsidRPr="0075464D" w:rsidTr="008B2731"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Pracovné materiály: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521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</w:tr>
    </w:tbl>
    <w:p w:rsidR="00D328CE" w:rsidRPr="0075464D" w:rsidRDefault="00D328CE" w:rsidP="00D32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464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546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 Hodnotenie obsahu vzdelávania: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1320"/>
        <w:gridCol w:w="1500"/>
        <w:gridCol w:w="1185"/>
        <w:gridCol w:w="1140"/>
        <w:gridCol w:w="1095"/>
      </w:tblGrid>
      <w:tr w:rsidR="00D328CE" w:rsidRPr="0075464D" w:rsidTr="008B2731"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1 - veľmi nespokojný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2- nespokojný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3- priemerné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4- spokojný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5- veľmi spokojný</w:t>
            </w:r>
          </w:p>
        </w:tc>
      </w:tr>
      <w:tr w:rsidR="00D328CE" w:rsidRPr="0075464D" w:rsidTr="008B2731"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Odbornosť obsahu: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521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</w:tr>
      <w:tr w:rsidR="00D328CE" w:rsidRPr="0075464D" w:rsidTr="008B2731"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Prínos pre prax: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521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</w:tr>
      <w:tr w:rsidR="00D328CE" w:rsidRPr="0075464D" w:rsidTr="008B2731"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Atraktivita, zaujímavosť obsahu: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</w:t>
            </w:r>
            <w:r w:rsidR="00D328CE"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521DD2" w:rsidP="008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3</w:t>
            </w:r>
            <w:r w:rsidR="00D328CE"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</w:tr>
      <w:tr w:rsidR="00D328CE" w:rsidRPr="0075464D" w:rsidTr="008B2731"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Sumárne hodnotenie obsahu vzdelávania s využitím v praxi: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521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</w:p>
        </w:tc>
      </w:tr>
    </w:tbl>
    <w:p w:rsidR="00D328CE" w:rsidRPr="0075464D" w:rsidRDefault="00D328CE" w:rsidP="00D32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464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5464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3. Sumárne hodnotenie vzdelávania: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1320"/>
        <w:gridCol w:w="1500"/>
        <w:gridCol w:w="1185"/>
        <w:gridCol w:w="1140"/>
        <w:gridCol w:w="1095"/>
      </w:tblGrid>
      <w:tr w:rsidR="00D328CE" w:rsidRPr="0075464D" w:rsidTr="008B2731"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1 - veľmi nespokojný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2- nespokojný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3- priemerné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4- spokojný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5- veľmi spokojný</w:t>
            </w:r>
          </w:p>
        </w:tc>
      </w:tr>
      <w:tr w:rsidR="00D328CE" w:rsidRPr="0075464D" w:rsidTr="008B2731"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Sumárne hodnotenie vzdelávania: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328CE" w:rsidRPr="0075464D" w:rsidRDefault="00D328CE" w:rsidP="008B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5464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521DD2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28CE" w:rsidRPr="0075464D" w:rsidRDefault="00521DD2" w:rsidP="008B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</w:tr>
    </w:tbl>
    <w:p w:rsidR="001B3822" w:rsidRDefault="00521DD2" w:rsidP="00521DD2"/>
    <w:sectPr w:rsidR="001B3822" w:rsidSect="000C668F">
      <w:head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C7B" w:rsidRPr="00583F9D" w:rsidRDefault="00521DD2" w:rsidP="00583F9D">
    <w:pPr>
      <w:pStyle w:val="Bezriadkovania"/>
      <w:ind w:left="2124" w:firstLine="708"/>
      <w:rPr>
        <w:b/>
        <w:sz w:val="24"/>
        <w:szCs w:val="24"/>
      </w:rPr>
    </w:pPr>
    <w:r w:rsidRPr="00583F9D">
      <w:rPr>
        <w:b/>
        <w:noProof/>
        <w:sz w:val="24"/>
        <w:szCs w:val="24"/>
        <w:lang w:eastAsia="sk-SK"/>
      </w:rPr>
      <w:drawing>
        <wp:anchor distT="0" distB="0" distL="114300" distR="114300" simplePos="0" relativeHeight="251659264" behindDoc="0" locked="0" layoutInCell="1" allowOverlap="1" wp14:anchorId="1FF64E31" wp14:editId="47225EE1">
          <wp:simplePos x="0" y="0"/>
          <wp:positionH relativeFrom="margin">
            <wp:posOffset>290195</wp:posOffset>
          </wp:positionH>
          <wp:positionV relativeFrom="margin">
            <wp:posOffset>-1226185</wp:posOffset>
          </wp:positionV>
          <wp:extent cx="952500" cy="923925"/>
          <wp:effectExtent l="0" t="0" r="0" b="9525"/>
          <wp:wrapSquare wrapText="bothSides"/>
          <wp:docPr id="24" name="Obrázok 24" descr="Logo_ZS_Lucenec_NEW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Logo_ZS_Lucenec_NEW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F9D">
      <w:rPr>
        <w:b/>
        <w:sz w:val="24"/>
        <w:szCs w:val="24"/>
      </w:rPr>
      <w:t>Cirkevná základná škola sv. Jána Bosca v Lučenci</w:t>
    </w:r>
  </w:p>
  <w:p w:rsidR="007B4C7B" w:rsidRPr="00583F9D" w:rsidRDefault="00521DD2" w:rsidP="00583F9D">
    <w:pPr>
      <w:pStyle w:val="Bezriadkovania"/>
      <w:ind w:left="2832" w:firstLine="708"/>
      <w:rPr>
        <w:b/>
        <w:sz w:val="24"/>
        <w:szCs w:val="24"/>
      </w:rPr>
    </w:pPr>
    <w:r w:rsidRPr="00583F9D">
      <w:rPr>
        <w:b/>
        <w:sz w:val="24"/>
        <w:szCs w:val="24"/>
      </w:rPr>
      <w:t>T. G. Masaryka 9, 984 01 Lučenec</w:t>
    </w:r>
  </w:p>
  <w:p w:rsidR="00583F9D" w:rsidRDefault="00521DD2" w:rsidP="00583F9D">
    <w:pPr>
      <w:pStyle w:val="Bezriadkovania"/>
      <w:ind w:left="3540" w:firstLine="708"/>
      <w:rPr>
        <w:b/>
        <w:sz w:val="24"/>
        <w:szCs w:val="24"/>
      </w:rPr>
    </w:pPr>
    <w:r w:rsidRPr="00583F9D">
      <w:rPr>
        <w:b/>
        <w:sz w:val="24"/>
        <w:szCs w:val="24"/>
      </w:rPr>
      <w:t>IČO: 37894323</w:t>
    </w:r>
  </w:p>
  <w:p w:rsidR="00583F9D" w:rsidRPr="00583F9D" w:rsidRDefault="00521DD2" w:rsidP="00583F9D">
    <w:pPr>
      <w:pStyle w:val="Bezriadkovania"/>
      <w:ind w:left="3540" w:firstLine="708"/>
      <w:rPr>
        <w:b/>
        <w:sz w:val="24"/>
        <w:szCs w:val="24"/>
      </w:rPr>
    </w:pPr>
  </w:p>
  <w:p w:rsidR="00583F9D" w:rsidRDefault="00521DD2" w:rsidP="00583F9D">
    <w:pPr>
      <w:pStyle w:val="Bezriadkovania"/>
    </w:pP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CF"/>
    <w:rsid w:val="00033B89"/>
    <w:rsid w:val="00521DD2"/>
    <w:rsid w:val="009E3FCF"/>
    <w:rsid w:val="00A22C8A"/>
    <w:rsid w:val="00D3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28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D328CE"/>
  </w:style>
  <w:style w:type="table" w:styleId="Mriekatabuky">
    <w:name w:val="Table Grid"/>
    <w:basedOn w:val="Normlnatabuka"/>
    <w:uiPriority w:val="59"/>
    <w:rsid w:val="00D32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D328CE"/>
    <w:pPr>
      <w:spacing w:after="0" w:line="240" w:lineRule="auto"/>
    </w:pPr>
  </w:style>
  <w:style w:type="paragraph" w:customStyle="1" w:styleId="Default">
    <w:name w:val="Default"/>
    <w:rsid w:val="00D328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28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basedOn w:val="Predvolenpsmoodseku"/>
    <w:rsid w:val="00D328CE"/>
  </w:style>
  <w:style w:type="table" w:styleId="Mriekatabuky">
    <w:name w:val="Table Grid"/>
    <w:basedOn w:val="Normlnatabuka"/>
    <w:uiPriority w:val="59"/>
    <w:rsid w:val="00D32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D328CE"/>
    <w:pPr>
      <w:spacing w:after="0" w:line="240" w:lineRule="auto"/>
    </w:pPr>
  </w:style>
  <w:style w:type="paragraph" w:customStyle="1" w:styleId="Default">
    <w:name w:val="Default"/>
    <w:rsid w:val="00D328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Vargicová</dc:creator>
  <cp:keywords/>
  <dc:description/>
  <cp:lastModifiedBy>Jana Vargicová</cp:lastModifiedBy>
  <cp:revision>3</cp:revision>
  <dcterms:created xsi:type="dcterms:W3CDTF">2025-01-20T08:08:00Z</dcterms:created>
  <dcterms:modified xsi:type="dcterms:W3CDTF">2025-01-20T08:22:00Z</dcterms:modified>
</cp:coreProperties>
</file>