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rPr>
          <w:sz w:val="28"/>
        </w:rPr>
      </w:pPr>
    </w:p>
    <w:p w:rsidR="00172E00" w:rsidRDefault="00172E00">
      <w:pPr>
        <w:pStyle w:val="Zkladntext"/>
        <w:spacing w:before="155"/>
        <w:rPr>
          <w:sz w:val="28"/>
        </w:rPr>
      </w:pPr>
    </w:p>
    <w:p w:rsidR="00172E00" w:rsidRDefault="00AF3AB2">
      <w:pPr>
        <w:ind w:left="5" w:right="6"/>
        <w:jc w:val="center"/>
        <w:rPr>
          <w:sz w:val="28"/>
        </w:rPr>
      </w:pPr>
      <w:r>
        <w:rPr>
          <w:sz w:val="28"/>
        </w:rPr>
        <w:t>Program</w:t>
      </w:r>
      <w:r>
        <w:rPr>
          <w:spacing w:val="-9"/>
          <w:sz w:val="28"/>
        </w:rPr>
        <w:t xml:space="preserve"> </w:t>
      </w:r>
      <w:r>
        <w:rPr>
          <w:sz w:val="28"/>
        </w:rPr>
        <w:t>aktualizačného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vzdelávania</w:t>
      </w:r>
    </w:p>
    <w:p w:rsidR="00172E00" w:rsidRDefault="00172E00">
      <w:pPr>
        <w:pStyle w:val="Zkladntext"/>
        <w:spacing w:before="97"/>
        <w:rPr>
          <w:sz w:val="28"/>
        </w:rPr>
      </w:pPr>
    </w:p>
    <w:p w:rsidR="00172E00" w:rsidRDefault="00AF3AB2">
      <w:pPr>
        <w:pStyle w:val="Nzov"/>
        <w:spacing w:line="276" w:lineRule="auto"/>
      </w:pPr>
      <w:r>
        <w:t>Podpora</w:t>
      </w:r>
      <w:r>
        <w:rPr>
          <w:spacing w:val="-5"/>
        </w:rPr>
        <w:t xml:space="preserve"> </w:t>
      </w:r>
      <w:r>
        <w:t>pedagogických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odborných</w:t>
      </w:r>
      <w:r>
        <w:rPr>
          <w:spacing w:val="-6"/>
        </w:rPr>
        <w:t xml:space="preserve"> </w:t>
      </w:r>
      <w:r>
        <w:t>zamestnancov</w:t>
      </w:r>
      <w:r>
        <w:rPr>
          <w:spacing w:val="-5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realizácii</w:t>
      </w:r>
      <w:r>
        <w:rPr>
          <w:spacing w:val="-5"/>
        </w:rPr>
        <w:t xml:space="preserve"> </w:t>
      </w:r>
      <w:r>
        <w:t>inklúzie prostredníctvom eliminácie stresu a záťažových situácií</w:t>
      </w:r>
    </w:p>
    <w:p w:rsidR="00172E00" w:rsidRDefault="00172E00">
      <w:pPr>
        <w:spacing w:line="276" w:lineRule="auto"/>
        <w:sectPr w:rsidR="00172E00">
          <w:footerReference w:type="default" r:id="rId9"/>
          <w:type w:val="continuous"/>
          <w:pgSz w:w="11910" w:h="16840"/>
          <w:pgMar w:top="1920" w:right="1300" w:bottom="1200" w:left="1300" w:header="0" w:footer="1000" w:gutter="0"/>
          <w:pgNumType w:start="1"/>
          <w:cols w:space="708"/>
        </w:sectPr>
      </w:pPr>
    </w:p>
    <w:p w:rsidR="00172E00" w:rsidRDefault="00AF3AB2">
      <w:pPr>
        <w:spacing w:before="76"/>
        <w:ind w:left="116"/>
        <w:jc w:val="both"/>
        <w:rPr>
          <w:i/>
          <w:sz w:val="24"/>
        </w:rPr>
      </w:pPr>
      <w:r>
        <w:rPr>
          <w:b/>
          <w:i/>
          <w:sz w:val="24"/>
        </w:rPr>
        <w:lastRenderedPageBreak/>
        <w:t>Poskytovateľ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vzdelávania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(škola,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školské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zariadenie):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názov,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sídlo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identifikačné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číslo:</w:t>
      </w:r>
    </w:p>
    <w:p w:rsidR="00172E00" w:rsidRDefault="00563C63">
      <w:pPr>
        <w:pStyle w:val="Zkladntext"/>
        <w:rPr>
          <w:i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3F9517" wp14:editId="59475C42">
                <wp:simplePos x="0" y="0"/>
                <wp:positionH relativeFrom="page">
                  <wp:posOffset>897890</wp:posOffset>
                </wp:positionH>
                <wp:positionV relativeFrom="paragraph">
                  <wp:posOffset>90805</wp:posOffset>
                </wp:positionV>
                <wp:extent cx="5908040" cy="6915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040" cy="691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040" h="957580">
                              <a:moveTo>
                                <a:pt x="590181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50976"/>
                              </a:lnTo>
                              <a:lnTo>
                                <a:pt x="0" y="957072"/>
                              </a:lnTo>
                              <a:lnTo>
                                <a:pt x="6096" y="957072"/>
                              </a:lnTo>
                              <a:lnTo>
                                <a:pt x="5901817" y="957072"/>
                              </a:lnTo>
                              <a:lnTo>
                                <a:pt x="5901817" y="950976"/>
                              </a:lnTo>
                              <a:lnTo>
                                <a:pt x="6096" y="950976"/>
                              </a:lnTo>
                              <a:lnTo>
                                <a:pt x="6096" y="6096"/>
                              </a:lnTo>
                              <a:lnTo>
                                <a:pt x="5901817" y="6096"/>
                              </a:lnTo>
                              <a:lnTo>
                                <a:pt x="5901817" y="0"/>
                              </a:lnTo>
                              <a:close/>
                            </a:path>
                            <a:path w="5908040" h="957580">
                              <a:moveTo>
                                <a:pt x="5907976" y="0"/>
                              </a:moveTo>
                              <a:lnTo>
                                <a:pt x="5901893" y="0"/>
                              </a:lnTo>
                              <a:lnTo>
                                <a:pt x="5901893" y="6096"/>
                              </a:lnTo>
                              <a:lnTo>
                                <a:pt x="5901893" y="950976"/>
                              </a:lnTo>
                              <a:lnTo>
                                <a:pt x="5901893" y="957072"/>
                              </a:lnTo>
                              <a:lnTo>
                                <a:pt x="5907976" y="957072"/>
                              </a:lnTo>
                              <a:lnTo>
                                <a:pt x="5907976" y="950976"/>
                              </a:lnTo>
                              <a:lnTo>
                                <a:pt x="5907976" y="6096"/>
                              </a:lnTo>
                              <a:lnTo>
                                <a:pt x="5907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2" o:spid="_x0000_s1026" style="position:absolute;margin-left:70.7pt;margin-top:7.15pt;width:465.2pt;height:54.4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08040,95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" path="m5901817,l6096,,,,,6096,,950976r,6096l6096,957072r5895721,l5901817,950976r-5895721,l6096,6096r5895721,l5901817,xem5907976,r-6083,l5901893,6096r,944880l5901893,957072r6083,l5907976,950976r,-944880l5907976,xe" fillcolor="black" stroked="f">
                <v:path arrowok="t"/>
                <w10:wrap anchorx="page"/>
              </v:shape>
            </w:pict>
          </mc:Fallback>
        </mc:AlternateContent>
      </w:r>
    </w:p>
    <w:p w:rsidR="00172E00" w:rsidRDefault="00563C63" w:rsidP="00563C63">
      <w:pPr>
        <w:pStyle w:val="Zkladntext"/>
        <w:ind w:left="1440" w:firstLine="720"/>
        <w:rPr>
          <w:i/>
        </w:rPr>
      </w:pPr>
      <w:r>
        <w:rPr>
          <w:i/>
        </w:rPr>
        <w:t>Cirkevná základná škola sv. Jána Bosca v Lučenci</w:t>
      </w:r>
    </w:p>
    <w:p w:rsidR="00563C63" w:rsidRDefault="00563C63" w:rsidP="00563C63">
      <w:pPr>
        <w:pStyle w:val="Zkladntext"/>
        <w:ind w:left="2160" w:firstLine="720"/>
        <w:rPr>
          <w:i/>
        </w:rPr>
      </w:pPr>
      <w:r>
        <w:rPr>
          <w:i/>
        </w:rPr>
        <w:t>T. G. Masaryka 9, 984 01  Lučenec</w:t>
      </w:r>
    </w:p>
    <w:p w:rsidR="00172E00" w:rsidRDefault="00563C63" w:rsidP="00563C63">
      <w:pPr>
        <w:pStyle w:val="Zkladntext"/>
        <w:ind w:left="2880" w:firstLine="720"/>
        <w:rPr>
          <w:i/>
        </w:rPr>
      </w:pPr>
      <w:r>
        <w:rPr>
          <w:i/>
        </w:rPr>
        <w:t>IČO: 37894323</w:t>
      </w:r>
    </w:p>
    <w:p w:rsidR="00172E00" w:rsidRDefault="00172E00">
      <w:pPr>
        <w:pStyle w:val="Zkladntext"/>
        <w:rPr>
          <w:i/>
        </w:rPr>
      </w:pPr>
    </w:p>
    <w:p w:rsidR="00172E00" w:rsidRDefault="00172E00">
      <w:pPr>
        <w:pStyle w:val="Zkladntext"/>
        <w:spacing w:before="106"/>
        <w:rPr>
          <w:i/>
        </w:rPr>
      </w:pPr>
    </w:p>
    <w:p w:rsidR="00172E00" w:rsidRDefault="00AF3AB2">
      <w:pPr>
        <w:pStyle w:val="Zkladntext"/>
        <w:spacing w:before="1"/>
        <w:ind w:left="116" w:right="115"/>
        <w:jc w:val="both"/>
      </w:pPr>
      <w:r>
        <w:t xml:space="preserve">v súčinnosti s </w:t>
      </w:r>
      <w:r>
        <w:rPr>
          <w:b/>
          <w:i/>
        </w:rPr>
        <w:t xml:space="preserve">ProSchool, s.r.o. </w:t>
      </w:r>
      <w:r>
        <w:t xml:space="preserve">Kosorín 177, 966 24. V zastúpení (lektor) </w:t>
      </w:r>
      <w:r>
        <w:rPr>
          <w:i/>
        </w:rPr>
        <w:t>PaedDr. Marian Majzlík, PhD</w:t>
      </w:r>
      <w:r>
        <w:t>., na základe Oprávnenia na poskytovanie inovačného vzdelávania ev. číslo: 35/2022</w:t>
      </w:r>
      <w:r>
        <w:rPr>
          <w:spacing w:val="5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IV.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súlade</w:t>
      </w:r>
      <w:r>
        <w:rPr>
          <w:spacing w:val="55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zákonom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138/2019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pedagogických</w:t>
      </w:r>
      <w:r>
        <w:rPr>
          <w:spacing w:val="40"/>
        </w:rPr>
        <w:t xml:space="preserve"> </w:t>
      </w:r>
      <w:r>
        <w:t>zamestnancoch</w:t>
      </w:r>
      <w:r>
        <w:rPr>
          <w:spacing w:val="80"/>
        </w:rPr>
        <w:t xml:space="preserve"> </w:t>
      </w:r>
      <w:r>
        <w:t>o odborných zamestnancoch a o zmene a doplnení niektorých zákonov.</w:t>
      </w:r>
    </w:p>
    <w:p w:rsidR="00172E00" w:rsidRDefault="00172E00">
      <w:pPr>
        <w:pStyle w:val="Zkladntext"/>
      </w:pPr>
    </w:p>
    <w:p w:rsidR="00172E00" w:rsidRDefault="00AF3AB2">
      <w:pPr>
        <w:pStyle w:val="Nadpis1"/>
      </w:pPr>
      <w:r>
        <w:t>Názov</w:t>
      </w:r>
      <w:r>
        <w:rPr>
          <w:spacing w:val="-3"/>
        </w:rPr>
        <w:t xml:space="preserve"> </w:t>
      </w:r>
      <w:r>
        <w:t>vzdelávacieho</w:t>
      </w:r>
      <w:r>
        <w:rPr>
          <w:spacing w:val="-1"/>
        </w:rPr>
        <w:t xml:space="preserve"> </w:t>
      </w:r>
      <w:r>
        <w:rPr>
          <w:spacing w:val="-2"/>
        </w:rPr>
        <w:t>programu:</w:t>
      </w:r>
    </w:p>
    <w:p w:rsidR="00172E00" w:rsidRDefault="00AF3AB2">
      <w:pPr>
        <w:pStyle w:val="Zkladntext"/>
        <w:ind w:left="116" w:right="117"/>
        <w:jc w:val="both"/>
      </w:pPr>
      <w:r>
        <w:t>P</w:t>
      </w:r>
      <w:r>
        <w:t>odpora pedagogických a</w:t>
      </w:r>
      <w:r>
        <w:rPr>
          <w:spacing w:val="-3"/>
        </w:rPr>
        <w:t xml:space="preserve"> </w:t>
      </w:r>
      <w:r>
        <w:t>odborných zamestnancov pri realizácii inklúzie prostredníctvom eliminácie stresu a záťažových situácií.</w:t>
      </w:r>
    </w:p>
    <w:p w:rsidR="00172E00" w:rsidRDefault="00172E00">
      <w:pPr>
        <w:pStyle w:val="Zkladntext"/>
      </w:pPr>
    </w:p>
    <w:p w:rsidR="00172E00" w:rsidRDefault="00AF3AB2">
      <w:pPr>
        <w:pStyle w:val="Nadpis1"/>
      </w:pPr>
      <w:r>
        <w:t>Anotácia</w:t>
      </w:r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aktualizačného</w:t>
      </w:r>
      <w:r>
        <w:rPr>
          <w:spacing w:val="-2"/>
        </w:rPr>
        <w:t xml:space="preserve"> vzdelávania:</w:t>
      </w:r>
    </w:p>
    <w:p w:rsidR="00172E00" w:rsidRDefault="00AF3AB2">
      <w:pPr>
        <w:pStyle w:val="Zkladntext"/>
        <w:ind w:left="116" w:right="114"/>
        <w:jc w:val="both"/>
      </w:pPr>
      <w:r>
        <w:t>Predkladaný</w:t>
      </w:r>
      <w:r>
        <w:rPr>
          <w:spacing w:val="75"/>
          <w:w w:val="150"/>
        </w:rPr>
        <w:t xml:space="preserve"> </w:t>
      </w:r>
      <w:r>
        <w:t>program</w:t>
      </w:r>
      <w:r>
        <w:rPr>
          <w:spacing w:val="75"/>
          <w:w w:val="150"/>
        </w:rPr>
        <w:t xml:space="preserve"> </w:t>
      </w:r>
      <w:r>
        <w:t>aktualizačného</w:t>
      </w:r>
      <w:r>
        <w:rPr>
          <w:spacing w:val="75"/>
          <w:w w:val="150"/>
        </w:rPr>
        <w:t xml:space="preserve"> </w:t>
      </w:r>
      <w:r>
        <w:t>vzdelávania</w:t>
      </w:r>
      <w:r>
        <w:rPr>
          <w:spacing w:val="74"/>
          <w:w w:val="150"/>
        </w:rPr>
        <w:t xml:space="preserve"> </w:t>
      </w:r>
      <w:r>
        <w:t>sa</w:t>
      </w:r>
      <w:r>
        <w:rPr>
          <w:spacing w:val="74"/>
          <w:w w:val="150"/>
        </w:rPr>
        <w:t xml:space="preserve"> </w:t>
      </w:r>
      <w:r>
        <w:t>zameriava</w:t>
      </w:r>
      <w:r>
        <w:rPr>
          <w:spacing w:val="74"/>
          <w:w w:val="150"/>
        </w:rPr>
        <w:t xml:space="preserve"> </w:t>
      </w:r>
      <w:r>
        <w:t>na</w:t>
      </w:r>
      <w:r>
        <w:rPr>
          <w:spacing w:val="76"/>
          <w:w w:val="150"/>
        </w:rPr>
        <w:t xml:space="preserve"> </w:t>
      </w:r>
      <w:r>
        <w:t>realizáciu</w:t>
      </w:r>
      <w:r>
        <w:rPr>
          <w:spacing w:val="75"/>
          <w:w w:val="150"/>
        </w:rPr>
        <w:t xml:space="preserve"> </w:t>
      </w:r>
      <w:r>
        <w:t>inklúzie</w:t>
      </w:r>
      <w:r>
        <w:t xml:space="preserve"> a</w:t>
      </w:r>
      <w:r>
        <w:rPr>
          <w:spacing w:val="-3"/>
        </w:rPr>
        <w:t xml:space="preserve"> </w:t>
      </w:r>
      <w:r>
        <w:t>vytváranie inkluzívnej klímy v</w:t>
      </w:r>
      <w:r>
        <w:rPr>
          <w:spacing w:val="-1"/>
        </w:rPr>
        <w:t xml:space="preserve"> </w:t>
      </w:r>
      <w:r>
        <w:t>škole 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školskom zariadení. Obsah vzdelávania v</w:t>
      </w:r>
      <w:r>
        <w:rPr>
          <w:spacing w:val="-1"/>
        </w:rPr>
        <w:t xml:space="preserve"> </w:t>
      </w:r>
      <w:r>
        <w:t>sebe prepája</w:t>
      </w:r>
      <w:r>
        <w:rPr>
          <w:spacing w:val="-13"/>
        </w:rPr>
        <w:t xml:space="preserve"> </w:t>
      </w:r>
      <w:r>
        <w:t>dve</w:t>
      </w:r>
      <w:r>
        <w:rPr>
          <w:spacing w:val="-13"/>
        </w:rPr>
        <w:t xml:space="preserve"> </w:t>
      </w:r>
      <w:r>
        <w:t>zásadné</w:t>
      </w:r>
      <w:r>
        <w:rPr>
          <w:spacing w:val="-13"/>
        </w:rPr>
        <w:t xml:space="preserve"> </w:t>
      </w:r>
      <w:r>
        <w:t>témy,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inklúzia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zvládanie</w:t>
      </w:r>
      <w:r>
        <w:rPr>
          <w:spacing w:val="-13"/>
        </w:rPr>
        <w:t xml:space="preserve"> </w:t>
      </w:r>
      <w:r>
        <w:t>stresu.</w:t>
      </w:r>
      <w:r>
        <w:rPr>
          <w:spacing w:val="-14"/>
        </w:rPr>
        <w:t xml:space="preserve"> </w:t>
      </w:r>
      <w:r>
        <w:t>Každá</w:t>
      </w:r>
      <w:r>
        <w:rPr>
          <w:spacing w:val="-13"/>
        </w:rPr>
        <w:t xml:space="preserve"> </w:t>
      </w:r>
      <w:r>
        <w:t>zmena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nové</w:t>
      </w:r>
      <w:r>
        <w:rPr>
          <w:spacing w:val="-15"/>
        </w:rPr>
        <w:t xml:space="preserve"> </w:t>
      </w:r>
      <w:r>
        <w:t>opatrenia</w:t>
      </w:r>
      <w:r>
        <w:rPr>
          <w:spacing w:val="-15"/>
        </w:rPr>
        <w:t xml:space="preserve"> </w:t>
      </w:r>
      <w:r>
        <w:t>môžu so sebou prinášať zvýšené riziko stresu, ktoré môže negatívne ovplyvniť pedagogickú alebo odbornú činnosť PZ a</w:t>
      </w:r>
      <w:r>
        <w:rPr>
          <w:spacing w:val="-3"/>
        </w:rPr>
        <w:t xml:space="preserve"> </w:t>
      </w:r>
      <w:r>
        <w:t>OZ. Obsah vzdelávacieho programu je nastavený tak, aby pomohol PZ a</w:t>
      </w:r>
      <w:r>
        <w:rPr>
          <w:spacing w:val="-3"/>
        </w:rPr>
        <w:t xml:space="preserve"> </w:t>
      </w:r>
      <w:r>
        <w:t>OZ priať myšlienku inkluzívneho prístupu a</w:t>
      </w:r>
      <w:r>
        <w:rPr>
          <w:spacing w:val="-1"/>
        </w:rPr>
        <w:t xml:space="preserve"> </w:t>
      </w:r>
      <w:r>
        <w:t>vedieť sa vyrovnať so záťažov</w:t>
      </w:r>
      <w:r>
        <w:t>ými situáciami, ktoré inklúzia môže so sebou priniesť. Absolvent vzdelávania sa naučí techniky, ktoré môže taktiež odovzdávať žiakom a študentom.</w:t>
      </w:r>
    </w:p>
    <w:p w:rsidR="00172E00" w:rsidRDefault="00172E00">
      <w:pPr>
        <w:pStyle w:val="Zkladntext"/>
      </w:pPr>
    </w:p>
    <w:p w:rsidR="00172E00" w:rsidRDefault="00AF3AB2">
      <w:pPr>
        <w:spacing w:before="1"/>
        <w:ind w:left="116"/>
        <w:jc w:val="both"/>
        <w:rPr>
          <w:i/>
          <w:sz w:val="24"/>
        </w:rPr>
      </w:pPr>
      <w:r>
        <w:rPr>
          <w:b/>
          <w:i/>
          <w:sz w:val="24"/>
        </w:rPr>
        <w:t>Meno,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priezvisko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podpis odborného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garanta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(PZ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alebo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 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atestáciou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alebo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riaditeľ):</w:t>
      </w:r>
    </w:p>
    <w:p w:rsidR="00172E00" w:rsidRDefault="00AF3AB2">
      <w:pPr>
        <w:pStyle w:val="Zkladntext"/>
        <w:spacing w:before="9"/>
        <w:rPr>
          <w:i/>
          <w:sz w:val="7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AEF36" wp14:editId="3DF7ADFA">
                <wp:simplePos x="0" y="0"/>
                <wp:positionH relativeFrom="column">
                  <wp:posOffset>1270</wp:posOffset>
                </wp:positionH>
                <wp:positionV relativeFrom="paragraph">
                  <wp:posOffset>6350</wp:posOffset>
                </wp:positionV>
                <wp:extent cx="5761990" cy="5397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539750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533641"/>
                              </a:lnTo>
                              <a:lnTo>
                                <a:pt x="0" y="539737"/>
                              </a:lnTo>
                              <a:lnTo>
                                <a:pt x="6096" y="539737"/>
                              </a:lnTo>
                              <a:lnTo>
                                <a:pt x="5755513" y="539737"/>
                              </a:lnTo>
                              <a:lnTo>
                                <a:pt x="5755513" y="533641"/>
                              </a:lnTo>
                              <a:lnTo>
                                <a:pt x="6096" y="533641"/>
                              </a:lnTo>
                              <a:lnTo>
                                <a:pt x="6096" y="6083"/>
                              </a:lnTo>
                              <a:lnTo>
                                <a:pt x="5755513" y="6083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539750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45"/>
                              </a:lnTo>
                              <a:lnTo>
                                <a:pt x="5755589" y="533641"/>
                              </a:lnTo>
                              <a:lnTo>
                                <a:pt x="5755589" y="539737"/>
                              </a:lnTo>
                              <a:lnTo>
                                <a:pt x="5761685" y="539737"/>
                              </a:lnTo>
                              <a:lnTo>
                                <a:pt x="5761685" y="533641"/>
                              </a:lnTo>
                              <a:lnTo>
                                <a:pt x="5761685" y="6083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563C63" w:rsidRDefault="00563C63" w:rsidP="00563C63">
                            <w:pPr>
                              <w:jc w:val="center"/>
                            </w:pPr>
                          </w:p>
                          <w:p w:rsidR="00320CA3" w:rsidRDefault="00320CA3" w:rsidP="00563C63">
                            <w:pPr>
                              <w:jc w:val="center"/>
                            </w:pPr>
                            <w:r>
                              <w:t>Mg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.1pt;margin-top:.5pt;width:453.7pt;height:4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1990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" adj="-11796480,,5400" path="m5755513,l6096,,,,,6045,,533641r,6096l6096,539737r5749417,l5755513,533641r-5749417,l6096,6083r5749417,l5755513,xem5761685,r-6096,l5755589,6045r,527596l5755589,539737r6096,l5761685,533641r,-527558l5761685,xe" fillcolor="black" stroked="f">
                <v:stroke joinstyle="miter"/>
                <v:formulas/>
                <v:path arrowok="t" o:connecttype="custom" textboxrect="0,0,5761990,539750"/>
                <v:textbox inset="0,0,0,0">
                  <w:txbxContent>
                    <w:p w:rsidR="00563C63" w:rsidRDefault="00563C63" w:rsidP="00563C63">
                      <w:pPr>
                        <w:jc w:val="center"/>
                      </w:pPr>
                    </w:p>
                    <w:p w:rsidR="00320CA3" w:rsidRDefault="00320CA3" w:rsidP="00563C63">
                      <w:pPr>
                        <w:jc w:val="center"/>
                      </w:pPr>
                      <w:r>
                        <w:t>Mg</w:t>
                      </w:r>
                    </w:p>
                  </w:txbxContent>
                </v:textbox>
              </v:shape>
            </w:pict>
          </mc:Fallback>
        </mc:AlternateContent>
      </w:r>
    </w:p>
    <w:p w:rsidR="00320CA3" w:rsidRDefault="00320CA3">
      <w:pPr>
        <w:tabs>
          <w:tab w:val="left" w:pos="2948"/>
        </w:tabs>
        <w:spacing w:before="275"/>
        <w:ind w:left="116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Mgr. Mariana Vinarčíková, riaditeľka školy</w:t>
      </w:r>
    </w:p>
    <w:p w:rsidR="00172E00" w:rsidRDefault="00AF3AB2">
      <w:pPr>
        <w:tabs>
          <w:tab w:val="left" w:pos="2948"/>
        </w:tabs>
        <w:spacing w:before="275"/>
        <w:ind w:left="116"/>
        <w:jc w:val="both"/>
        <w:rPr>
          <w:sz w:val="24"/>
        </w:rPr>
      </w:pPr>
      <w:r>
        <w:rPr>
          <w:b/>
          <w:i/>
          <w:sz w:val="24"/>
        </w:rPr>
        <w:t>Druh</w:t>
      </w:r>
      <w:r>
        <w:rPr>
          <w:b/>
          <w:i/>
          <w:spacing w:val="-2"/>
          <w:sz w:val="24"/>
        </w:rPr>
        <w:t xml:space="preserve"> vzdelávania:</w:t>
      </w:r>
      <w:r>
        <w:rPr>
          <w:b/>
          <w:i/>
          <w:sz w:val="24"/>
        </w:rPr>
        <w:tab/>
      </w:r>
      <w:r>
        <w:rPr>
          <w:sz w:val="24"/>
        </w:rPr>
        <w:t>aktualizačné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vzdelávanie</w:t>
      </w:r>
    </w:p>
    <w:p w:rsidR="00172E00" w:rsidRDefault="00172E00">
      <w:pPr>
        <w:pStyle w:val="Zkladntext"/>
      </w:pPr>
    </w:p>
    <w:p w:rsidR="00172E00" w:rsidRDefault="00AF3AB2">
      <w:pPr>
        <w:tabs>
          <w:tab w:val="left" w:pos="2948"/>
        </w:tabs>
        <w:ind w:left="116"/>
        <w:jc w:val="both"/>
        <w:rPr>
          <w:sz w:val="24"/>
        </w:rPr>
      </w:pPr>
      <w:r>
        <w:rPr>
          <w:b/>
          <w:i/>
          <w:sz w:val="24"/>
        </w:rPr>
        <w:t>Rozsah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vzdelávania:</w:t>
      </w:r>
      <w:r>
        <w:rPr>
          <w:b/>
          <w:i/>
          <w:sz w:val="24"/>
        </w:rPr>
        <w:tab/>
      </w:r>
      <w:r>
        <w:rPr>
          <w:sz w:val="24"/>
        </w:rPr>
        <w:t xml:space="preserve">10 </w:t>
      </w:r>
      <w:r>
        <w:rPr>
          <w:spacing w:val="-2"/>
          <w:sz w:val="24"/>
        </w:rPr>
        <w:t>hodín</w:t>
      </w:r>
      <w:bookmarkStart w:id="0" w:name="_GoBack"/>
      <w:bookmarkEnd w:id="0"/>
    </w:p>
    <w:p w:rsidR="00172E00" w:rsidRDefault="00172E00">
      <w:pPr>
        <w:pStyle w:val="Zkladntext"/>
      </w:pPr>
    </w:p>
    <w:p w:rsidR="00172E00" w:rsidRDefault="00AF3AB2">
      <w:pPr>
        <w:tabs>
          <w:tab w:val="left" w:pos="2948"/>
        </w:tabs>
        <w:ind w:left="116"/>
        <w:jc w:val="both"/>
        <w:rPr>
          <w:sz w:val="24"/>
        </w:rPr>
      </w:pPr>
      <w:r>
        <w:rPr>
          <w:b/>
          <w:i/>
          <w:sz w:val="24"/>
        </w:rPr>
        <w:t xml:space="preserve">Forma </w:t>
      </w:r>
      <w:r>
        <w:rPr>
          <w:b/>
          <w:i/>
          <w:spacing w:val="-2"/>
          <w:sz w:val="24"/>
        </w:rPr>
        <w:t>vzdelávania:</w:t>
      </w:r>
      <w:r>
        <w:rPr>
          <w:b/>
          <w:i/>
          <w:sz w:val="24"/>
        </w:rPr>
        <w:tab/>
      </w:r>
      <w:r>
        <w:rPr>
          <w:spacing w:val="-2"/>
          <w:sz w:val="24"/>
        </w:rPr>
        <w:t>dištančná</w:t>
      </w:r>
    </w:p>
    <w:p w:rsidR="00172E00" w:rsidRDefault="00172E00">
      <w:pPr>
        <w:pStyle w:val="Zkladntext"/>
      </w:pPr>
    </w:p>
    <w:p w:rsidR="00172E00" w:rsidRDefault="00AF3AB2">
      <w:pPr>
        <w:pStyle w:val="Nadpis1"/>
      </w:pPr>
      <w:r>
        <w:t>Hlavný</w:t>
      </w:r>
      <w:r>
        <w:rPr>
          <w:spacing w:val="-3"/>
        </w:rPr>
        <w:t xml:space="preserve"> </w:t>
      </w:r>
      <w:r>
        <w:t>cieľ</w:t>
      </w:r>
      <w:r>
        <w:rPr>
          <w:spacing w:val="-3"/>
        </w:rPr>
        <w:t xml:space="preserve"> </w:t>
      </w:r>
      <w:r>
        <w:t>aktualizačného</w:t>
      </w:r>
      <w:r>
        <w:rPr>
          <w:spacing w:val="-1"/>
        </w:rPr>
        <w:t xml:space="preserve"> </w:t>
      </w:r>
      <w:r>
        <w:rPr>
          <w:spacing w:val="-2"/>
        </w:rPr>
        <w:t>vzdelávania:</w:t>
      </w:r>
    </w:p>
    <w:p w:rsidR="00172E00" w:rsidRDefault="00AF3AB2">
      <w:pPr>
        <w:pStyle w:val="Zkladntext"/>
        <w:ind w:left="116" w:right="116"/>
        <w:jc w:val="both"/>
      </w:pPr>
      <w:r>
        <w:t>Hlavným</w:t>
      </w:r>
      <w:r>
        <w:rPr>
          <w:spacing w:val="22"/>
        </w:rPr>
        <w:t xml:space="preserve"> </w:t>
      </w:r>
      <w:r>
        <w:t>cieľom</w:t>
      </w:r>
      <w:r>
        <w:rPr>
          <w:spacing w:val="22"/>
        </w:rPr>
        <w:t xml:space="preserve"> </w:t>
      </w:r>
      <w:r>
        <w:t>vzdelávacieho</w:t>
      </w:r>
      <w:r>
        <w:rPr>
          <w:spacing w:val="21"/>
        </w:rPr>
        <w:t xml:space="preserve"> </w:t>
      </w:r>
      <w:r>
        <w:t>programu</w:t>
      </w:r>
      <w:r>
        <w:rPr>
          <w:spacing w:val="22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rozvinúť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aktualizovať</w:t>
      </w:r>
      <w:r>
        <w:rPr>
          <w:spacing w:val="22"/>
        </w:rPr>
        <w:t xml:space="preserve"> </w:t>
      </w:r>
      <w:r>
        <w:t>vedomosti,</w:t>
      </w:r>
      <w:r>
        <w:rPr>
          <w:spacing w:val="22"/>
        </w:rPr>
        <w:t xml:space="preserve"> </w:t>
      </w:r>
      <w:r>
        <w:t>schopnosti a</w:t>
      </w:r>
      <w:r>
        <w:rPr>
          <w:spacing w:val="-4"/>
        </w:rPr>
        <w:t xml:space="preserve"> </w:t>
      </w:r>
      <w:r>
        <w:t>zručnosti absolventov v oblasti realizác</w:t>
      </w:r>
      <w:r>
        <w:t>ie inkluzívneho prístupu vo výchovno-vzdelávacom procese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odbornej</w:t>
      </w:r>
      <w:r>
        <w:rPr>
          <w:spacing w:val="-5"/>
        </w:rPr>
        <w:t xml:space="preserve"> </w:t>
      </w:r>
      <w:r>
        <w:t>činnosti,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zároveň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naučiť</w:t>
      </w:r>
      <w:r>
        <w:rPr>
          <w:spacing w:val="-5"/>
        </w:rPr>
        <w:t xml:space="preserve"> </w:t>
      </w:r>
      <w:r>
        <w:t>techniky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elimináciu</w:t>
      </w:r>
      <w:r>
        <w:rPr>
          <w:spacing w:val="-5"/>
        </w:rPr>
        <w:t xml:space="preserve"> </w:t>
      </w:r>
      <w:r>
        <w:t>stresu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záťažových </w:t>
      </w:r>
      <w:r>
        <w:rPr>
          <w:spacing w:val="-2"/>
        </w:rPr>
        <w:t>situácií.</w:t>
      </w:r>
    </w:p>
    <w:p w:rsidR="00172E00" w:rsidRDefault="00172E00">
      <w:pPr>
        <w:pStyle w:val="Zkladntext"/>
        <w:spacing w:before="1"/>
      </w:pPr>
    </w:p>
    <w:p w:rsidR="00172E00" w:rsidRDefault="00AF3AB2">
      <w:pPr>
        <w:pStyle w:val="Nadpis1"/>
        <w:spacing w:line="276" w:lineRule="exact"/>
        <w:jc w:val="left"/>
      </w:pPr>
      <w:r>
        <w:t>Špecifické</w:t>
      </w:r>
      <w:r>
        <w:rPr>
          <w:spacing w:val="-3"/>
        </w:rPr>
        <w:t xml:space="preserve"> </w:t>
      </w:r>
      <w:r>
        <w:t>ciele</w:t>
      </w:r>
      <w:r>
        <w:rPr>
          <w:spacing w:val="-1"/>
        </w:rPr>
        <w:t xml:space="preserve"> </w:t>
      </w:r>
      <w:r>
        <w:rPr>
          <w:spacing w:val="-2"/>
        </w:rPr>
        <w:t>vzdelávania: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line="293" w:lineRule="exact"/>
        <w:rPr>
          <w:sz w:val="24"/>
        </w:rPr>
      </w:pPr>
      <w:r>
        <w:rPr>
          <w:sz w:val="24"/>
        </w:rPr>
        <w:t>Poznať</w:t>
      </w:r>
      <w:r>
        <w:rPr>
          <w:spacing w:val="-4"/>
          <w:sz w:val="24"/>
        </w:rPr>
        <w:t xml:space="preserve"> </w:t>
      </w:r>
      <w:r>
        <w:rPr>
          <w:sz w:val="24"/>
        </w:rPr>
        <w:t>základné</w:t>
      </w:r>
      <w:r>
        <w:rPr>
          <w:spacing w:val="-2"/>
          <w:sz w:val="24"/>
        </w:rPr>
        <w:t xml:space="preserve"> </w:t>
      </w:r>
      <w:r>
        <w:rPr>
          <w:sz w:val="24"/>
        </w:rPr>
        <w:t>východiská</w:t>
      </w:r>
      <w:r>
        <w:rPr>
          <w:spacing w:val="-2"/>
          <w:sz w:val="24"/>
        </w:rPr>
        <w:t xml:space="preserve"> </w:t>
      </w:r>
      <w:r>
        <w:rPr>
          <w:sz w:val="24"/>
        </w:rPr>
        <w:t>inkluzívneho prístupu</w:t>
      </w:r>
      <w:r>
        <w:rPr>
          <w:spacing w:val="-1"/>
          <w:sz w:val="24"/>
        </w:rPr>
        <w:t xml:space="preserve"> </w:t>
      </w:r>
      <w:r>
        <w:rPr>
          <w:sz w:val="24"/>
        </w:rPr>
        <w:t>vo výchove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vzdelávaní.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ind w:right="1008"/>
        <w:rPr>
          <w:sz w:val="24"/>
        </w:rPr>
      </w:pPr>
      <w:r>
        <w:rPr>
          <w:sz w:val="24"/>
        </w:rPr>
        <w:t>Poznať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vedieť</w:t>
      </w:r>
      <w:r>
        <w:rPr>
          <w:spacing w:val="-4"/>
          <w:sz w:val="24"/>
        </w:rPr>
        <w:t xml:space="preserve"> </w:t>
      </w:r>
      <w:r>
        <w:rPr>
          <w:sz w:val="24"/>
        </w:rPr>
        <w:t>aplikovať</w:t>
      </w:r>
      <w:r>
        <w:rPr>
          <w:spacing w:val="-4"/>
          <w:sz w:val="24"/>
        </w:rPr>
        <w:t xml:space="preserve"> </w:t>
      </w:r>
      <w:r>
        <w:rPr>
          <w:sz w:val="24"/>
        </w:rPr>
        <w:t>základné</w:t>
      </w:r>
      <w:r>
        <w:rPr>
          <w:spacing w:val="-5"/>
          <w:sz w:val="24"/>
        </w:rPr>
        <w:t xml:space="preserve"> </w:t>
      </w:r>
      <w:r>
        <w:rPr>
          <w:sz w:val="24"/>
        </w:rPr>
        <w:t>princípy</w:t>
      </w:r>
      <w:r>
        <w:rPr>
          <w:spacing w:val="-3"/>
          <w:sz w:val="24"/>
        </w:rPr>
        <w:t xml:space="preserve"> </w:t>
      </w:r>
      <w:r>
        <w:rPr>
          <w:sz w:val="24"/>
        </w:rPr>
        <w:t>inklúzie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inkluzívneho</w:t>
      </w:r>
      <w:r>
        <w:rPr>
          <w:spacing w:val="-3"/>
          <w:sz w:val="24"/>
        </w:rPr>
        <w:t xml:space="preserve"> </w:t>
      </w:r>
      <w:r>
        <w:rPr>
          <w:sz w:val="24"/>
        </w:rPr>
        <w:t>prístupu v školách a školských zariadeniach.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line="292" w:lineRule="exact"/>
        <w:rPr>
          <w:sz w:val="24"/>
        </w:rPr>
      </w:pPr>
      <w:r>
        <w:rPr>
          <w:sz w:val="24"/>
        </w:rPr>
        <w:t>Vedieť</w:t>
      </w:r>
      <w:r>
        <w:rPr>
          <w:spacing w:val="-4"/>
          <w:sz w:val="24"/>
        </w:rPr>
        <w:t xml:space="preserve"> </w:t>
      </w:r>
      <w:r>
        <w:rPr>
          <w:sz w:val="24"/>
        </w:rPr>
        <w:t>spoluvytvárať</w:t>
      </w:r>
      <w:r>
        <w:rPr>
          <w:spacing w:val="-1"/>
          <w:sz w:val="24"/>
        </w:rPr>
        <w:t xml:space="preserve"> </w:t>
      </w:r>
      <w:r>
        <w:rPr>
          <w:sz w:val="24"/>
        </w:rPr>
        <w:t>inkluzívnu</w:t>
      </w:r>
      <w:r>
        <w:rPr>
          <w:spacing w:val="-1"/>
          <w:sz w:val="24"/>
        </w:rPr>
        <w:t xml:space="preserve"> </w:t>
      </w:r>
      <w:r>
        <w:rPr>
          <w:sz w:val="24"/>
        </w:rPr>
        <w:t>klímu a kultúru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školskom </w:t>
      </w:r>
      <w:r>
        <w:rPr>
          <w:spacing w:val="-2"/>
          <w:sz w:val="24"/>
        </w:rPr>
        <w:t>zariadení.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line="293" w:lineRule="exact"/>
        <w:rPr>
          <w:sz w:val="24"/>
        </w:rPr>
      </w:pPr>
      <w:r>
        <w:rPr>
          <w:sz w:val="24"/>
        </w:rPr>
        <w:t>Poznať</w:t>
      </w:r>
      <w:r>
        <w:rPr>
          <w:spacing w:val="-4"/>
          <w:sz w:val="24"/>
        </w:rPr>
        <w:t xml:space="preserve"> </w:t>
      </w:r>
      <w:r>
        <w:rPr>
          <w:sz w:val="24"/>
        </w:rPr>
        <w:t>funkcie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pôsobenie školského inkluzívneho </w:t>
      </w:r>
      <w:r>
        <w:rPr>
          <w:spacing w:val="-2"/>
          <w:sz w:val="24"/>
        </w:rPr>
        <w:t>tím</w:t>
      </w:r>
      <w:r>
        <w:rPr>
          <w:spacing w:val="-2"/>
          <w:sz w:val="24"/>
        </w:rPr>
        <w:t>u.</w:t>
      </w:r>
    </w:p>
    <w:p w:rsidR="00172E00" w:rsidRDefault="00172E00">
      <w:pPr>
        <w:spacing w:line="293" w:lineRule="exact"/>
        <w:rPr>
          <w:sz w:val="24"/>
        </w:rPr>
        <w:sectPr w:rsidR="00172E00">
          <w:pgSz w:w="11910" w:h="16840"/>
          <w:pgMar w:top="1320" w:right="1300" w:bottom="1200" w:left="1300" w:header="0" w:footer="1000" w:gutter="0"/>
          <w:cols w:space="708"/>
        </w:sectPr>
      </w:pP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before="76"/>
        <w:rPr>
          <w:sz w:val="24"/>
        </w:rPr>
      </w:pPr>
      <w:r>
        <w:rPr>
          <w:sz w:val="24"/>
        </w:rPr>
        <w:lastRenderedPageBreak/>
        <w:t>Naučiť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základné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pôsobení stresu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prácu</w:t>
      </w:r>
      <w:r>
        <w:rPr>
          <w:spacing w:val="-1"/>
          <w:sz w:val="24"/>
        </w:rPr>
        <w:t xml:space="preserve"> </w:t>
      </w:r>
      <w:r>
        <w:rPr>
          <w:sz w:val="24"/>
        </w:rPr>
        <w:t>PZ 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OZ.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before="2"/>
        <w:rPr>
          <w:sz w:val="24"/>
        </w:rPr>
      </w:pPr>
      <w:r>
        <w:rPr>
          <w:sz w:val="24"/>
        </w:rPr>
        <w:t>Naučiť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vedieť</w:t>
      </w:r>
      <w:r>
        <w:rPr>
          <w:spacing w:val="-2"/>
          <w:sz w:val="24"/>
        </w:rPr>
        <w:t xml:space="preserve"> </w:t>
      </w:r>
      <w:r>
        <w:rPr>
          <w:sz w:val="24"/>
        </w:rPr>
        <w:t>využiť</w:t>
      </w:r>
      <w:r>
        <w:rPr>
          <w:spacing w:val="-2"/>
          <w:sz w:val="24"/>
        </w:rPr>
        <w:t xml:space="preserve"> </w:t>
      </w:r>
      <w:r>
        <w:rPr>
          <w:sz w:val="24"/>
        </w:rPr>
        <w:t>osvedčené</w:t>
      </w:r>
      <w:r>
        <w:rPr>
          <w:spacing w:val="-2"/>
          <w:sz w:val="24"/>
        </w:rPr>
        <w:t xml:space="preserve"> </w:t>
      </w:r>
      <w:r>
        <w:rPr>
          <w:sz w:val="24"/>
        </w:rPr>
        <w:t>spôsoby</w:t>
      </w:r>
      <w:r>
        <w:rPr>
          <w:spacing w:val="-1"/>
          <w:sz w:val="24"/>
        </w:rPr>
        <w:t xml:space="preserve"> </w:t>
      </w:r>
      <w:r>
        <w:rPr>
          <w:sz w:val="24"/>
        </w:rPr>
        <w:t>zvládania</w:t>
      </w:r>
      <w:r>
        <w:rPr>
          <w:spacing w:val="-1"/>
          <w:sz w:val="24"/>
        </w:rPr>
        <w:t xml:space="preserve"> </w:t>
      </w:r>
      <w:r>
        <w:rPr>
          <w:sz w:val="24"/>
        </w:rPr>
        <w:t>stresu</w:t>
      </w:r>
      <w:r>
        <w:rPr>
          <w:spacing w:val="1"/>
          <w:sz w:val="24"/>
        </w:rPr>
        <w:t xml:space="preserve"> </w:t>
      </w:r>
      <w:r>
        <w:rPr>
          <w:sz w:val="24"/>
        </w:rPr>
        <w:t>a záťažových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situácií.</w:t>
      </w:r>
    </w:p>
    <w:p w:rsidR="00172E00" w:rsidRDefault="00AF3AB2">
      <w:pPr>
        <w:pStyle w:val="Nadpis1"/>
        <w:spacing w:before="275"/>
        <w:jc w:val="left"/>
      </w:pPr>
      <w:r>
        <w:t>Obsah</w:t>
      </w:r>
      <w:r>
        <w:rPr>
          <w:spacing w:val="-4"/>
        </w:rPr>
        <w:t xml:space="preserve"> </w:t>
      </w:r>
      <w:r>
        <w:t>aktualizačného</w:t>
      </w:r>
      <w:r>
        <w:rPr>
          <w:spacing w:val="-4"/>
        </w:rPr>
        <w:t xml:space="preserve"> </w:t>
      </w:r>
      <w:r>
        <w:rPr>
          <w:spacing w:val="-2"/>
        </w:rPr>
        <w:t>vzdelávania:</w:t>
      </w:r>
    </w:p>
    <w:p w:rsidR="00172E00" w:rsidRDefault="00172E00">
      <w:pPr>
        <w:pStyle w:val="Zkladntext"/>
        <w:rPr>
          <w:b/>
          <w:i/>
        </w:rPr>
      </w:pPr>
    </w:p>
    <w:p w:rsidR="00172E00" w:rsidRDefault="00AF3AB2">
      <w:pPr>
        <w:pStyle w:val="Zkladntext"/>
        <w:ind w:left="116"/>
      </w:pPr>
      <w:r>
        <w:t>Obsah</w:t>
      </w:r>
      <w:r>
        <w:rPr>
          <w:spacing w:val="-1"/>
        </w:rPr>
        <w:t xml:space="preserve"> </w:t>
      </w:r>
      <w:r>
        <w:t>vzdelávania</w:t>
      </w:r>
      <w:r>
        <w:rPr>
          <w:spacing w:val="-1"/>
        </w:rPr>
        <w:t xml:space="preserve"> </w:t>
      </w:r>
      <w:r>
        <w:t>je rozdelený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sedem</w:t>
      </w:r>
      <w:r>
        <w:rPr>
          <w:spacing w:val="-1"/>
        </w:rPr>
        <w:t xml:space="preserve"> </w:t>
      </w:r>
      <w:r>
        <w:t>tematických</w:t>
      </w:r>
      <w:r>
        <w:rPr>
          <w:spacing w:val="-1"/>
        </w:rPr>
        <w:t xml:space="preserve"> </w:t>
      </w:r>
      <w:r>
        <w:t>častí,</w:t>
      </w:r>
      <w:r>
        <w:rPr>
          <w:spacing w:val="-1"/>
        </w:rPr>
        <w:t xml:space="preserve"> </w:t>
      </w:r>
      <w:r>
        <w:t xml:space="preserve">t.j. </w:t>
      </w:r>
      <w:r>
        <w:rPr>
          <w:spacing w:val="-2"/>
        </w:rPr>
        <w:t>okruhov.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5"/>
        <w:gridCol w:w="1189"/>
        <w:gridCol w:w="881"/>
      </w:tblGrid>
      <w:tr w:rsidR="00172E00">
        <w:trPr>
          <w:trHeight w:val="275"/>
        </w:trPr>
        <w:tc>
          <w:tcPr>
            <w:tcW w:w="6995" w:type="dxa"/>
          </w:tcPr>
          <w:p w:rsidR="00172E00" w:rsidRDefault="00AF3AB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Téma</w:t>
            </w:r>
            <w:r>
              <w:rPr>
                <w:b/>
                <w:i/>
                <w:spacing w:val="-2"/>
                <w:sz w:val="24"/>
              </w:rPr>
              <w:t xml:space="preserve"> vzdelávania</w:t>
            </w:r>
          </w:p>
        </w:tc>
        <w:tc>
          <w:tcPr>
            <w:tcW w:w="1189" w:type="dxa"/>
          </w:tcPr>
          <w:p w:rsidR="00172E00" w:rsidRDefault="00AF3AB2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forma</w:t>
            </w:r>
          </w:p>
        </w:tc>
        <w:tc>
          <w:tcPr>
            <w:tcW w:w="881" w:type="dxa"/>
          </w:tcPr>
          <w:p w:rsidR="00172E00" w:rsidRDefault="00AF3AB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rozsah</w:t>
            </w:r>
          </w:p>
        </w:tc>
      </w:tr>
      <w:tr w:rsidR="00172E00">
        <w:trPr>
          <w:trHeight w:val="275"/>
        </w:trPr>
        <w:tc>
          <w:tcPr>
            <w:tcW w:w="6995" w:type="dxa"/>
          </w:tcPr>
          <w:p w:rsidR="00172E00" w:rsidRDefault="00AF3A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Vstup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problematiky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inkluzívneho</w:t>
            </w:r>
            <w:r>
              <w:rPr>
                <w:b/>
                <w:spacing w:val="-2"/>
                <w:sz w:val="24"/>
              </w:rPr>
              <w:t xml:space="preserve"> vzdelávania</w:t>
            </w:r>
          </w:p>
        </w:tc>
        <w:tc>
          <w:tcPr>
            <w:tcW w:w="1189" w:type="dxa"/>
          </w:tcPr>
          <w:p w:rsidR="00172E00" w:rsidRDefault="00AF3A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dištančná</w:t>
            </w:r>
          </w:p>
        </w:tc>
        <w:tc>
          <w:tcPr>
            <w:tcW w:w="881" w:type="dxa"/>
          </w:tcPr>
          <w:p w:rsidR="00172E00" w:rsidRDefault="00AF3A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h</w:t>
            </w:r>
          </w:p>
        </w:tc>
      </w:tr>
      <w:tr w:rsidR="00172E00">
        <w:trPr>
          <w:trHeight w:val="1655"/>
        </w:trPr>
        <w:tc>
          <w:tcPr>
            <w:tcW w:w="9065" w:type="dxa"/>
            <w:gridSpan w:val="3"/>
          </w:tcPr>
          <w:p w:rsidR="00172E00" w:rsidRDefault="00AF3A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Objasnenie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pojmu inklúzia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inkluzívny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prístup, vzťah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inklúzie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integrácie, </w:t>
            </w:r>
            <w:r>
              <w:rPr>
                <w:spacing w:val="-2"/>
                <w:sz w:val="24"/>
              </w:rPr>
              <w:t>princípy</w:t>
            </w:r>
          </w:p>
          <w:p w:rsidR="00172E00" w:rsidRDefault="00AF3AB2">
            <w:pPr>
              <w:pStyle w:val="TableParagraph"/>
              <w:spacing w:line="240" w:lineRule="auto"/>
              <w:ind w:right="340"/>
              <w:rPr>
                <w:sz w:val="24"/>
              </w:rPr>
            </w:pPr>
            <w:r>
              <w:rPr>
                <w:sz w:val="24"/>
              </w:rPr>
              <w:t>inkluzívneho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vzdelávania,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stratégia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inkluzívneho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prístupu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výchove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vzdelávaní,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ciele v oblasti inklúzie.</w:t>
            </w:r>
          </w:p>
          <w:p w:rsidR="00172E00" w:rsidRDefault="00AF3AB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výkladové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video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  <w:p w:rsidR="00172E00" w:rsidRDefault="00AF3AB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Stratégia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inkluzívneho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prístupu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vzdelávaní </w:t>
            </w:r>
            <w:r>
              <w:rPr>
                <w:i/>
                <w:spacing w:val="-2"/>
                <w:sz w:val="24"/>
              </w:rPr>
              <w:t>(oboznámenie)</w:t>
            </w:r>
          </w:p>
          <w:p w:rsidR="00172E00" w:rsidRDefault="00AF3AB2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Prvý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akčný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plán plnenia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stratégie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inkluzívneho prístupu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vzdelávaní </w:t>
            </w:r>
            <w:r>
              <w:rPr>
                <w:i/>
                <w:spacing w:val="-2"/>
                <w:sz w:val="24"/>
              </w:rPr>
              <w:t>(oboznámenie)</w:t>
            </w:r>
          </w:p>
        </w:tc>
      </w:tr>
      <w:tr w:rsidR="00172E00">
        <w:trPr>
          <w:trHeight w:val="276"/>
        </w:trPr>
        <w:tc>
          <w:tcPr>
            <w:tcW w:w="6995" w:type="dxa"/>
          </w:tcPr>
          <w:p w:rsidR="00172E00" w:rsidRDefault="00AF3A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Inkluzívne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vzdelávanie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školách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školských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zariadeniach</w:t>
            </w:r>
          </w:p>
        </w:tc>
        <w:tc>
          <w:tcPr>
            <w:tcW w:w="1189" w:type="dxa"/>
          </w:tcPr>
          <w:p w:rsidR="00172E00" w:rsidRDefault="00AF3A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dištančná</w:t>
            </w:r>
          </w:p>
        </w:tc>
        <w:tc>
          <w:tcPr>
            <w:tcW w:w="881" w:type="dxa"/>
          </w:tcPr>
          <w:p w:rsidR="00172E00" w:rsidRDefault="00AF3A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h</w:t>
            </w:r>
          </w:p>
        </w:tc>
      </w:tr>
      <w:tr w:rsidR="00172E00">
        <w:trPr>
          <w:trHeight w:val="827"/>
        </w:trPr>
        <w:tc>
          <w:tcPr>
            <w:tcW w:w="9065" w:type="dxa"/>
            <w:gridSpan w:val="3"/>
          </w:tcPr>
          <w:p w:rsidR="00172E00" w:rsidRDefault="00AF3AB2">
            <w:pPr>
              <w:pStyle w:val="TableParagraph"/>
              <w:spacing w:line="240" w:lineRule="auto"/>
              <w:ind w:right="340"/>
              <w:rPr>
                <w:sz w:val="24"/>
              </w:rPr>
            </w:pPr>
            <w:r>
              <w:rPr>
                <w:sz w:val="24"/>
              </w:rPr>
              <w:t>Príprava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inkluzívne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vzdelávanie,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zabezpečovanie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podmienok,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prispôsobovanie prostredia, podporné opatrenia, inklúzia a kurikulum, inkluzívny a podporný tím.</w:t>
            </w:r>
          </w:p>
          <w:p w:rsidR="00172E00" w:rsidRDefault="00AF3AB2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výkladové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video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172E00">
        <w:trPr>
          <w:trHeight w:val="278"/>
        </w:trPr>
        <w:tc>
          <w:tcPr>
            <w:tcW w:w="6995" w:type="dxa"/>
          </w:tcPr>
          <w:p w:rsidR="00172E00" w:rsidRDefault="00AF3AB2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Vytváranie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inkluzívnej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klímy</w:t>
            </w:r>
          </w:p>
        </w:tc>
        <w:tc>
          <w:tcPr>
            <w:tcW w:w="1189" w:type="dxa"/>
          </w:tcPr>
          <w:p w:rsidR="00172E00" w:rsidRDefault="00AF3AB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dištančná</w:t>
            </w:r>
          </w:p>
        </w:tc>
        <w:tc>
          <w:tcPr>
            <w:tcW w:w="881" w:type="dxa"/>
          </w:tcPr>
          <w:p w:rsidR="00172E00" w:rsidRDefault="00AF3AB2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h</w:t>
            </w:r>
          </w:p>
        </w:tc>
      </w:tr>
      <w:tr w:rsidR="00172E00">
        <w:trPr>
          <w:trHeight w:val="1379"/>
        </w:trPr>
        <w:tc>
          <w:tcPr>
            <w:tcW w:w="9065" w:type="dxa"/>
            <w:gridSpan w:val="3"/>
          </w:tcPr>
          <w:p w:rsidR="00172E00" w:rsidRDefault="00AF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Inklúzii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priaznivá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klíma,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posolstvá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inkluzívneho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prístupu,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komunikácia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žiakmi, príklady praxe zo škôl a školských zariadení, spolupráca s rodinou, zisťovanie stavu</w:t>
            </w:r>
          </w:p>
          <w:p w:rsidR="00172E00" w:rsidRDefault="00AF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inkluzívnej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kultúry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ŠZ.</w:t>
            </w:r>
          </w:p>
          <w:p w:rsidR="00172E00" w:rsidRDefault="00AF3AB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výkladové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video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3</w:t>
            </w:r>
          </w:p>
          <w:p w:rsidR="00172E00" w:rsidRDefault="00AF3AB2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dotazníky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zistenie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inkluzívnej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kultúry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škole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ŠZ</w:t>
            </w:r>
          </w:p>
        </w:tc>
      </w:tr>
      <w:tr w:rsidR="00172E00">
        <w:trPr>
          <w:trHeight w:val="275"/>
        </w:trPr>
        <w:tc>
          <w:tcPr>
            <w:tcW w:w="6995" w:type="dxa"/>
          </w:tcPr>
          <w:p w:rsidR="00172E00" w:rsidRDefault="00AF3A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našich</w:t>
            </w:r>
            <w:r>
              <w:rPr>
                <w:b/>
                <w:spacing w:val="-2"/>
                <w:sz w:val="24"/>
              </w:rPr>
              <w:t xml:space="preserve"> životoch</w:t>
            </w:r>
          </w:p>
        </w:tc>
        <w:tc>
          <w:tcPr>
            <w:tcW w:w="1189" w:type="dxa"/>
          </w:tcPr>
          <w:p w:rsidR="00172E00" w:rsidRDefault="00AF3A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dištančná</w:t>
            </w:r>
          </w:p>
        </w:tc>
        <w:tc>
          <w:tcPr>
            <w:tcW w:w="881" w:type="dxa"/>
          </w:tcPr>
          <w:p w:rsidR="00172E00" w:rsidRDefault="00AF3A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h</w:t>
            </w:r>
          </w:p>
        </w:tc>
      </w:tr>
      <w:tr w:rsidR="00172E00">
        <w:trPr>
          <w:trHeight w:val="827"/>
        </w:trPr>
        <w:tc>
          <w:tcPr>
            <w:tcW w:w="9065" w:type="dxa"/>
            <w:gridSpan w:val="3"/>
          </w:tcPr>
          <w:p w:rsidR="00172E00" w:rsidRDefault="00AF3A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základná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terminológia,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štádia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stresu,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druhy stresu,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stresory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salutory.</w:t>
            </w:r>
          </w:p>
          <w:p w:rsidR="00172E00" w:rsidRDefault="00AF3AB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výkladové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video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  <w:p w:rsidR="00172E00" w:rsidRDefault="00AF3AB2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prac.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materiál príznaky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stresu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podľa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WHO</w:t>
            </w:r>
          </w:p>
        </w:tc>
      </w:tr>
      <w:tr w:rsidR="00172E00">
        <w:trPr>
          <w:trHeight w:val="276"/>
        </w:trPr>
        <w:tc>
          <w:tcPr>
            <w:tcW w:w="6995" w:type="dxa"/>
          </w:tcPr>
          <w:p w:rsidR="00172E00" w:rsidRDefault="00AF3A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Stresory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záťažové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situácie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zamestnaní</w:t>
            </w:r>
          </w:p>
        </w:tc>
        <w:tc>
          <w:tcPr>
            <w:tcW w:w="1189" w:type="dxa"/>
          </w:tcPr>
          <w:p w:rsidR="00172E00" w:rsidRDefault="00AF3A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dištančná</w:t>
            </w:r>
          </w:p>
        </w:tc>
        <w:tc>
          <w:tcPr>
            <w:tcW w:w="881" w:type="dxa"/>
          </w:tcPr>
          <w:p w:rsidR="00172E00" w:rsidRDefault="00AF3A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h</w:t>
            </w:r>
          </w:p>
        </w:tc>
      </w:tr>
      <w:tr w:rsidR="00172E00">
        <w:trPr>
          <w:trHeight w:val="1379"/>
        </w:trPr>
        <w:tc>
          <w:tcPr>
            <w:tcW w:w="9065" w:type="dxa"/>
            <w:gridSpan w:val="3"/>
          </w:tcPr>
          <w:p w:rsidR="00172E00" w:rsidRDefault="00AF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Stresory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školskom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prostredí,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záťaž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symptómy,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podieľajúce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na vzniku stresu, manažment šťastia, spôsoby obmedzovania klasických stresorov v práci </w:t>
            </w:r>
            <w:r>
              <w:rPr>
                <w:spacing w:val="-2"/>
                <w:sz w:val="24"/>
              </w:rPr>
              <w:t>učiteľa.</w:t>
            </w:r>
          </w:p>
          <w:p w:rsidR="00172E00" w:rsidRDefault="00AF3AB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výkladové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video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5</w:t>
            </w:r>
          </w:p>
          <w:p w:rsidR="00172E00" w:rsidRDefault="00AF3AB2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prac. materiál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(test)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osobná úroveň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stresu</w:t>
            </w:r>
          </w:p>
        </w:tc>
      </w:tr>
      <w:tr w:rsidR="00172E00">
        <w:trPr>
          <w:trHeight w:val="275"/>
        </w:trPr>
        <w:tc>
          <w:tcPr>
            <w:tcW w:w="6995" w:type="dxa"/>
          </w:tcPr>
          <w:p w:rsidR="00172E00" w:rsidRDefault="00AF3A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Osvedčené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postupy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elimináciu</w:t>
            </w:r>
            <w:r>
              <w:rPr>
                <w:b/>
                <w:spacing w:val="-2"/>
                <w:sz w:val="24"/>
              </w:rPr>
              <w:t xml:space="preserve"> stresu</w:t>
            </w:r>
          </w:p>
        </w:tc>
        <w:tc>
          <w:tcPr>
            <w:tcW w:w="1189" w:type="dxa"/>
          </w:tcPr>
          <w:p w:rsidR="00172E00" w:rsidRDefault="00AF3A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dištančná</w:t>
            </w:r>
          </w:p>
        </w:tc>
        <w:tc>
          <w:tcPr>
            <w:tcW w:w="881" w:type="dxa"/>
          </w:tcPr>
          <w:p w:rsidR="00172E00" w:rsidRDefault="00AF3A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h</w:t>
            </w:r>
          </w:p>
        </w:tc>
      </w:tr>
      <w:tr w:rsidR="00172E00">
        <w:trPr>
          <w:trHeight w:val="1381"/>
        </w:trPr>
        <w:tc>
          <w:tcPr>
            <w:tcW w:w="9065" w:type="dxa"/>
            <w:gridSpan w:val="3"/>
          </w:tcPr>
          <w:p w:rsidR="00172E00" w:rsidRDefault="00AF3AB2">
            <w:pPr>
              <w:pStyle w:val="TableParagraph"/>
              <w:spacing w:before="1" w:line="240" w:lineRule="auto"/>
              <w:ind w:right="340"/>
              <w:rPr>
                <w:sz w:val="24"/>
              </w:rPr>
            </w:pPr>
            <w:r>
              <w:rPr>
                <w:sz w:val="24"/>
              </w:rPr>
              <w:t>Faktory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komplikujúce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zvládanie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faktory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uľahčujúce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zvládanie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vzťah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stresu a medziľudských vzťahov, životný štýl a eliminácia stresu, vyváženie pracovného</w:t>
            </w:r>
          </w:p>
          <w:p w:rsidR="00172E00" w:rsidRDefault="00AF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súkromného života, technika </w:t>
            </w:r>
            <w:r>
              <w:rPr>
                <w:spacing w:val="-2"/>
                <w:sz w:val="24"/>
              </w:rPr>
              <w:t>semaforu.</w:t>
            </w:r>
          </w:p>
          <w:p w:rsidR="00172E00" w:rsidRDefault="00AF3AB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výkladové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video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6</w:t>
            </w:r>
          </w:p>
          <w:p w:rsidR="00172E00" w:rsidRDefault="00AF3AB2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+ inštruktážne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video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technika </w:t>
            </w:r>
            <w:r>
              <w:rPr>
                <w:i/>
                <w:spacing w:val="-2"/>
                <w:sz w:val="24"/>
              </w:rPr>
              <w:t>semaforu</w:t>
            </w:r>
          </w:p>
        </w:tc>
      </w:tr>
      <w:tr w:rsidR="00172E00">
        <w:trPr>
          <w:trHeight w:val="275"/>
        </w:trPr>
        <w:tc>
          <w:tcPr>
            <w:tcW w:w="6995" w:type="dxa"/>
          </w:tcPr>
          <w:p w:rsidR="00172E00" w:rsidRDefault="00AF3A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Zopakujte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si!</w:t>
            </w:r>
          </w:p>
        </w:tc>
        <w:tc>
          <w:tcPr>
            <w:tcW w:w="1189" w:type="dxa"/>
          </w:tcPr>
          <w:p w:rsidR="00172E00" w:rsidRDefault="00AF3A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dištančná</w:t>
            </w:r>
          </w:p>
        </w:tc>
        <w:tc>
          <w:tcPr>
            <w:tcW w:w="881" w:type="dxa"/>
          </w:tcPr>
          <w:p w:rsidR="00172E00" w:rsidRDefault="00AF3A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h</w:t>
            </w:r>
          </w:p>
        </w:tc>
      </w:tr>
      <w:tr w:rsidR="00172E00">
        <w:trPr>
          <w:trHeight w:val="1656"/>
        </w:trPr>
        <w:tc>
          <w:tcPr>
            <w:tcW w:w="9065" w:type="dxa"/>
            <w:gridSpan w:val="3"/>
          </w:tcPr>
          <w:p w:rsidR="00172E00" w:rsidRDefault="00AF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Zopakovanie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problematiky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inkluzívneho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prístupu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výchove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vzdelávaní,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vytvárania inkluzívnej klímy v škole a ŠZ, základné informácie a techniky o eliminácii stresu</w:t>
            </w:r>
          </w:p>
          <w:p w:rsidR="00172E00" w:rsidRDefault="00AF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záťažových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situácií.</w:t>
            </w:r>
          </w:p>
          <w:p w:rsidR="00172E00" w:rsidRDefault="00AF3AB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pracovné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listy</w:t>
            </w:r>
          </w:p>
          <w:p w:rsidR="00172E00" w:rsidRDefault="00AF3AB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cvičné</w:t>
            </w:r>
            <w:r>
              <w:rPr>
                <w:i/>
                <w:spacing w:val="-2"/>
                <w:sz w:val="24"/>
              </w:rPr>
              <w:t xml:space="preserve"> testy</w:t>
            </w:r>
          </w:p>
          <w:p w:rsidR="00172E00" w:rsidRDefault="00AF3AB2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odporúčaná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literatúra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ďalšiemu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štúdiu </w:t>
            </w:r>
            <w:r>
              <w:rPr>
                <w:i/>
                <w:spacing w:val="-2"/>
                <w:sz w:val="24"/>
              </w:rPr>
              <w:t>problematiky</w:t>
            </w:r>
          </w:p>
        </w:tc>
      </w:tr>
      <w:tr w:rsidR="00172E00">
        <w:trPr>
          <w:trHeight w:val="275"/>
        </w:trPr>
        <w:tc>
          <w:tcPr>
            <w:tcW w:w="6995" w:type="dxa"/>
          </w:tcPr>
          <w:p w:rsidR="00172E00" w:rsidRDefault="00AF3A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Spolu</w:t>
            </w:r>
          </w:p>
        </w:tc>
        <w:tc>
          <w:tcPr>
            <w:tcW w:w="1189" w:type="dxa"/>
          </w:tcPr>
          <w:p w:rsidR="00172E00" w:rsidRDefault="00AF3AB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dištančná</w:t>
            </w:r>
          </w:p>
        </w:tc>
        <w:tc>
          <w:tcPr>
            <w:tcW w:w="881" w:type="dxa"/>
          </w:tcPr>
          <w:p w:rsidR="00172E00" w:rsidRDefault="00AF3A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h</w:t>
            </w:r>
          </w:p>
        </w:tc>
      </w:tr>
    </w:tbl>
    <w:p w:rsidR="00172E00" w:rsidRDefault="00172E00">
      <w:pPr>
        <w:rPr>
          <w:sz w:val="24"/>
        </w:rPr>
        <w:sectPr w:rsidR="00172E00">
          <w:pgSz w:w="11910" w:h="16840"/>
          <w:pgMar w:top="1320" w:right="1300" w:bottom="1200" w:left="1300" w:header="0" w:footer="1000" w:gutter="0"/>
          <w:cols w:space="708"/>
        </w:sectPr>
      </w:pPr>
    </w:p>
    <w:p w:rsidR="00172E00" w:rsidRDefault="00AF3AB2">
      <w:pPr>
        <w:pStyle w:val="Nadpis1"/>
        <w:spacing w:before="76"/>
      </w:pPr>
      <w:r>
        <w:lastRenderedPageBreak/>
        <w:t>Získané</w:t>
      </w:r>
      <w:r>
        <w:rPr>
          <w:spacing w:val="-5"/>
        </w:rPr>
        <w:t xml:space="preserve"> </w:t>
      </w:r>
      <w:r>
        <w:t>profesijné</w:t>
      </w:r>
      <w:r>
        <w:rPr>
          <w:spacing w:val="-3"/>
        </w:rPr>
        <w:t xml:space="preserve"> </w:t>
      </w:r>
      <w:r>
        <w:t>kompetencie</w:t>
      </w:r>
      <w:r>
        <w:rPr>
          <w:spacing w:val="-2"/>
        </w:rPr>
        <w:t xml:space="preserve"> </w:t>
      </w:r>
      <w:r>
        <w:t>absolventa</w:t>
      </w:r>
      <w:r>
        <w:rPr>
          <w:spacing w:val="-2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rPr>
          <w:spacing w:val="-2"/>
        </w:rPr>
        <w:t>vzdelávania:</w:t>
      </w:r>
    </w:p>
    <w:p w:rsidR="00172E00" w:rsidRDefault="00AF3AB2">
      <w:pPr>
        <w:pStyle w:val="Zkladntext"/>
        <w:spacing w:before="1"/>
        <w:ind w:left="116" w:right="116"/>
        <w:jc w:val="both"/>
      </w:pPr>
      <w:r>
        <w:t>Absolvent na základe úspešne ukončeného aktualizačného vzdelávania pozná základné princípy inkluzívneho prístupu vo výchove a</w:t>
      </w:r>
      <w:r>
        <w:rPr>
          <w:spacing w:val="-2"/>
        </w:rPr>
        <w:t xml:space="preserve"> </w:t>
      </w:r>
      <w:r>
        <w:t>vzdelávaní, vie, ako aktívne participovať na vytváraní inkluzívnej klímy a</w:t>
      </w:r>
      <w:r>
        <w:rPr>
          <w:spacing w:val="-2"/>
        </w:rPr>
        <w:t xml:space="preserve"> </w:t>
      </w:r>
      <w:r>
        <w:t>kultúry v</w:t>
      </w:r>
      <w:r>
        <w:rPr>
          <w:spacing w:val="-2"/>
        </w:rPr>
        <w:t xml:space="preserve"> </w:t>
      </w:r>
      <w:r>
        <w:t>škole a</w:t>
      </w:r>
      <w:r>
        <w:rPr>
          <w:spacing w:val="-3"/>
        </w:rPr>
        <w:t xml:space="preserve"> </w:t>
      </w:r>
      <w:r>
        <w:t>školskom zariadení. Taktiež pozná a</w:t>
      </w:r>
      <w:r>
        <w:rPr>
          <w:spacing w:val="-1"/>
        </w:rPr>
        <w:t xml:space="preserve"> </w:t>
      </w:r>
      <w:r>
        <w:t>ovláda základné techniky eliminácie stresu a záťažových situácii tak, aby sa neznižovala kvalita jeho práce v súvislosti so zavádzaním zmien.</w:t>
      </w:r>
    </w:p>
    <w:p w:rsidR="00172E00" w:rsidRDefault="00172E00">
      <w:pPr>
        <w:pStyle w:val="Zkladntext"/>
      </w:pPr>
    </w:p>
    <w:p w:rsidR="00172E00" w:rsidRDefault="00172E00">
      <w:pPr>
        <w:pStyle w:val="Zkladntext"/>
      </w:pPr>
    </w:p>
    <w:p w:rsidR="00172E00" w:rsidRDefault="00AF3AB2">
      <w:pPr>
        <w:pStyle w:val="Nadpis1"/>
        <w:spacing w:line="276" w:lineRule="exact"/>
        <w:jc w:val="left"/>
      </w:pPr>
      <w:r>
        <w:t>Opatrenia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zabezpečenie </w:t>
      </w:r>
      <w:r>
        <w:rPr>
          <w:spacing w:val="-2"/>
        </w:rPr>
        <w:t>kvality: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ind w:right="115"/>
        <w:rPr>
          <w:sz w:val="24"/>
        </w:rPr>
      </w:pPr>
      <w:r>
        <w:rPr>
          <w:sz w:val="24"/>
        </w:rPr>
        <w:t>Pedagogický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odborný</w:t>
      </w:r>
      <w:r>
        <w:rPr>
          <w:spacing w:val="-15"/>
          <w:sz w:val="24"/>
        </w:rPr>
        <w:t xml:space="preserve"> </w:t>
      </w:r>
      <w:r>
        <w:rPr>
          <w:sz w:val="24"/>
        </w:rPr>
        <w:t>zamestnanec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vzdelávanie</w:t>
      </w:r>
      <w:r>
        <w:rPr>
          <w:spacing w:val="-15"/>
          <w:sz w:val="24"/>
        </w:rPr>
        <w:t xml:space="preserve"> </w:t>
      </w:r>
      <w:r>
        <w:rPr>
          <w:sz w:val="24"/>
        </w:rPr>
        <w:t>zaradený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základe</w:t>
      </w:r>
      <w:r>
        <w:rPr>
          <w:spacing w:val="-15"/>
          <w:sz w:val="24"/>
        </w:rPr>
        <w:t xml:space="preserve"> </w:t>
      </w:r>
      <w:r>
        <w:rPr>
          <w:sz w:val="24"/>
        </w:rPr>
        <w:t>vzdel</w:t>
      </w:r>
      <w:r>
        <w:rPr>
          <w:sz w:val="24"/>
        </w:rPr>
        <w:t>ávacej potreby školy alebo školského zariadenia:</w:t>
      </w:r>
    </w:p>
    <w:p w:rsidR="00172E00" w:rsidRDefault="00AF3AB2">
      <w:pPr>
        <w:pStyle w:val="Odsekzoznamu"/>
        <w:numPr>
          <w:ilvl w:val="1"/>
          <w:numId w:val="1"/>
        </w:numPr>
        <w:tabs>
          <w:tab w:val="left" w:pos="1555"/>
        </w:tabs>
        <w:spacing w:line="285" w:lineRule="exact"/>
        <w:ind w:left="1555" w:hanging="359"/>
        <w:rPr>
          <w:sz w:val="24"/>
        </w:rPr>
      </w:pPr>
      <w:r>
        <w:rPr>
          <w:sz w:val="24"/>
        </w:rPr>
        <w:t>začínajúci</w:t>
      </w:r>
      <w:r>
        <w:rPr>
          <w:spacing w:val="-1"/>
          <w:sz w:val="24"/>
        </w:rPr>
        <w:t xml:space="preserve"> </w:t>
      </w:r>
      <w:r>
        <w:rPr>
          <w:sz w:val="24"/>
        </w:rPr>
        <w:t>PZ 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OZ,</w:t>
      </w:r>
    </w:p>
    <w:p w:rsidR="00172E00" w:rsidRDefault="00AF3AB2">
      <w:pPr>
        <w:pStyle w:val="Odsekzoznamu"/>
        <w:numPr>
          <w:ilvl w:val="1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samostatný PZ 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OZ,</w:t>
      </w:r>
    </w:p>
    <w:p w:rsidR="00172E00" w:rsidRDefault="00AF3AB2">
      <w:pPr>
        <w:pStyle w:val="Odsekzoznamu"/>
        <w:numPr>
          <w:ilvl w:val="1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PZ a</w:t>
      </w:r>
      <w:r>
        <w:rPr>
          <w:spacing w:val="-2"/>
          <w:sz w:val="24"/>
        </w:rPr>
        <w:t xml:space="preserve"> </w:t>
      </w:r>
      <w:r>
        <w:rPr>
          <w:sz w:val="24"/>
        </w:rPr>
        <w:t>OZ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prvou </w:t>
      </w:r>
      <w:r>
        <w:rPr>
          <w:spacing w:val="-2"/>
          <w:sz w:val="24"/>
        </w:rPr>
        <w:t>atestáciou,</w:t>
      </w:r>
    </w:p>
    <w:p w:rsidR="00172E00" w:rsidRDefault="00AF3AB2">
      <w:pPr>
        <w:pStyle w:val="Odsekzoznamu"/>
        <w:numPr>
          <w:ilvl w:val="1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PZ a</w:t>
      </w:r>
      <w:r>
        <w:rPr>
          <w:spacing w:val="-2"/>
          <w:sz w:val="24"/>
        </w:rPr>
        <w:t xml:space="preserve"> </w:t>
      </w:r>
      <w:r>
        <w:rPr>
          <w:sz w:val="24"/>
        </w:rPr>
        <w:t>OZ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druhou </w:t>
      </w:r>
      <w:r>
        <w:rPr>
          <w:spacing w:val="-2"/>
          <w:sz w:val="24"/>
        </w:rPr>
        <w:t>atestáciou.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5"/>
        </w:tabs>
        <w:spacing w:line="284" w:lineRule="exact"/>
        <w:ind w:left="835" w:hanging="359"/>
        <w:jc w:val="both"/>
        <w:rPr>
          <w:sz w:val="24"/>
        </w:rPr>
      </w:pPr>
      <w:r>
        <w:rPr>
          <w:sz w:val="24"/>
        </w:rPr>
        <w:t>Personálne</w:t>
      </w:r>
      <w:r>
        <w:rPr>
          <w:spacing w:val="-1"/>
          <w:sz w:val="24"/>
        </w:rPr>
        <w:t xml:space="preserve"> </w:t>
      </w:r>
      <w:r>
        <w:rPr>
          <w:sz w:val="24"/>
        </w:rPr>
        <w:t>zabezpečenie</w:t>
      </w:r>
      <w:r>
        <w:rPr>
          <w:spacing w:val="-1"/>
          <w:sz w:val="24"/>
        </w:rPr>
        <w:t xml:space="preserve"> </w:t>
      </w:r>
      <w:r>
        <w:rPr>
          <w:sz w:val="24"/>
        </w:rPr>
        <w:t>vzdelávania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súčinnosti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ProSchool,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s.r.o.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before="1"/>
        <w:ind w:right="115"/>
        <w:jc w:val="both"/>
        <w:rPr>
          <w:sz w:val="24"/>
        </w:rPr>
      </w:pPr>
      <w:r>
        <w:rPr>
          <w:sz w:val="24"/>
        </w:rPr>
        <w:t>Vzdelávanie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poskytované</w:t>
      </w:r>
      <w:r>
        <w:rPr>
          <w:spacing w:val="-15"/>
          <w:sz w:val="24"/>
        </w:rPr>
        <w:t xml:space="preserve"> </w:t>
      </w:r>
      <w:r>
        <w:rPr>
          <w:sz w:val="24"/>
        </w:rPr>
        <w:t>dištančne,</w:t>
      </w:r>
      <w:r>
        <w:rPr>
          <w:spacing w:val="-15"/>
          <w:sz w:val="24"/>
        </w:rPr>
        <w:t xml:space="preserve"> </w:t>
      </w:r>
      <w:r>
        <w:rPr>
          <w:sz w:val="24"/>
        </w:rPr>
        <w:t>vo</w:t>
      </w:r>
      <w:r>
        <w:rPr>
          <w:spacing w:val="-15"/>
          <w:sz w:val="24"/>
        </w:rPr>
        <w:t xml:space="preserve"> </w:t>
      </w:r>
      <w:r>
        <w:rPr>
          <w:sz w:val="24"/>
        </w:rPr>
        <w:t>forme</w:t>
      </w:r>
      <w:r>
        <w:rPr>
          <w:spacing w:val="-15"/>
          <w:sz w:val="24"/>
        </w:rPr>
        <w:t xml:space="preserve"> </w:t>
      </w:r>
      <w:r>
        <w:rPr>
          <w:sz w:val="24"/>
        </w:rPr>
        <w:t>komplexného</w:t>
      </w:r>
      <w:r>
        <w:rPr>
          <w:spacing w:val="-15"/>
          <w:sz w:val="24"/>
        </w:rPr>
        <w:t xml:space="preserve"> </w:t>
      </w:r>
      <w:r>
        <w:rPr>
          <w:sz w:val="24"/>
        </w:rPr>
        <w:t>online</w:t>
      </w:r>
      <w:r>
        <w:rPr>
          <w:spacing w:val="-15"/>
          <w:sz w:val="24"/>
        </w:rPr>
        <w:t xml:space="preserve"> </w:t>
      </w:r>
      <w:r>
        <w:rPr>
          <w:sz w:val="24"/>
        </w:rPr>
        <w:t>programu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online program poskytuje vypracované jednotlivé témy vo forme výkladových videí, inštruktážnych</w:t>
      </w:r>
      <w:r>
        <w:rPr>
          <w:spacing w:val="40"/>
          <w:sz w:val="24"/>
        </w:rPr>
        <w:t xml:space="preserve"> </w:t>
      </w:r>
      <w:r>
        <w:rPr>
          <w:sz w:val="24"/>
        </w:rPr>
        <w:t>videí,</w:t>
      </w:r>
      <w:r>
        <w:rPr>
          <w:spacing w:val="40"/>
          <w:sz w:val="24"/>
        </w:rPr>
        <w:t xml:space="preserve"> </w:t>
      </w:r>
      <w:r>
        <w:rPr>
          <w:sz w:val="24"/>
        </w:rPr>
        <w:t>učebných</w:t>
      </w:r>
      <w:r>
        <w:rPr>
          <w:spacing w:val="40"/>
          <w:sz w:val="24"/>
        </w:rPr>
        <w:t xml:space="preserve"> </w:t>
      </w:r>
      <w:r>
        <w:rPr>
          <w:sz w:val="24"/>
        </w:rPr>
        <w:t>textov,</w:t>
      </w:r>
      <w:r>
        <w:rPr>
          <w:spacing w:val="40"/>
          <w:sz w:val="24"/>
        </w:rPr>
        <w:t xml:space="preserve"> </w:t>
      </w:r>
      <w:r>
        <w:rPr>
          <w:sz w:val="24"/>
        </w:rPr>
        <w:t>pracovných</w:t>
      </w:r>
      <w:r>
        <w:rPr>
          <w:spacing w:val="40"/>
          <w:sz w:val="24"/>
        </w:rPr>
        <w:t xml:space="preserve"> </w:t>
      </w:r>
      <w:r>
        <w:rPr>
          <w:sz w:val="24"/>
        </w:rPr>
        <w:t>listov,</w:t>
      </w:r>
      <w:r>
        <w:rPr>
          <w:spacing w:val="40"/>
          <w:sz w:val="24"/>
        </w:rPr>
        <w:t xml:space="preserve"> </w:t>
      </w:r>
      <w:r>
        <w:rPr>
          <w:sz w:val="24"/>
        </w:rPr>
        <w:t>cvičení,</w:t>
      </w:r>
      <w:r>
        <w:rPr>
          <w:spacing w:val="40"/>
          <w:sz w:val="24"/>
        </w:rPr>
        <w:t xml:space="preserve"> </w:t>
      </w:r>
      <w:r>
        <w:rPr>
          <w:sz w:val="24"/>
        </w:rPr>
        <w:t>cvičných</w:t>
      </w:r>
      <w:r>
        <w:rPr>
          <w:spacing w:val="40"/>
          <w:sz w:val="24"/>
        </w:rPr>
        <w:t xml:space="preserve"> </w:t>
      </w:r>
      <w:r>
        <w:rPr>
          <w:sz w:val="24"/>
        </w:rPr>
        <w:t>testov a odporúčanej literatúry.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ind w:right="122"/>
        <w:jc w:val="both"/>
        <w:rPr>
          <w:sz w:val="24"/>
        </w:rPr>
      </w:pPr>
      <w:r>
        <w:rPr>
          <w:sz w:val="24"/>
        </w:rPr>
        <w:t>U účastníkov je potreba pri</w:t>
      </w:r>
      <w:r>
        <w:rPr>
          <w:sz w:val="24"/>
        </w:rPr>
        <w:t>pojenia na internet a zariadenie prehrávajúce videá (smart telefón, note book, PC, tablet).</w:t>
      </w:r>
    </w:p>
    <w:p w:rsidR="00172E00" w:rsidRDefault="00AF3AB2">
      <w:pPr>
        <w:pStyle w:val="Nadpis1"/>
        <w:spacing w:before="274" w:line="276" w:lineRule="exact"/>
        <w:jc w:val="left"/>
      </w:pPr>
      <w:r>
        <w:t>Podmienky</w:t>
      </w:r>
      <w:r>
        <w:rPr>
          <w:spacing w:val="-2"/>
        </w:rPr>
        <w:t xml:space="preserve"> ukončenia: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ind w:right="113"/>
        <w:rPr>
          <w:sz w:val="24"/>
        </w:rPr>
      </w:pPr>
      <w:r>
        <w:rPr>
          <w:sz w:val="24"/>
        </w:rPr>
        <w:t>Vzdelávanie</w:t>
      </w:r>
      <w:r>
        <w:rPr>
          <w:spacing w:val="-9"/>
          <w:sz w:val="24"/>
        </w:rPr>
        <w:t xml:space="preserve"> </w:t>
      </w:r>
      <w:r>
        <w:rPr>
          <w:sz w:val="24"/>
        </w:rPr>
        <w:t>sa</w:t>
      </w:r>
      <w:r>
        <w:rPr>
          <w:spacing w:val="-9"/>
          <w:sz w:val="24"/>
        </w:rPr>
        <w:t xml:space="preserve"> </w:t>
      </w:r>
      <w:r>
        <w:rPr>
          <w:sz w:val="24"/>
        </w:rPr>
        <w:t>ukončuje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horizonte</w:t>
      </w:r>
      <w:r>
        <w:rPr>
          <w:spacing w:val="-9"/>
          <w:sz w:val="24"/>
        </w:rPr>
        <w:t xml:space="preserve"> </w:t>
      </w:r>
      <w:r>
        <w:rPr>
          <w:sz w:val="24"/>
        </w:rPr>
        <w:t>cca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mesiac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začiatku</w:t>
      </w:r>
      <w:r>
        <w:rPr>
          <w:spacing w:val="-8"/>
          <w:sz w:val="24"/>
        </w:rPr>
        <w:t xml:space="preserve"> </w:t>
      </w:r>
      <w:r>
        <w:rPr>
          <w:sz w:val="24"/>
        </w:rPr>
        <w:t>jeho</w:t>
      </w:r>
      <w:r>
        <w:rPr>
          <w:spacing w:val="-9"/>
          <w:sz w:val="24"/>
        </w:rPr>
        <w:t xml:space="preserve"> </w:t>
      </w:r>
      <w:r>
        <w:rPr>
          <w:sz w:val="24"/>
        </w:rPr>
        <w:t>realizácie</w:t>
      </w:r>
      <w:r>
        <w:rPr>
          <w:spacing w:val="-8"/>
          <w:sz w:val="24"/>
        </w:rPr>
        <w:t xml:space="preserve"> </w:t>
      </w:r>
      <w:r>
        <w:rPr>
          <w:sz w:val="24"/>
        </w:rPr>
        <w:t>(lehota</w:t>
      </w:r>
      <w:r>
        <w:rPr>
          <w:spacing w:val="-9"/>
          <w:sz w:val="24"/>
        </w:rPr>
        <w:t xml:space="preserve"> </w:t>
      </w:r>
      <w:r>
        <w:rPr>
          <w:sz w:val="24"/>
        </w:rPr>
        <w:t>sa môže podľa potreby predĺžiť).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line="292" w:lineRule="exact"/>
        <w:rPr>
          <w:sz w:val="24"/>
        </w:rPr>
      </w:pPr>
      <w:r>
        <w:rPr>
          <w:sz w:val="24"/>
        </w:rPr>
        <w:t>Účastník</w:t>
      </w:r>
      <w:r>
        <w:rPr>
          <w:spacing w:val="-3"/>
          <w:sz w:val="24"/>
        </w:rPr>
        <w:t xml:space="preserve"> </w:t>
      </w:r>
      <w:r>
        <w:rPr>
          <w:sz w:val="24"/>
        </w:rPr>
        <w:t>absolvuje</w:t>
      </w:r>
      <w:r>
        <w:rPr>
          <w:spacing w:val="-1"/>
          <w:sz w:val="24"/>
        </w:rPr>
        <w:t xml:space="preserve"> </w:t>
      </w:r>
      <w:r>
        <w:rPr>
          <w:sz w:val="24"/>
        </w:rPr>
        <w:t>dištan</w:t>
      </w:r>
      <w:r>
        <w:rPr>
          <w:sz w:val="24"/>
        </w:rPr>
        <w:t>čné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vzdelávanie.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line="293" w:lineRule="exact"/>
        <w:rPr>
          <w:sz w:val="24"/>
        </w:rPr>
      </w:pPr>
      <w:r>
        <w:rPr>
          <w:sz w:val="24"/>
        </w:rPr>
        <w:t>Vzdelávanie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ukončí testom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obsahu </w:t>
      </w:r>
      <w:r>
        <w:rPr>
          <w:spacing w:val="-2"/>
          <w:sz w:val="24"/>
        </w:rPr>
        <w:t>vzdelávania.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line="294" w:lineRule="exact"/>
        <w:rPr>
          <w:sz w:val="24"/>
        </w:rPr>
      </w:pP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vyhodnotí</w:t>
      </w:r>
      <w:r>
        <w:rPr>
          <w:spacing w:val="-2"/>
          <w:sz w:val="24"/>
        </w:rPr>
        <w:t xml:space="preserve"> </w:t>
      </w:r>
      <w:r>
        <w:rPr>
          <w:sz w:val="24"/>
        </w:rPr>
        <w:t>riaditeľ</w:t>
      </w:r>
      <w:r>
        <w:rPr>
          <w:spacing w:val="-2"/>
          <w:sz w:val="24"/>
        </w:rPr>
        <w:t xml:space="preserve"> </w:t>
      </w:r>
      <w:r>
        <w:rPr>
          <w:sz w:val="24"/>
        </w:rPr>
        <w:t>školy/školského</w:t>
      </w:r>
      <w:r>
        <w:rPr>
          <w:spacing w:val="-1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</w:t>
      </w:r>
      <w:r>
        <w:rPr>
          <w:sz w:val="24"/>
        </w:rPr>
        <w:t>garant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vzdelávania.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before="1" w:line="293" w:lineRule="exact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vypracovanie záverečného</w:t>
      </w:r>
      <w:r>
        <w:rPr>
          <w:spacing w:val="-1"/>
          <w:sz w:val="24"/>
        </w:rPr>
        <w:t xml:space="preserve"> </w:t>
      </w:r>
      <w:r>
        <w:rPr>
          <w:sz w:val="24"/>
        </w:rPr>
        <w:t>testu je</w:t>
      </w:r>
      <w:r>
        <w:rPr>
          <w:spacing w:val="-2"/>
          <w:sz w:val="24"/>
        </w:rPr>
        <w:t xml:space="preserve"> </w:t>
      </w:r>
      <w:r>
        <w:rPr>
          <w:sz w:val="24"/>
        </w:rPr>
        <w:t>určených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min.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</w:tabs>
        <w:spacing w:line="293" w:lineRule="exact"/>
        <w:rPr>
          <w:sz w:val="24"/>
        </w:rPr>
      </w:pP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obsahuje</w:t>
      </w:r>
      <w:r>
        <w:rPr>
          <w:spacing w:val="-1"/>
          <w:sz w:val="24"/>
        </w:rPr>
        <w:t xml:space="preserve"> </w:t>
      </w:r>
      <w:r>
        <w:rPr>
          <w:sz w:val="24"/>
        </w:rPr>
        <w:t>10 otázok</w:t>
      </w:r>
      <w:r>
        <w:rPr>
          <w:spacing w:val="1"/>
          <w:sz w:val="24"/>
        </w:rPr>
        <w:t xml:space="preserve"> </w:t>
      </w:r>
      <w:r>
        <w:rPr>
          <w:sz w:val="24"/>
        </w:rPr>
        <w:t>(vždy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správna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jedna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odpoveď).</w:t>
      </w:r>
    </w:p>
    <w:p w:rsidR="00172E00" w:rsidRDefault="00AF3AB2">
      <w:pPr>
        <w:pStyle w:val="Odsekzoznamu"/>
        <w:numPr>
          <w:ilvl w:val="0"/>
          <w:numId w:val="1"/>
        </w:numPr>
        <w:tabs>
          <w:tab w:val="left" w:pos="836"/>
          <w:tab w:val="left" w:pos="2948"/>
        </w:tabs>
        <w:spacing w:line="293" w:lineRule="exact"/>
        <w:rPr>
          <w:sz w:val="24"/>
        </w:rPr>
      </w:pPr>
      <w:r>
        <w:rPr>
          <w:sz w:val="24"/>
        </w:rPr>
        <w:t>Hodnotenie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testu:</w:t>
      </w:r>
      <w:r>
        <w:rPr>
          <w:sz w:val="24"/>
        </w:rPr>
        <w:tab/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 správnych</w:t>
      </w:r>
      <w:r>
        <w:rPr>
          <w:spacing w:val="-1"/>
          <w:sz w:val="24"/>
        </w:rPr>
        <w:t xml:space="preserve"> </w:t>
      </w:r>
      <w:r>
        <w:rPr>
          <w:sz w:val="24"/>
        </w:rPr>
        <w:t>odpovedí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nevyhovel</w:t>
      </w:r>
    </w:p>
    <w:p w:rsidR="00172E00" w:rsidRDefault="00AF3AB2">
      <w:pPr>
        <w:pStyle w:val="Zkladntext"/>
        <w:spacing w:line="276" w:lineRule="exact"/>
        <w:ind w:left="2949"/>
        <w:rPr>
          <w:b/>
        </w:rPr>
      </w:pPr>
      <w:r>
        <w:t>7 -</w:t>
      </w:r>
      <w:r>
        <w:rPr>
          <w:spacing w:val="-1"/>
        </w:rPr>
        <w:t xml:space="preserve"> </w:t>
      </w:r>
      <w:r>
        <w:t>10 správnych odpovedí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  <w:spacing w:val="-2"/>
        </w:rPr>
        <w:t>vyhovel</w:t>
      </w:r>
    </w:p>
    <w:p w:rsidR="00172E00" w:rsidRDefault="00172E00">
      <w:pPr>
        <w:pStyle w:val="Zkladntext"/>
        <w:rPr>
          <w:b/>
        </w:rPr>
      </w:pPr>
    </w:p>
    <w:p w:rsidR="00172E00" w:rsidRDefault="00AF3AB2">
      <w:pPr>
        <w:ind w:left="116"/>
        <w:jc w:val="both"/>
        <w:rPr>
          <w:b/>
          <w:i/>
          <w:sz w:val="24"/>
        </w:rPr>
      </w:pPr>
      <w:r>
        <w:rPr>
          <w:b/>
          <w:i/>
          <w:sz w:val="24"/>
        </w:rPr>
        <w:t>Pečiatka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podpis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poskytovateľa:</w:t>
      </w:r>
    </w:p>
    <w:sectPr w:rsidR="00172E00">
      <w:pgSz w:w="11910" w:h="16840"/>
      <w:pgMar w:top="132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B2" w:rsidRDefault="00AF3AB2">
      <w:r>
        <w:separator/>
      </w:r>
    </w:p>
  </w:endnote>
  <w:endnote w:type="continuationSeparator" w:id="0">
    <w:p w:rsidR="00AF3AB2" w:rsidRDefault="00AF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00" w:rsidRDefault="00AF3AB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461888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2E00" w:rsidRDefault="00AF3AB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20CA3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9pt;margin-top:780.9pt;width:12.6pt;height:13.0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nhhXAeIAAAANAQAADwAAAAAAAAAAAAAAAAD+AwAAZHJzL2Rvd25yZXYueG1sUEsF&#10;BgAAAAAEAAQA8wAAAA0FAAAAAA==&#10;" filled="f" stroked="f">
              <v:path arrowok="t"/>
              <v:textbox inset="0,0,0,0">
                <w:txbxContent>
                  <w:p w:rsidR="00172E00" w:rsidRDefault="00AF3AB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20CA3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B2" w:rsidRDefault="00AF3AB2">
      <w:r>
        <w:separator/>
      </w:r>
    </w:p>
  </w:footnote>
  <w:footnote w:type="continuationSeparator" w:id="0">
    <w:p w:rsidR="00AF3AB2" w:rsidRDefault="00AF3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61639"/>
    <w:multiLevelType w:val="hybridMultilevel"/>
    <w:tmpl w:val="91F2871A"/>
    <w:lvl w:ilvl="0" w:tplc="917A906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D8E074C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5CE65968">
      <w:numFmt w:val="bullet"/>
      <w:lvlText w:val="•"/>
      <w:lvlJc w:val="left"/>
      <w:pPr>
        <w:ind w:left="2420" w:hanging="360"/>
      </w:pPr>
      <w:rPr>
        <w:rFonts w:hint="default"/>
        <w:lang w:val="sk-SK" w:eastAsia="en-US" w:bidi="ar-SA"/>
      </w:rPr>
    </w:lvl>
    <w:lvl w:ilvl="3" w:tplc="4CA4A950">
      <w:numFmt w:val="bullet"/>
      <w:lvlText w:val="•"/>
      <w:lvlJc w:val="left"/>
      <w:pPr>
        <w:ind w:left="3281" w:hanging="360"/>
      </w:pPr>
      <w:rPr>
        <w:rFonts w:hint="default"/>
        <w:lang w:val="sk-SK" w:eastAsia="en-US" w:bidi="ar-SA"/>
      </w:rPr>
    </w:lvl>
    <w:lvl w:ilvl="4" w:tplc="FB3E27E0">
      <w:numFmt w:val="bullet"/>
      <w:lvlText w:val="•"/>
      <w:lvlJc w:val="left"/>
      <w:pPr>
        <w:ind w:left="4142" w:hanging="360"/>
      </w:pPr>
      <w:rPr>
        <w:rFonts w:hint="default"/>
        <w:lang w:val="sk-SK" w:eastAsia="en-US" w:bidi="ar-SA"/>
      </w:rPr>
    </w:lvl>
    <w:lvl w:ilvl="5" w:tplc="45B82DFA">
      <w:numFmt w:val="bullet"/>
      <w:lvlText w:val="•"/>
      <w:lvlJc w:val="left"/>
      <w:pPr>
        <w:ind w:left="5002" w:hanging="360"/>
      </w:pPr>
      <w:rPr>
        <w:rFonts w:hint="default"/>
        <w:lang w:val="sk-SK" w:eastAsia="en-US" w:bidi="ar-SA"/>
      </w:rPr>
    </w:lvl>
    <w:lvl w:ilvl="6" w:tplc="188403D6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7" w:tplc="97F03D8A">
      <w:numFmt w:val="bullet"/>
      <w:lvlText w:val="•"/>
      <w:lvlJc w:val="left"/>
      <w:pPr>
        <w:ind w:left="6724" w:hanging="360"/>
      </w:pPr>
      <w:rPr>
        <w:rFonts w:hint="default"/>
        <w:lang w:val="sk-SK" w:eastAsia="en-US" w:bidi="ar-SA"/>
      </w:rPr>
    </w:lvl>
    <w:lvl w:ilvl="8" w:tplc="27683876">
      <w:numFmt w:val="bullet"/>
      <w:lvlText w:val="•"/>
      <w:lvlJc w:val="left"/>
      <w:pPr>
        <w:ind w:left="7584" w:hanging="3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2E00"/>
    <w:rsid w:val="00172E00"/>
    <w:rsid w:val="00320CA3"/>
    <w:rsid w:val="00563C63"/>
    <w:rsid w:val="00736AD7"/>
    <w:rsid w:val="009557A9"/>
    <w:rsid w:val="00A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16"/>
      <w:jc w:val="both"/>
      <w:outlineLvl w:val="0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1"/>
      <w:ind w:right="6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36" w:hanging="360"/>
    </w:pPr>
  </w:style>
  <w:style w:type="paragraph" w:customStyle="1" w:styleId="TableParagraph">
    <w:name w:val="Table Paragraph"/>
    <w:basedOn w:val="Normlny"/>
    <w:uiPriority w:val="1"/>
    <w:qFormat/>
    <w:pPr>
      <w:spacing w:line="256" w:lineRule="exact"/>
      <w:ind w:left="11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0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0CA3"/>
    <w:rPr>
      <w:rFonts w:ascii="Tahoma" w:eastAsia="Times New Roman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16"/>
      <w:jc w:val="both"/>
      <w:outlineLvl w:val="0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1"/>
      <w:ind w:right="6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36" w:hanging="360"/>
    </w:pPr>
  </w:style>
  <w:style w:type="paragraph" w:customStyle="1" w:styleId="TableParagraph">
    <w:name w:val="Table Paragraph"/>
    <w:basedOn w:val="Normlny"/>
    <w:uiPriority w:val="1"/>
    <w:qFormat/>
    <w:pPr>
      <w:spacing w:line="256" w:lineRule="exact"/>
      <w:ind w:left="11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0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0CA3"/>
    <w:rPr>
      <w:rFonts w:ascii="Tahoma" w:eastAsia="Times New Roman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4C2D-C998-405D-9367-2C6AFA66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Jana Vargicová</cp:lastModifiedBy>
  <cp:revision>3</cp:revision>
  <cp:lastPrinted>2024-03-07T10:28:00Z</cp:lastPrinted>
  <dcterms:created xsi:type="dcterms:W3CDTF">2024-03-07T09:15:00Z</dcterms:created>
  <dcterms:modified xsi:type="dcterms:W3CDTF">2024-03-07T10:29:00Z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2021</vt:lpwstr>
  </property>
</Properties>
</file>