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C7" w:rsidRDefault="00B94FC7">
      <w:pPr>
        <w:pStyle w:val="Nzov"/>
        <w:pBdr>
          <w:bottom w:val="single" w:sz="4" w:space="1" w:color="000000"/>
        </w:pBdr>
        <w:rPr>
          <w:b/>
        </w:rPr>
      </w:pPr>
      <w:r>
        <w:rPr>
          <w:b/>
          <w:noProof/>
          <w:lang w:eastAsia="sk-SK"/>
        </w:rPr>
        <w:drawing>
          <wp:anchor distT="0" distB="0" distL="114300" distR="114300" simplePos="0" relativeHeight="251658240" behindDoc="0" locked="0" layoutInCell="1" allowOverlap="1" wp14:anchorId="18AC782D" wp14:editId="2B8B1630">
            <wp:simplePos x="0" y="0"/>
            <wp:positionH relativeFrom="margin">
              <wp:posOffset>39757</wp:posOffset>
            </wp:positionH>
            <wp:positionV relativeFrom="margin">
              <wp:posOffset>-238539</wp:posOffset>
            </wp:positionV>
            <wp:extent cx="985520" cy="955675"/>
            <wp:effectExtent l="0" t="0" r="508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ZS_Lucenec_NE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5520" cy="955675"/>
                    </a:xfrm>
                    <a:prstGeom prst="rect">
                      <a:avLst/>
                    </a:prstGeom>
                  </pic:spPr>
                </pic:pic>
              </a:graphicData>
            </a:graphic>
          </wp:anchor>
        </w:drawing>
      </w:r>
      <w:r w:rsidR="0038609B">
        <w:rPr>
          <w:b/>
        </w:rPr>
        <w:t xml:space="preserve">  Cirkev</w:t>
      </w:r>
      <w:r>
        <w:rPr>
          <w:b/>
        </w:rPr>
        <w:t>ná základná škola sv. J. Bosca</w:t>
      </w:r>
    </w:p>
    <w:p w:rsidR="007A397D" w:rsidRDefault="0038609B">
      <w:pPr>
        <w:pStyle w:val="Nzov"/>
        <w:pBdr>
          <w:bottom w:val="single" w:sz="4" w:space="1" w:color="000000"/>
        </w:pBdr>
        <w:rPr>
          <w:b/>
        </w:rPr>
      </w:pPr>
      <w:r>
        <w:rPr>
          <w:b/>
        </w:rPr>
        <w:t>T. G. Masaryka 9, 984 01 Lučenec</w:t>
      </w:r>
    </w:p>
    <w:p w:rsidR="007A397D" w:rsidRDefault="007A397D"/>
    <w:p w:rsidR="007A397D" w:rsidRDefault="007A397D">
      <w:pPr>
        <w:pBdr>
          <w:top w:val="nil"/>
          <w:left w:val="nil"/>
          <w:bottom w:val="nil"/>
          <w:right w:val="nil"/>
          <w:between w:val="nil"/>
        </w:pBdr>
        <w:jc w:val="center"/>
        <w:rPr>
          <w:color w:val="000000"/>
          <w:sz w:val="28"/>
          <w:szCs w:val="28"/>
        </w:rPr>
      </w:pPr>
    </w:p>
    <w:p w:rsidR="00B94FC7" w:rsidRDefault="00B94FC7">
      <w:pPr>
        <w:pBdr>
          <w:top w:val="nil"/>
          <w:left w:val="nil"/>
          <w:bottom w:val="nil"/>
          <w:right w:val="nil"/>
          <w:between w:val="nil"/>
        </w:pBdr>
        <w:jc w:val="center"/>
        <w:rPr>
          <w:b/>
          <w:color w:val="000000"/>
          <w:sz w:val="28"/>
          <w:szCs w:val="28"/>
        </w:rPr>
      </w:pPr>
    </w:p>
    <w:p w:rsidR="007A397D" w:rsidRDefault="0038609B">
      <w:pPr>
        <w:pBdr>
          <w:top w:val="nil"/>
          <w:left w:val="nil"/>
          <w:bottom w:val="nil"/>
          <w:right w:val="nil"/>
          <w:between w:val="nil"/>
        </w:pBdr>
        <w:jc w:val="center"/>
        <w:rPr>
          <w:b/>
          <w:color w:val="000000"/>
          <w:sz w:val="28"/>
          <w:szCs w:val="28"/>
        </w:rPr>
      </w:pPr>
      <w:r>
        <w:rPr>
          <w:b/>
          <w:color w:val="000000"/>
          <w:sz w:val="28"/>
          <w:szCs w:val="28"/>
        </w:rPr>
        <w:t>Správa o výchovno-vzdelávacej činnosti,</w:t>
      </w:r>
    </w:p>
    <w:p w:rsidR="007A397D" w:rsidRDefault="0038609B">
      <w:pPr>
        <w:pBdr>
          <w:top w:val="nil"/>
          <w:left w:val="nil"/>
          <w:bottom w:val="nil"/>
          <w:right w:val="nil"/>
          <w:between w:val="nil"/>
        </w:pBdr>
        <w:jc w:val="center"/>
        <w:rPr>
          <w:b/>
          <w:color w:val="000000"/>
          <w:sz w:val="28"/>
          <w:szCs w:val="28"/>
        </w:rPr>
      </w:pPr>
      <w:r>
        <w:rPr>
          <w:b/>
          <w:color w:val="000000"/>
          <w:sz w:val="28"/>
          <w:szCs w:val="28"/>
        </w:rPr>
        <w:t>jej výsledkoch a podmie</w:t>
      </w:r>
      <w:r w:rsidR="0086411C">
        <w:rPr>
          <w:b/>
          <w:color w:val="000000"/>
          <w:sz w:val="28"/>
          <w:szCs w:val="28"/>
        </w:rPr>
        <w:t>nkach školy v školskom roku 2023/2024</w:t>
      </w:r>
    </w:p>
    <w:p w:rsidR="007A397D" w:rsidRDefault="007A397D">
      <w:pPr>
        <w:spacing w:after="200" w:line="276" w:lineRule="auto"/>
        <w:rPr>
          <w:b/>
        </w:rPr>
      </w:pPr>
    </w:p>
    <w:p w:rsidR="007A397D" w:rsidRDefault="0038609B">
      <w:pPr>
        <w:spacing w:after="200" w:line="276" w:lineRule="auto"/>
        <w:rPr>
          <w:b/>
        </w:rPr>
      </w:pPr>
      <w:r>
        <w:rPr>
          <w:b/>
        </w:rPr>
        <w:t>Predkladá:</w:t>
      </w:r>
    </w:p>
    <w:p w:rsidR="007A397D" w:rsidRDefault="0038609B">
      <w:pPr>
        <w:spacing w:line="276" w:lineRule="auto"/>
      </w:pPr>
      <w:r>
        <w:t>.................................................</w:t>
      </w:r>
    </w:p>
    <w:p w:rsidR="007A397D" w:rsidRDefault="0038609B">
      <w:pPr>
        <w:spacing w:line="276" w:lineRule="auto"/>
      </w:pPr>
      <w:r>
        <w:t xml:space="preserve">Mgr. Mariana Vinarčíková </w:t>
      </w:r>
    </w:p>
    <w:p w:rsidR="007A397D" w:rsidRDefault="0086411C" w:rsidP="0086411C">
      <w:pPr>
        <w:spacing w:line="276" w:lineRule="auto"/>
      </w:pPr>
      <w:r>
        <w:t xml:space="preserve">       </w:t>
      </w:r>
      <w:r w:rsidR="0038609B">
        <w:t>riaditeľka školy</w:t>
      </w:r>
    </w:p>
    <w:p w:rsidR="007A397D" w:rsidRDefault="007A397D">
      <w:pPr>
        <w:spacing w:line="276" w:lineRule="auto"/>
      </w:pPr>
    </w:p>
    <w:p w:rsidR="007A397D" w:rsidRDefault="0038609B">
      <w:pPr>
        <w:spacing w:line="276" w:lineRule="auto"/>
      </w:pPr>
      <w:r>
        <w:tab/>
      </w:r>
      <w:r>
        <w:tab/>
      </w:r>
      <w:r>
        <w:tab/>
      </w:r>
      <w:r>
        <w:tab/>
      </w:r>
      <w:r>
        <w:tab/>
      </w:r>
      <w:r>
        <w:tab/>
        <w:t xml:space="preserve">Prerokované a schválené pedagogickou radou </w:t>
      </w:r>
    </w:p>
    <w:p w:rsidR="007A397D" w:rsidRDefault="0038609B">
      <w:pPr>
        <w:spacing w:line="276" w:lineRule="auto"/>
        <w:rPr>
          <w:highlight w:val="white"/>
        </w:rPr>
      </w:pPr>
      <w:r>
        <w:tab/>
      </w:r>
      <w:r>
        <w:tab/>
      </w:r>
      <w:r>
        <w:tab/>
      </w:r>
      <w:r>
        <w:tab/>
      </w:r>
      <w:r>
        <w:tab/>
      </w:r>
      <w:r>
        <w:tab/>
        <w:t>v Lučenci dň</w:t>
      </w:r>
      <w:r w:rsidR="00FF6B8E">
        <w:rPr>
          <w:highlight w:val="white"/>
        </w:rPr>
        <w:t>a 28</w:t>
      </w:r>
      <w:r w:rsidR="0086411C">
        <w:rPr>
          <w:highlight w:val="white"/>
        </w:rPr>
        <w:t>. 08. 2024</w:t>
      </w:r>
    </w:p>
    <w:p w:rsidR="007A397D" w:rsidRDefault="007A397D">
      <w:pPr>
        <w:spacing w:line="276" w:lineRule="auto"/>
      </w:pPr>
    </w:p>
    <w:p w:rsidR="007A397D" w:rsidRDefault="007A397D">
      <w:pPr>
        <w:spacing w:line="276" w:lineRule="auto"/>
      </w:pPr>
    </w:p>
    <w:p w:rsidR="007A397D" w:rsidRDefault="0038609B">
      <w:pPr>
        <w:spacing w:line="276" w:lineRule="auto"/>
        <w:rPr>
          <w:b/>
          <w:u w:val="single"/>
        </w:rPr>
      </w:pPr>
      <w:r>
        <w:tab/>
      </w:r>
      <w:r>
        <w:tab/>
      </w:r>
      <w:r>
        <w:tab/>
      </w:r>
      <w:r>
        <w:tab/>
      </w:r>
      <w:r>
        <w:tab/>
      </w:r>
      <w:r>
        <w:tab/>
      </w:r>
      <w:r>
        <w:rPr>
          <w:b/>
          <w:u w:val="single"/>
        </w:rPr>
        <w:t>Vyjadrenie Rady školy:</w:t>
      </w:r>
    </w:p>
    <w:p w:rsidR="007A397D" w:rsidRDefault="0038609B">
      <w:pPr>
        <w:spacing w:line="276" w:lineRule="auto"/>
      </w:pPr>
      <w:r>
        <w:tab/>
      </w:r>
      <w:r>
        <w:tab/>
      </w:r>
      <w:r>
        <w:tab/>
      </w:r>
      <w:r>
        <w:tab/>
      </w:r>
      <w:r>
        <w:tab/>
      </w:r>
      <w:r>
        <w:tab/>
        <w:t>Rada školy odporúča zriaďovateľovi</w:t>
      </w:r>
    </w:p>
    <w:p w:rsidR="007A397D" w:rsidRDefault="0038609B">
      <w:pPr>
        <w:spacing w:line="276" w:lineRule="auto"/>
        <w:rPr>
          <w:b/>
          <w:i/>
        </w:rPr>
      </w:pPr>
      <w:r>
        <w:rPr>
          <w:b/>
          <w:i/>
        </w:rPr>
        <w:tab/>
      </w:r>
      <w:r>
        <w:rPr>
          <w:b/>
          <w:i/>
        </w:rPr>
        <w:tab/>
      </w:r>
      <w:r>
        <w:rPr>
          <w:b/>
          <w:i/>
        </w:rPr>
        <w:tab/>
      </w:r>
      <w:r>
        <w:rPr>
          <w:b/>
          <w:i/>
        </w:rPr>
        <w:tab/>
      </w:r>
      <w:r>
        <w:rPr>
          <w:b/>
          <w:i/>
        </w:rPr>
        <w:tab/>
      </w:r>
      <w:r>
        <w:rPr>
          <w:b/>
          <w:i/>
        </w:rPr>
        <w:tab/>
        <w:t xml:space="preserve">schváliť – neschváliť </w:t>
      </w:r>
    </w:p>
    <w:p w:rsidR="007A397D" w:rsidRDefault="0038609B">
      <w:pPr>
        <w:spacing w:line="276" w:lineRule="auto"/>
        <w:rPr>
          <w:i/>
        </w:rPr>
      </w:pPr>
      <w:r>
        <w:rPr>
          <w:i/>
        </w:rPr>
        <w:tab/>
      </w:r>
      <w:r>
        <w:rPr>
          <w:i/>
        </w:rPr>
        <w:tab/>
      </w:r>
      <w:r>
        <w:rPr>
          <w:i/>
        </w:rPr>
        <w:tab/>
      </w:r>
      <w:r>
        <w:rPr>
          <w:i/>
        </w:rPr>
        <w:tab/>
      </w:r>
      <w:r>
        <w:rPr>
          <w:i/>
        </w:rPr>
        <w:tab/>
      </w:r>
      <w:r>
        <w:rPr>
          <w:i/>
        </w:rPr>
        <w:tab/>
        <w:t>Správu o výchovno-vzdelávacej činnosti,</w:t>
      </w:r>
    </w:p>
    <w:p w:rsidR="007A397D" w:rsidRDefault="0038609B">
      <w:pPr>
        <w:spacing w:line="276" w:lineRule="auto"/>
        <w:rPr>
          <w:i/>
        </w:rPr>
      </w:pPr>
      <w:r>
        <w:rPr>
          <w:i/>
        </w:rPr>
        <w:tab/>
      </w:r>
      <w:r>
        <w:rPr>
          <w:i/>
        </w:rPr>
        <w:tab/>
      </w:r>
      <w:r>
        <w:rPr>
          <w:i/>
        </w:rPr>
        <w:tab/>
      </w:r>
      <w:r>
        <w:rPr>
          <w:i/>
        </w:rPr>
        <w:tab/>
      </w:r>
      <w:r>
        <w:rPr>
          <w:i/>
        </w:rPr>
        <w:tab/>
      </w:r>
      <w:r>
        <w:rPr>
          <w:i/>
        </w:rPr>
        <w:tab/>
        <w:t>jej výsledkoch a podmienkach školy</w:t>
      </w:r>
    </w:p>
    <w:p w:rsidR="007A397D" w:rsidRDefault="0086411C">
      <w:pPr>
        <w:spacing w:line="276" w:lineRule="auto"/>
        <w:ind w:left="3540" w:firstLine="708"/>
        <w:rPr>
          <w:i/>
        </w:rPr>
      </w:pPr>
      <w:r>
        <w:rPr>
          <w:i/>
        </w:rPr>
        <w:t>v školskom roku 2023/2024</w:t>
      </w:r>
      <w:r w:rsidR="0038609B">
        <w:rPr>
          <w:i/>
        </w:rPr>
        <w:t>.</w:t>
      </w:r>
    </w:p>
    <w:p w:rsidR="007A397D" w:rsidRDefault="007A397D">
      <w:pPr>
        <w:spacing w:line="276" w:lineRule="auto"/>
        <w:ind w:left="3540" w:firstLine="708"/>
        <w:rPr>
          <w:i/>
        </w:rPr>
      </w:pPr>
    </w:p>
    <w:p w:rsidR="007A397D" w:rsidRDefault="0038609B">
      <w:pPr>
        <w:spacing w:line="276" w:lineRule="auto"/>
        <w:ind w:left="3540" w:firstLine="708"/>
        <w:rPr>
          <w:i/>
        </w:rPr>
      </w:pPr>
      <w:r>
        <w:rPr>
          <w:i/>
        </w:rPr>
        <w:t>V Lučenci dňa</w:t>
      </w:r>
      <w:r w:rsidR="007D5325">
        <w:rPr>
          <w:i/>
        </w:rPr>
        <w:t xml:space="preserve">  7.10.2024</w:t>
      </w:r>
    </w:p>
    <w:p w:rsidR="007A397D" w:rsidRDefault="007A397D">
      <w:pPr>
        <w:spacing w:line="276" w:lineRule="auto"/>
        <w:ind w:left="3540" w:firstLine="708"/>
        <w:rPr>
          <w:i/>
        </w:rPr>
      </w:pPr>
    </w:p>
    <w:p w:rsidR="007A397D" w:rsidRDefault="0038609B">
      <w:pPr>
        <w:ind w:left="3540" w:firstLine="708"/>
        <w:rPr>
          <w:i/>
        </w:rPr>
      </w:pPr>
      <w:r>
        <w:rPr>
          <w:i/>
        </w:rPr>
        <w:tab/>
      </w:r>
      <w:r>
        <w:rPr>
          <w:i/>
        </w:rPr>
        <w:tab/>
      </w:r>
      <w:r>
        <w:rPr>
          <w:i/>
        </w:rPr>
        <w:tab/>
        <w:t>.............................................</w:t>
      </w:r>
    </w:p>
    <w:p w:rsidR="007A397D" w:rsidRDefault="0038609B">
      <w:r>
        <w:tab/>
      </w:r>
      <w:r>
        <w:tab/>
      </w:r>
      <w:r>
        <w:tab/>
      </w:r>
      <w:r>
        <w:tab/>
      </w:r>
      <w:r>
        <w:tab/>
      </w:r>
      <w:r>
        <w:tab/>
      </w:r>
      <w:r>
        <w:tab/>
      </w:r>
      <w:r>
        <w:tab/>
      </w:r>
      <w:r w:rsidR="0086411C">
        <w:t xml:space="preserve">       </w:t>
      </w:r>
      <w:r w:rsidR="005E327A">
        <w:t>Mgr. Matej Gajdoš</w:t>
      </w:r>
    </w:p>
    <w:p w:rsidR="007A397D" w:rsidRDefault="005E327A">
      <w:r>
        <w:tab/>
      </w:r>
      <w:r>
        <w:tab/>
      </w:r>
      <w:r>
        <w:tab/>
      </w:r>
      <w:r>
        <w:tab/>
      </w:r>
      <w:r>
        <w:tab/>
      </w:r>
      <w:r>
        <w:tab/>
      </w:r>
      <w:r>
        <w:tab/>
      </w:r>
      <w:r>
        <w:tab/>
      </w:r>
      <w:r w:rsidR="0086411C">
        <w:t xml:space="preserve">       </w:t>
      </w:r>
      <w:r>
        <w:t>predseda</w:t>
      </w:r>
      <w:r w:rsidR="0038609B">
        <w:t xml:space="preserve"> Rady školy</w:t>
      </w:r>
    </w:p>
    <w:p w:rsidR="007A397D" w:rsidRDefault="007A397D"/>
    <w:p w:rsidR="007A397D" w:rsidRDefault="0038609B">
      <w:pPr>
        <w:rPr>
          <w:b/>
          <w:u w:val="single"/>
        </w:rPr>
      </w:pPr>
      <w:r>
        <w:rPr>
          <w:b/>
        </w:rPr>
        <w:tab/>
      </w:r>
      <w:r>
        <w:rPr>
          <w:b/>
        </w:rPr>
        <w:tab/>
      </w:r>
      <w:r>
        <w:rPr>
          <w:b/>
        </w:rPr>
        <w:tab/>
      </w:r>
      <w:r>
        <w:rPr>
          <w:b/>
        </w:rPr>
        <w:tab/>
      </w:r>
      <w:r>
        <w:rPr>
          <w:b/>
        </w:rPr>
        <w:tab/>
      </w:r>
      <w:r>
        <w:rPr>
          <w:b/>
        </w:rPr>
        <w:tab/>
      </w:r>
      <w:r>
        <w:rPr>
          <w:b/>
          <w:u w:val="single"/>
        </w:rPr>
        <w:t>Stanovisko zriaďovateľa:</w:t>
      </w:r>
    </w:p>
    <w:p w:rsidR="007A397D" w:rsidRDefault="0038609B">
      <w:r>
        <w:tab/>
      </w:r>
      <w:r>
        <w:tab/>
      </w:r>
      <w:r>
        <w:tab/>
      </w:r>
      <w:r>
        <w:tab/>
      </w:r>
      <w:r>
        <w:tab/>
      </w:r>
      <w:r>
        <w:tab/>
        <w:t>Biskupský úrad Rožňava</w:t>
      </w:r>
    </w:p>
    <w:p w:rsidR="007A397D" w:rsidRDefault="0038609B">
      <w:pPr>
        <w:spacing w:line="276" w:lineRule="auto"/>
        <w:rPr>
          <w:b/>
          <w:i/>
        </w:rPr>
      </w:pPr>
      <w:r>
        <w:tab/>
      </w:r>
      <w:r>
        <w:tab/>
      </w:r>
      <w:r>
        <w:tab/>
      </w:r>
      <w:r>
        <w:tab/>
      </w:r>
      <w:r>
        <w:tab/>
      </w:r>
      <w:r>
        <w:tab/>
      </w:r>
      <w:r>
        <w:rPr>
          <w:b/>
          <w:i/>
        </w:rPr>
        <w:t xml:space="preserve">schvaľuje – neschvaľuje </w:t>
      </w:r>
    </w:p>
    <w:p w:rsidR="007A397D" w:rsidRDefault="0038609B">
      <w:pPr>
        <w:spacing w:line="276" w:lineRule="auto"/>
        <w:rPr>
          <w:i/>
        </w:rPr>
      </w:pPr>
      <w:r>
        <w:rPr>
          <w:i/>
        </w:rPr>
        <w:tab/>
      </w:r>
      <w:r>
        <w:rPr>
          <w:i/>
        </w:rPr>
        <w:tab/>
      </w:r>
      <w:r>
        <w:rPr>
          <w:i/>
        </w:rPr>
        <w:tab/>
      </w:r>
      <w:r>
        <w:rPr>
          <w:i/>
        </w:rPr>
        <w:tab/>
      </w:r>
      <w:r>
        <w:rPr>
          <w:i/>
        </w:rPr>
        <w:tab/>
      </w:r>
      <w:r>
        <w:rPr>
          <w:i/>
        </w:rPr>
        <w:tab/>
        <w:t>Správu o výchovno-vzdelávacej činnosti,</w:t>
      </w:r>
    </w:p>
    <w:p w:rsidR="007A397D" w:rsidRDefault="0038609B">
      <w:pPr>
        <w:spacing w:line="276" w:lineRule="auto"/>
        <w:rPr>
          <w:i/>
        </w:rPr>
      </w:pPr>
      <w:r>
        <w:rPr>
          <w:i/>
        </w:rPr>
        <w:tab/>
      </w:r>
      <w:r>
        <w:rPr>
          <w:i/>
        </w:rPr>
        <w:tab/>
      </w:r>
      <w:r>
        <w:rPr>
          <w:i/>
        </w:rPr>
        <w:tab/>
      </w:r>
      <w:r>
        <w:rPr>
          <w:i/>
        </w:rPr>
        <w:tab/>
      </w:r>
      <w:r>
        <w:rPr>
          <w:i/>
        </w:rPr>
        <w:tab/>
      </w:r>
      <w:r>
        <w:rPr>
          <w:i/>
        </w:rPr>
        <w:tab/>
        <w:t>jej výsledkoch a podmienkach školy</w:t>
      </w:r>
    </w:p>
    <w:p w:rsidR="007A397D" w:rsidRDefault="0086411C">
      <w:pPr>
        <w:spacing w:line="276" w:lineRule="auto"/>
        <w:ind w:left="3540" w:firstLine="708"/>
        <w:rPr>
          <w:i/>
        </w:rPr>
      </w:pPr>
      <w:r>
        <w:rPr>
          <w:i/>
        </w:rPr>
        <w:t>v školskom roku 2023/2024</w:t>
      </w:r>
      <w:r w:rsidR="0038609B">
        <w:rPr>
          <w:i/>
        </w:rPr>
        <w:t>.</w:t>
      </w:r>
    </w:p>
    <w:p w:rsidR="007A397D" w:rsidRDefault="007A397D">
      <w:pPr>
        <w:spacing w:line="276" w:lineRule="auto"/>
        <w:ind w:left="3540" w:firstLine="708"/>
        <w:rPr>
          <w:i/>
        </w:rPr>
      </w:pPr>
    </w:p>
    <w:p w:rsidR="007A397D" w:rsidRDefault="0038609B">
      <w:pPr>
        <w:spacing w:line="276" w:lineRule="auto"/>
        <w:ind w:left="3540" w:firstLine="708"/>
        <w:rPr>
          <w:i/>
        </w:rPr>
      </w:pPr>
      <w:r>
        <w:rPr>
          <w:i/>
        </w:rPr>
        <w:t>V</w:t>
      </w:r>
      <w:r w:rsidR="007D5325">
        <w:rPr>
          <w:i/>
        </w:rPr>
        <w:t xml:space="preserve"> Lučenci, </w:t>
      </w:r>
      <w:r>
        <w:rPr>
          <w:i/>
        </w:rPr>
        <w:t xml:space="preserve"> dňa </w:t>
      </w:r>
      <w:r w:rsidR="007D5325">
        <w:rPr>
          <w:i/>
        </w:rPr>
        <w:t>7.10.2024</w:t>
      </w:r>
      <w:bookmarkStart w:id="0" w:name="_GoBack"/>
      <w:bookmarkEnd w:id="0"/>
    </w:p>
    <w:p w:rsidR="007A397D" w:rsidRDefault="0038609B">
      <w:pPr>
        <w:ind w:left="5040" w:firstLine="720"/>
      </w:pPr>
      <w:r>
        <w:tab/>
      </w:r>
      <w:r>
        <w:tab/>
      </w:r>
      <w:r>
        <w:tab/>
      </w:r>
      <w:r>
        <w:tab/>
      </w:r>
      <w:r>
        <w:tab/>
      </w:r>
      <w:r>
        <w:tab/>
      </w:r>
      <w:r>
        <w:tab/>
        <w:t xml:space="preserve">                                                                                                ........................................................</w:t>
      </w:r>
    </w:p>
    <w:p w:rsidR="002E3D50" w:rsidRPr="002E3D50" w:rsidRDefault="005E327A">
      <w:r>
        <w:tab/>
      </w:r>
      <w:r>
        <w:tab/>
      </w:r>
      <w:r>
        <w:tab/>
      </w:r>
      <w:r>
        <w:tab/>
      </w:r>
      <w:r>
        <w:tab/>
      </w:r>
      <w:r>
        <w:tab/>
      </w:r>
      <w:r>
        <w:tab/>
      </w:r>
      <w:r>
        <w:tab/>
      </w:r>
      <w:r w:rsidR="002E3D50" w:rsidRPr="002E3D50">
        <w:t xml:space="preserve">Mgr. </w:t>
      </w:r>
      <w:r w:rsidR="00151223">
        <w:t>Mariá</w:t>
      </w:r>
      <w:r w:rsidR="0086411C">
        <w:t>n Tomášov</w:t>
      </w:r>
    </w:p>
    <w:p w:rsidR="007A397D" w:rsidRDefault="0046278B" w:rsidP="0086411C">
      <w:r>
        <w:t xml:space="preserve">      </w:t>
      </w:r>
      <w:r>
        <w:tab/>
      </w:r>
      <w:r>
        <w:tab/>
      </w:r>
      <w:r>
        <w:tab/>
      </w:r>
      <w:r>
        <w:tab/>
      </w:r>
      <w:r>
        <w:tab/>
      </w:r>
      <w:r>
        <w:tab/>
        <w:t xml:space="preserve">      </w:t>
      </w:r>
      <w:r w:rsidR="0086411C">
        <w:t xml:space="preserve">     </w:t>
      </w:r>
      <w:r w:rsidR="0038609B">
        <w:t xml:space="preserve"> riaditeľ D</w:t>
      </w:r>
      <w:r>
        <w:t>iecézneho školského úradu</w:t>
      </w:r>
    </w:p>
    <w:p w:rsidR="007A397D" w:rsidRDefault="0038609B">
      <w:pPr>
        <w:spacing w:line="276" w:lineRule="auto"/>
        <w:rPr>
          <w:b/>
        </w:rPr>
      </w:pPr>
      <w:r>
        <w:br w:type="page"/>
      </w:r>
      <w:r>
        <w:rPr>
          <w:b/>
        </w:rPr>
        <w:lastRenderedPageBreak/>
        <w:tab/>
        <w:t>Cirkevná základná škola sv. J. Bosca, T. G. Masaryka 9, 984 01 Lučenec</w:t>
      </w:r>
    </w:p>
    <w:p w:rsidR="007A397D" w:rsidRDefault="007A397D">
      <w:pPr>
        <w:pStyle w:val="Nzov"/>
        <w:rPr>
          <w:b/>
          <w:u w:val="single"/>
        </w:rPr>
      </w:pPr>
    </w:p>
    <w:p w:rsidR="007A397D" w:rsidRDefault="0038609B">
      <w:pPr>
        <w:jc w:val="both"/>
      </w:pPr>
      <w:r>
        <w:t>Podľa § 14 ods. 5 písm. d) zákona NR SR č.596/2003 Z. z. o štátnej správe v školstve a školskej samospráve a o zmene a doplnení niektorých zákonov v znení zmien a doplnkov a podľa Vyhlášky MŠ SR č. 435/2020 Z. z. o štruktúre a obsahu správ o výchovno-vzdelávacej činnosti, jej výsledkoch a podmienkach škôl a školských zariadení z 8. decembra 2020 a Metodického usmernenia č.10/2006-R z 5. mája 2006, riaditeľstvo cirkevnej základnej školy vypracovalo nasledujúcu správu:</w:t>
      </w:r>
    </w:p>
    <w:p w:rsidR="007A397D" w:rsidRDefault="007A397D">
      <w:pPr>
        <w:jc w:val="both"/>
      </w:pPr>
    </w:p>
    <w:p w:rsidR="007A397D" w:rsidRDefault="007A397D">
      <w:pPr>
        <w:jc w:val="both"/>
      </w:pPr>
    </w:p>
    <w:p w:rsidR="007A397D" w:rsidRDefault="007A397D">
      <w:pPr>
        <w:jc w:val="both"/>
      </w:pPr>
    </w:p>
    <w:p w:rsidR="007A397D" w:rsidRDefault="007A397D">
      <w:pPr>
        <w:jc w:val="both"/>
      </w:pPr>
    </w:p>
    <w:p w:rsidR="007A397D" w:rsidRDefault="0038609B">
      <w:pPr>
        <w:pStyle w:val="Nzov"/>
        <w:rPr>
          <w:b/>
        </w:rPr>
      </w:pPr>
      <w:r>
        <w:rPr>
          <w:b/>
        </w:rPr>
        <w:t>Správa o výchovno-vzdelávac</w:t>
      </w:r>
      <w:r w:rsidR="0086411C">
        <w:rPr>
          <w:b/>
        </w:rPr>
        <w:t>ej činnosti v školskom roku 2023/2024</w:t>
      </w:r>
    </w:p>
    <w:p w:rsidR="007A397D" w:rsidRDefault="0038609B">
      <w:pPr>
        <w:pStyle w:val="Nzov"/>
        <w:rPr>
          <w:b/>
        </w:rPr>
      </w:pPr>
      <w:r>
        <w:rPr>
          <w:b/>
        </w:rPr>
        <w:t>v Cirkevnej základnej škole sv. J. Bosca v Lučenci</w:t>
      </w:r>
    </w:p>
    <w:p w:rsidR="007A397D" w:rsidRDefault="007A397D">
      <w:pPr>
        <w:pStyle w:val="Nzov"/>
        <w:rPr>
          <w:b/>
          <w:u w:val="single"/>
        </w:rPr>
      </w:pPr>
    </w:p>
    <w:p w:rsidR="007A397D" w:rsidRDefault="007A397D"/>
    <w:p w:rsidR="007A397D" w:rsidRDefault="007A397D"/>
    <w:p w:rsidR="007A397D" w:rsidRDefault="0038609B">
      <w:pPr>
        <w:spacing w:before="280" w:after="280"/>
        <w:rPr>
          <w:b/>
        </w:rPr>
      </w:pPr>
      <w:r>
        <w:rPr>
          <w:b/>
          <w:i/>
        </w:rPr>
        <w:t>§ 2. ods. 1 a</w:t>
      </w:r>
      <w:r>
        <w:rPr>
          <w:b/>
        </w:rPr>
        <w:t xml:space="preserve"> Údaje o škole alebo o školskom zariadení v rozsahu: názov, adresa, telefónne číslo, webové sídlo, adresa elektronickej pošty</w:t>
      </w:r>
    </w:p>
    <w:p w:rsidR="007A397D" w:rsidRDefault="0038609B">
      <w:pPr>
        <w:pBdr>
          <w:top w:val="nil"/>
          <w:left w:val="nil"/>
          <w:bottom w:val="nil"/>
          <w:right w:val="nil"/>
          <w:between w:val="nil"/>
        </w:pBdr>
        <w:spacing w:after="120"/>
        <w:rPr>
          <w:color w:val="000000"/>
        </w:rPr>
      </w:pPr>
      <w:r>
        <w:rPr>
          <w:b/>
          <w:color w:val="000000"/>
        </w:rPr>
        <w:t>Názov školy:</w:t>
      </w:r>
      <w:r>
        <w:rPr>
          <w:color w:val="000000"/>
        </w:rPr>
        <w:t xml:space="preserve"> </w:t>
      </w:r>
      <w:r>
        <w:rPr>
          <w:color w:val="000000"/>
        </w:rPr>
        <w:tab/>
      </w:r>
      <w:r>
        <w:rPr>
          <w:color w:val="000000"/>
        </w:rPr>
        <w:tab/>
      </w:r>
      <w:r>
        <w:rPr>
          <w:color w:val="000000"/>
        </w:rPr>
        <w:tab/>
        <w:t>Cirkevná základná škola sv. J. Bosca v Lučenci</w:t>
      </w:r>
    </w:p>
    <w:p w:rsidR="007A397D" w:rsidRDefault="0038609B">
      <w:pPr>
        <w:pBdr>
          <w:top w:val="nil"/>
          <w:left w:val="nil"/>
          <w:bottom w:val="nil"/>
          <w:right w:val="nil"/>
          <w:between w:val="nil"/>
        </w:pBdr>
        <w:spacing w:after="120"/>
        <w:rPr>
          <w:color w:val="000000"/>
        </w:rPr>
      </w:pPr>
      <w:r>
        <w:rPr>
          <w:b/>
          <w:color w:val="000000"/>
        </w:rPr>
        <w:t>Adresa školy</w:t>
      </w:r>
      <w:r>
        <w:rPr>
          <w:color w:val="000000"/>
        </w:rPr>
        <w:t xml:space="preserve">: </w:t>
      </w:r>
      <w:r>
        <w:rPr>
          <w:color w:val="000000"/>
        </w:rPr>
        <w:tab/>
      </w:r>
      <w:r>
        <w:rPr>
          <w:color w:val="000000"/>
        </w:rPr>
        <w:tab/>
        <w:t>T. G. Masaryka 9, 984 01  Lučenec</w:t>
      </w:r>
    </w:p>
    <w:p w:rsidR="007A397D" w:rsidRDefault="0038609B">
      <w:pPr>
        <w:pBdr>
          <w:top w:val="nil"/>
          <w:left w:val="nil"/>
          <w:bottom w:val="nil"/>
          <w:right w:val="nil"/>
          <w:between w:val="nil"/>
        </w:pBdr>
        <w:spacing w:after="120"/>
        <w:rPr>
          <w:color w:val="000000"/>
        </w:rPr>
      </w:pPr>
      <w:r>
        <w:rPr>
          <w:b/>
          <w:color w:val="000000"/>
        </w:rPr>
        <w:t>Telefónne číslo školy</w:t>
      </w:r>
      <w:r>
        <w:rPr>
          <w:color w:val="000000"/>
        </w:rPr>
        <w:t xml:space="preserve">: </w:t>
      </w:r>
      <w:r>
        <w:rPr>
          <w:color w:val="000000"/>
        </w:rPr>
        <w:tab/>
      </w:r>
      <w:r w:rsidR="00E54861">
        <w:rPr>
          <w:color w:val="000000"/>
        </w:rPr>
        <w:t>0915804553</w:t>
      </w:r>
    </w:p>
    <w:p w:rsidR="007A397D" w:rsidRDefault="0038609B">
      <w:pPr>
        <w:pBdr>
          <w:top w:val="nil"/>
          <w:left w:val="nil"/>
          <w:bottom w:val="nil"/>
          <w:right w:val="nil"/>
          <w:between w:val="nil"/>
        </w:pBdr>
        <w:spacing w:after="120"/>
        <w:rPr>
          <w:color w:val="000000"/>
        </w:rPr>
      </w:pPr>
      <w:r>
        <w:rPr>
          <w:b/>
          <w:color w:val="000000"/>
        </w:rPr>
        <w:t>E-mail školy:</w:t>
      </w:r>
      <w:r>
        <w:rPr>
          <w:color w:val="000000"/>
        </w:rPr>
        <w:t> </w:t>
      </w:r>
      <w:r>
        <w:rPr>
          <w:color w:val="000000"/>
        </w:rPr>
        <w:tab/>
      </w:r>
      <w:r>
        <w:rPr>
          <w:color w:val="000000"/>
        </w:rPr>
        <w:tab/>
      </w:r>
      <w:r w:rsidR="00E54861">
        <w:rPr>
          <w:color w:val="000000"/>
        </w:rPr>
        <w:tab/>
      </w:r>
      <w:hyperlink r:id="rId11">
        <w:r>
          <w:rPr>
            <w:color w:val="000000"/>
          </w:rPr>
          <w:t>skola@</w:t>
        </w:r>
      </w:hyperlink>
      <w:r>
        <w:rPr>
          <w:color w:val="000000"/>
        </w:rPr>
        <w:t>czslc.sk</w:t>
      </w:r>
    </w:p>
    <w:p w:rsidR="007A397D" w:rsidRDefault="0038609B">
      <w:pPr>
        <w:pBdr>
          <w:top w:val="nil"/>
          <w:left w:val="nil"/>
          <w:bottom w:val="nil"/>
          <w:right w:val="nil"/>
          <w:between w:val="nil"/>
        </w:pBdr>
        <w:spacing w:after="120"/>
        <w:rPr>
          <w:color w:val="000000"/>
        </w:rPr>
      </w:pPr>
      <w:r>
        <w:rPr>
          <w:b/>
          <w:color w:val="000000"/>
        </w:rPr>
        <w:t>Webová stránka: </w:t>
      </w:r>
      <w:r>
        <w:rPr>
          <w:b/>
          <w:color w:val="000000"/>
        </w:rPr>
        <w:tab/>
      </w:r>
      <w:r>
        <w:rPr>
          <w:b/>
          <w:color w:val="000000"/>
        </w:rPr>
        <w:tab/>
      </w:r>
      <w:r>
        <w:rPr>
          <w:color w:val="000000"/>
        </w:rPr>
        <w:t>www.czslc.sk</w:t>
      </w:r>
    </w:p>
    <w:p w:rsidR="007A397D" w:rsidRDefault="0038609B">
      <w:pPr>
        <w:pBdr>
          <w:top w:val="nil"/>
          <w:left w:val="nil"/>
          <w:bottom w:val="nil"/>
          <w:right w:val="nil"/>
          <w:between w:val="nil"/>
        </w:pBdr>
        <w:spacing w:after="120"/>
        <w:rPr>
          <w:color w:val="000000"/>
        </w:rPr>
      </w:pPr>
      <w:r>
        <w:rPr>
          <w:b/>
          <w:color w:val="000000"/>
        </w:rPr>
        <w:t>Štatutár školy:</w:t>
      </w:r>
      <w:r>
        <w:rPr>
          <w:color w:val="000000"/>
        </w:rPr>
        <w:t xml:space="preserve"> </w:t>
      </w:r>
      <w:r>
        <w:rPr>
          <w:color w:val="000000"/>
        </w:rPr>
        <w:tab/>
      </w:r>
      <w:r>
        <w:rPr>
          <w:color w:val="000000"/>
          <w:sz w:val="20"/>
          <w:szCs w:val="20"/>
        </w:rPr>
        <w:tab/>
      </w:r>
      <w:r>
        <w:rPr>
          <w:color w:val="000000"/>
        </w:rPr>
        <w:t>Mgr. Mariana Vinarčíková – riaditeľka školy</w:t>
      </w:r>
    </w:p>
    <w:p w:rsidR="00D832F3" w:rsidRDefault="00D832F3">
      <w:pPr>
        <w:pBdr>
          <w:top w:val="nil"/>
          <w:left w:val="nil"/>
          <w:bottom w:val="nil"/>
          <w:right w:val="nil"/>
          <w:between w:val="nil"/>
        </w:pBdr>
        <w:spacing w:after="120"/>
        <w:rPr>
          <w:color w:val="000000"/>
        </w:rPr>
      </w:pPr>
      <w:r>
        <w:rPr>
          <w:color w:val="000000"/>
        </w:rPr>
        <w:t xml:space="preserve">                                                Mgr. Mariana Vinarčíková</w:t>
      </w:r>
    </w:p>
    <w:p w:rsidR="00D832F3" w:rsidRDefault="00D832F3">
      <w:pPr>
        <w:pBdr>
          <w:top w:val="nil"/>
          <w:left w:val="nil"/>
          <w:bottom w:val="nil"/>
          <w:right w:val="nil"/>
          <w:between w:val="nil"/>
        </w:pBdr>
        <w:spacing w:after="120"/>
        <w:rPr>
          <w:color w:val="000000"/>
        </w:rPr>
      </w:pPr>
      <w:r>
        <w:rPr>
          <w:color w:val="000000"/>
        </w:rPr>
        <w:t xml:space="preserve"> </w:t>
      </w:r>
      <w:r>
        <w:rPr>
          <w:color w:val="000000"/>
        </w:rPr>
        <w:tab/>
      </w:r>
      <w:r>
        <w:rPr>
          <w:color w:val="000000"/>
        </w:rPr>
        <w:tab/>
      </w:r>
      <w:r>
        <w:rPr>
          <w:color w:val="000000"/>
        </w:rPr>
        <w:tab/>
      </w:r>
      <w:r>
        <w:rPr>
          <w:color w:val="000000"/>
        </w:rPr>
        <w:tab/>
        <w:t>– poverená riadením školy  6. 12. 2023 – 6. 6. 2024</w:t>
      </w:r>
    </w:p>
    <w:p w:rsidR="00D832F3" w:rsidRDefault="00D832F3">
      <w:pPr>
        <w:pBdr>
          <w:top w:val="nil"/>
          <w:left w:val="nil"/>
          <w:bottom w:val="nil"/>
          <w:right w:val="nil"/>
          <w:between w:val="nil"/>
        </w:pBdr>
        <w:spacing w:after="120"/>
        <w:rPr>
          <w:color w:val="000000"/>
        </w:rPr>
      </w:pPr>
      <w:r>
        <w:rPr>
          <w:color w:val="000000"/>
        </w:rPr>
        <w:tab/>
      </w:r>
      <w:r>
        <w:rPr>
          <w:color w:val="000000"/>
        </w:rPr>
        <w:tab/>
      </w:r>
      <w:r>
        <w:rPr>
          <w:color w:val="000000"/>
        </w:rPr>
        <w:tab/>
      </w:r>
      <w:r>
        <w:rPr>
          <w:color w:val="000000"/>
        </w:rPr>
        <w:tab/>
        <w:t xml:space="preserve">Mgr. Mariana Vinarčíková  - riaditeľka školy  od 7. 6. 2024 </w:t>
      </w:r>
    </w:p>
    <w:p w:rsidR="007A397D" w:rsidRDefault="0038609B">
      <w:pPr>
        <w:pBdr>
          <w:top w:val="nil"/>
          <w:left w:val="nil"/>
          <w:bottom w:val="nil"/>
          <w:right w:val="nil"/>
          <w:between w:val="nil"/>
        </w:pBdr>
        <w:spacing w:after="120"/>
        <w:rPr>
          <w:color w:val="000000"/>
        </w:rPr>
      </w:pPr>
      <w:r>
        <w:rPr>
          <w:b/>
          <w:color w:val="000000"/>
        </w:rPr>
        <w:t>Zástupca riaditeľky školy</w:t>
      </w:r>
      <w:r>
        <w:rPr>
          <w:color w:val="000000"/>
        </w:rPr>
        <w:t xml:space="preserve">: </w:t>
      </w:r>
      <w:r>
        <w:rPr>
          <w:color w:val="000000"/>
        </w:rPr>
        <w:tab/>
        <w:t xml:space="preserve">Ing. Janka </w:t>
      </w:r>
      <w:proofErr w:type="spellStart"/>
      <w:r>
        <w:rPr>
          <w:color w:val="000000"/>
        </w:rPr>
        <w:t>Magicová</w:t>
      </w:r>
      <w:proofErr w:type="spellEnd"/>
      <w:r>
        <w:rPr>
          <w:color w:val="000000"/>
        </w:rPr>
        <w:t xml:space="preserve"> – zástupkyňa</w:t>
      </w:r>
      <w:r w:rsidR="0086411C">
        <w:rPr>
          <w:color w:val="000000"/>
        </w:rPr>
        <w:t xml:space="preserve"> školy</w:t>
      </w:r>
    </w:p>
    <w:p w:rsidR="007A397D" w:rsidRDefault="0038609B">
      <w:pPr>
        <w:pBdr>
          <w:top w:val="nil"/>
          <w:left w:val="nil"/>
          <w:bottom w:val="nil"/>
          <w:right w:val="nil"/>
          <w:between w:val="nil"/>
        </w:pBdr>
        <w:spacing w:after="120"/>
        <w:rPr>
          <w:color w:val="000000"/>
        </w:rPr>
      </w:pPr>
      <w:r>
        <w:rPr>
          <w:b/>
          <w:color w:val="000000"/>
        </w:rPr>
        <w:t>Školský poradca:</w:t>
      </w:r>
      <w:r>
        <w:rPr>
          <w:b/>
          <w:color w:val="000000"/>
        </w:rPr>
        <w:tab/>
      </w:r>
      <w:r>
        <w:rPr>
          <w:b/>
          <w:color w:val="000000"/>
        </w:rPr>
        <w:tab/>
      </w:r>
      <w:r>
        <w:rPr>
          <w:color w:val="000000"/>
        </w:rPr>
        <w:t>Ing. Adriana Zimanová</w:t>
      </w:r>
    </w:p>
    <w:p w:rsidR="007A397D" w:rsidRPr="002818FF" w:rsidRDefault="0038609B">
      <w:pPr>
        <w:pBdr>
          <w:top w:val="nil"/>
          <w:left w:val="nil"/>
          <w:bottom w:val="nil"/>
          <w:right w:val="nil"/>
          <w:between w:val="nil"/>
        </w:pBdr>
        <w:rPr>
          <w:color w:val="000000"/>
        </w:rPr>
      </w:pPr>
      <w:r w:rsidRPr="002818FF">
        <w:rPr>
          <w:b/>
          <w:color w:val="000000"/>
        </w:rPr>
        <w:t>Predsedníčka Rady rodičovského združenia:</w:t>
      </w:r>
      <w:r w:rsidRPr="002818FF">
        <w:rPr>
          <w:color w:val="000000"/>
        </w:rPr>
        <w:t xml:space="preserve">  Andrea </w:t>
      </w:r>
      <w:proofErr w:type="spellStart"/>
      <w:r w:rsidRPr="002818FF">
        <w:rPr>
          <w:color w:val="000000"/>
        </w:rPr>
        <w:t>Zajícová</w:t>
      </w:r>
      <w:proofErr w:type="spellEnd"/>
    </w:p>
    <w:p w:rsidR="007A397D" w:rsidRDefault="0038609B">
      <w:pPr>
        <w:pBdr>
          <w:top w:val="nil"/>
          <w:left w:val="nil"/>
          <w:bottom w:val="nil"/>
          <w:right w:val="nil"/>
          <w:between w:val="nil"/>
        </w:pBdr>
        <w:rPr>
          <w:b/>
          <w:color w:val="000000"/>
        </w:rPr>
      </w:pPr>
      <w:r w:rsidRPr="002818FF">
        <w:rPr>
          <w:b/>
          <w:color w:val="000000"/>
        </w:rPr>
        <w:t>Iné poradné orgány školy:</w:t>
      </w:r>
    </w:p>
    <w:p w:rsidR="007A397D" w:rsidRDefault="0038609B" w:rsidP="00025F32">
      <w:pPr>
        <w:numPr>
          <w:ilvl w:val="0"/>
          <w:numId w:val="7"/>
        </w:numPr>
        <w:pBdr>
          <w:top w:val="nil"/>
          <w:left w:val="nil"/>
          <w:bottom w:val="nil"/>
          <w:right w:val="nil"/>
          <w:between w:val="nil"/>
        </w:pBdr>
      </w:pPr>
      <w:r>
        <w:rPr>
          <w:color w:val="000000"/>
        </w:rPr>
        <w:t>pedagogická rada školy</w:t>
      </w:r>
    </w:p>
    <w:p w:rsidR="007A397D" w:rsidRDefault="0038609B" w:rsidP="00025F32">
      <w:pPr>
        <w:numPr>
          <w:ilvl w:val="0"/>
          <w:numId w:val="7"/>
        </w:numPr>
        <w:pBdr>
          <w:top w:val="nil"/>
          <w:left w:val="nil"/>
          <w:bottom w:val="nil"/>
          <w:right w:val="nil"/>
          <w:between w:val="nil"/>
        </w:pBdr>
      </w:pPr>
      <w:r>
        <w:rPr>
          <w:color w:val="000000"/>
        </w:rPr>
        <w:t>gremiálna a operatívna porada RŠ</w:t>
      </w:r>
    </w:p>
    <w:p w:rsidR="007A397D" w:rsidRDefault="0038609B" w:rsidP="00025F32">
      <w:pPr>
        <w:numPr>
          <w:ilvl w:val="0"/>
          <w:numId w:val="7"/>
        </w:numPr>
        <w:pBdr>
          <w:top w:val="nil"/>
          <w:left w:val="nil"/>
          <w:bottom w:val="nil"/>
          <w:right w:val="nil"/>
          <w:between w:val="nil"/>
        </w:pBdr>
      </w:pPr>
      <w:r>
        <w:rPr>
          <w:color w:val="000000"/>
        </w:rPr>
        <w:t>Metodické združenie</w:t>
      </w:r>
      <w:r w:rsidR="002818FF">
        <w:rPr>
          <w:color w:val="000000"/>
        </w:rPr>
        <w:t xml:space="preserve"> 1. – 4. roč.</w:t>
      </w:r>
      <w:r w:rsidR="0055329D">
        <w:rPr>
          <w:color w:val="000000"/>
        </w:rPr>
        <w:t xml:space="preserve"> a ŠKD  </w:t>
      </w:r>
      <w:r w:rsidRPr="0055329D">
        <w:rPr>
          <w:color w:val="000000"/>
        </w:rPr>
        <w:t>vedúca:</w:t>
      </w:r>
      <w:r>
        <w:t xml:space="preserve"> </w:t>
      </w:r>
      <w:r w:rsidRPr="0055329D">
        <w:rPr>
          <w:color w:val="000000"/>
        </w:rPr>
        <w:t xml:space="preserve">PaedDr. </w:t>
      </w:r>
      <w:proofErr w:type="spellStart"/>
      <w:r w:rsidRPr="0055329D">
        <w:rPr>
          <w:color w:val="000000"/>
        </w:rPr>
        <w:t>Beata</w:t>
      </w:r>
      <w:proofErr w:type="spellEnd"/>
      <w:r w:rsidRPr="0055329D">
        <w:rPr>
          <w:color w:val="000000"/>
        </w:rPr>
        <w:t xml:space="preserve"> Paulovičová</w:t>
      </w:r>
    </w:p>
    <w:p w:rsidR="007A397D" w:rsidRPr="0055329D" w:rsidRDefault="0038609B" w:rsidP="00025F32">
      <w:pPr>
        <w:numPr>
          <w:ilvl w:val="0"/>
          <w:numId w:val="7"/>
        </w:numPr>
        <w:pBdr>
          <w:top w:val="nil"/>
          <w:left w:val="nil"/>
          <w:bottom w:val="nil"/>
          <w:right w:val="nil"/>
          <w:between w:val="nil"/>
        </w:pBdr>
      </w:pPr>
      <w:r>
        <w:rPr>
          <w:color w:val="000000"/>
        </w:rPr>
        <w:t xml:space="preserve">Predmetová komisia  spoločenskovedných predmetov </w:t>
      </w:r>
      <w:r w:rsidR="0055329D">
        <w:rPr>
          <w:color w:val="000000"/>
        </w:rPr>
        <w:t xml:space="preserve">vedúca: </w:t>
      </w:r>
      <w:r w:rsidRPr="0055329D">
        <w:rPr>
          <w:color w:val="000000"/>
        </w:rPr>
        <w:t xml:space="preserve">Ing. Janka </w:t>
      </w:r>
      <w:proofErr w:type="spellStart"/>
      <w:r w:rsidRPr="0055329D">
        <w:rPr>
          <w:color w:val="000000"/>
        </w:rPr>
        <w:t>Magicová</w:t>
      </w:r>
      <w:proofErr w:type="spellEnd"/>
    </w:p>
    <w:p w:rsidR="007A397D" w:rsidRPr="0055329D" w:rsidRDefault="0038609B" w:rsidP="00025F32">
      <w:pPr>
        <w:numPr>
          <w:ilvl w:val="0"/>
          <w:numId w:val="7"/>
        </w:numPr>
        <w:pBdr>
          <w:top w:val="nil"/>
          <w:left w:val="nil"/>
          <w:bottom w:val="nil"/>
          <w:right w:val="nil"/>
          <w:between w:val="nil"/>
        </w:pBdr>
      </w:pPr>
      <w:r>
        <w:rPr>
          <w:color w:val="000000"/>
        </w:rPr>
        <w:t xml:space="preserve">Predmetová komisia prírodovedných predmetov </w:t>
      </w:r>
      <w:r w:rsidRPr="0055329D">
        <w:rPr>
          <w:color w:val="000000"/>
        </w:rPr>
        <w:t xml:space="preserve">vedúca: Mgr. Zuzana </w:t>
      </w:r>
      <w:proofErr w:type="spellStart"/>
      <w:r w:rsidRPr="0055329D">
        <w:rPr>
          <w:color w:val="000000"/>
        </w:rPr>
        <w:t>Fulajtárová</w:t>
      </w:r>
      <w:proofErr w:type="spellEnd"/>
    </w:p>
    <w:p w:rsidR="007A397D" w:rsidRPr="0055329D" w:rsidRDefault="0038609B" w:rsidP="00025F32">
      <w:pPr>
        <w:numPr>
          <w:ilvl w:val="0"/>
          <w:numId w:val="7"/>
        </w:numPr>
        <w:pBdr>
          <w:top w:val="nil"/>
          <w:left w:val="nil"/>
          <w:bottom w:val="nil"/>
          <w:right w:val="nil"/>
          <w:between w:val="nil"/>
        </w:pBdr>
      </w:pPr>
      <w:r>
        <w:rPr>
          <w:color w:val="000000"/>
        </w:rPr>
        <w:t>Predmetová komisia výchovných predmetov</w:t>
      </w:r>
      <w:r w:rsidR="0055329D">
        <w:t xml:space="preserve"> </w:t>
      </w:r>
      <w:r w:rsidR="0055329D">
        <w:rPr>
          <w:color w:val="000000"/>
        </w:rPr>
        <w:t xml:space="preserve">vedúca:  </w:t>
      </w:r>
      <w:r w:rsidRPr="0055329D">
        <w:rPr>
          <w:color w:val="000000"/>
        </w:rPr>
        <w:t>Mgr. Zuzana Vojteková</w:t>
      </w:r>
    </w:p>
    <w:p w:rsidR="007A397D" w:rsidRDefault="007A397D">
      <w:pPr>
        <w:pBdr>
          <w:top w:val="nil"/>
          <w:left w:val="nil"/>
          <w:bottom w:val="nil"/>
          <w:right w:val="nil"/>
          <w:between w:val="nil"/>
        </w:pBdr>
        <w:rPr>
          <w:color w:val="000000"/>
        </w:rPr>
      </w:pPr>
    </w:p>
    <w:p w:rsidR="007A397D" w:rsidRDefault="0038609B">
      <w:pPr>
        <w:pBdr>
          <w:top w:val="nil"/>
          <w:left w:val="nil"/>
          <w:bottom w:val="nil"/>
          <w:right w:val="nil"/>
          <w:between w:val="nil"/>
        </w:pBdr>
        <w:rPr>
          <w:color w:val="000000"/>
        </w:rPr>
      </w:pPr>
      <w:r>
        <w:rPr>
          <w:b/>
          <w:color w:val="000000"/>
        </w:rPr>
        <w:t>Komisie</w:t>
      </w:r>
      <w:r>
        <w:rPr>
          <w:color w:val="000000"/>
        </w:rPr>
        <w:t xml:space="preserve">: inventarizačná, vyraďovacia, likvidačná, škodová, zasadajúce </w:t>
      </w:r>
      <w:r w:rsidR="002818FF">
        <w:rPr>
          <w:color w:val="000000"/>
        </w:rPr>
        <w:t>podľa potreby</w:t>
      </w:r>
      <w:r>
        <w:rPr>
          <w:color w:val="000000"/>
        </w:rPr>
        <w:t xml:space="preserve"> pri komisionálnych skúškach, poradný zbor riaditeľa školy.</w:t>
      </w:r>
    </w:p>
    <w:p w:rsidR="00E54861" w:rsidRDefault="00E54861">
      <w:pPr>
        <w:pBdr>
          <w:top w:val="nil"/>
          <w:left w:val="nil"/>
          <w:bottom w:val="nil"/>
          <w:right w:val="nil"/>
          <w:between w:val="nil"/>
        </w:pBdr>
        <w:rPr>
          <w:color w:val="000000"/>
        </w:rPr>
      </w:pPr>
    </w:p>
    <w:p w:rsidR="007A397D" w:rsidRDefault="0038609B">
      <w:pPr>
        <w:pStyle w:val="Nadpis3"/>
        <w:rPr>
          <w:sz w:val="24"/>
          <w:szCs w:val="24"/>
        </w:rPr>
      </w:pPr>
      <w:r>
        <w:rPr>
          <w:i/>
          <w:sz w:val="24"/>
          <w:szCs w:val="24"/>
        </w:rPr>
        <w:lastRenderedPageBreak/>
        <w:t>§ 2. ods. 1 b</w:t>
      </w:r>
      <w:r>
        <w:rPr>
          <w:sz w:val="24"/>
          <w:szCs w:val="24"/>
        </w:rPr>
        <w:t xml:space="preserve"> Údaje o zriaďovateľovi v rozsahu: názov, sídlo, telefónne číslo, adresa elektronickej pošty</w:t>
      </w:r>
    </w:p>
    <w:p w:rsidR="007A397D" w:rsidRDefault="0038609B">
      <w:pPr>
        <w:pBdr>
          <w:top w:val="nil"/>
          <w:left w:val="nil"/>
          <w:bottom w:val="nil"/>
          <w:right w:val="nil"/>
          <w:between w:val="nil"/>
        </w:pBdr>
        <w:rPr>
          <w:color w:val="000000"/>
        </w:rPr>
      </w:pPr>
      <w:r>
        <w:rPr>
          <w:b/>
          <w:color w:val="000000"/>
        </w:rPr>
        <w:t>Zriaďovateľ školy</w:t>
      </w:r>
      <w:r>
        <w:rPr>
          <w:color w:val="000000"/>
        </w:rPr>
        <w:t xml:space="preserve">: </w:t>
      </w:r>
      <w:r>
        <w:rPr>
          <w:color w:val="000000"/>
        </w:rPr>
        <w:tab/>
      </w:r>
      <w:r>
        <w:rPr>
          <w:color w:val="000000"/>
        </w:rPr>
        <w:tab/>
      </w:r>
      <w:r>
        <w:rPr>
          <w:color w:val="000000"/>
        </w:rPr>
        <w:tab/>
      </w:r>
      <w:r>
        <w:t xml:space="preserve">           </w:t>
      </w:r>
      <w:r>
        <w:rPr>
          <w:color w:val="000000"/>
        </w:rPr>
        <w:t>Rímskokatolícka cirkev,  Biskupstvo Rožňava</w:t>
      </w:r>
    </w:p>
    <w:p w:rsidR="007A397D" w:rsidRDefault="0038609B">
      <w:pPr>
        <w:pBdr>
          <w:top w:val="nil"/>
          <w:left w:val="nil"/>
          <w:bottom w:val="nil"/>
          <w:right w:val="nil"/>
          <w:between w:val="nil"/>
        </w:pBdr>
        <w:rPr>
          <w:color w:val="000000"/>
        </w:rPr>
      </w:pPr>
      <w:r>
        <w:rPr>
          <w:b/>
          <w:color w:val="000000"/>
        </w:rPr>
        <w:t>Adresa zriaďovateľa:</w:t>
      </w:r>
      <w:r>
        <w:rPr>
          <w:color w:val="000000"/>
        </w:rPr>
        <w:t xml:space="preserve"> </w:t>
      </w:r>
      <w:r>
        <w:rPr>
          <w:color w:val="000000"/>
        </w:rPr>
        <w:tab/>
      </w:r>
      <w:r>
        <w:rPr>
          <w:color w:val="000000"/>
        </w:rPr>
        <w:tab/>
      </w:r>
      <w:r>
        <w:t xml:space="preserve">           </w:t>
      </w:r>
      <w:r>
        <w:rPr>
          <w:color w:val="000000"/>
        </w:rPr>
        <w:t>Námestie baníkov 20</w:t>
      </w:r>
    </w:p>
    <w:p w:rsidR="007A397D" w:rsidRDefault="0038609B">
      <w:pPr>
        <w:pBdr>
          <w:top w:val="nil"/>
          <w:left w:val="nil"/>
          <w:bottom w:val="nil"/>
          <w:right w:val="nil"/>
          <w:between w:val="nil"/>
        </w:pBdr>
        <w:ind w:left="3540" w:firstLine="708"/>
        <w:rPr>
          <w:color w:val="000000"/>
        </w:rPr>
      </w:pPr>
      <w:r>
        <w:rPr>
          <w:color w:val="000000"/>
        </w:rPr>
        <w:t xml:space="preserve">P. O. Box 127 </w:t>
      </w:r>
    </w:p>
    <w:p w:rsidR="007A397D" w:rsidRDefault="0038609B">
      <w:pPr>
        <w:pBdr>
          <w:top w:val="nil"/>
          <w:left w:val="nil"/>
          <w:bottom w:val="nil"/>
          <w:right w:val="nil"/>
          <w:between w:val="nil"/>
        </w:pBdr>
        <w:ind w:left="3540" w:firstLine="708"/>
        <w:rPr>
          <w:color w:val="000000"/>
        </w:rPr>
      </w:pPr>
      <w:r>
        <w:rPr>
          <w:color w:val="000000"/>
        </w:rPr>
        <w:t>048 01 Rožňava</w:t>
      </w:r>
    </w:p>
    <w:p w:rsidR="007A397D" w:rsidRDefault="0038609B">
      <w:pPr>
        <w:pBdr>
          <w:top w:val="nil"/>
          <w:left w:val="nil"/>
          <w:bottom w:val="nil"/>
          <w:right w:val="nil"/>
          <w:between w:val="nil"/>
        </w:pBdr>
        <w:rPr>
          <w:color w:val="000000"/>
        </w:rPr>
      </w:pPr>
      <w:r>
        <w:rPr>
          <w:b/>
          <w:color w:val="000000"/>
        </w:rPr>
        <w:t>Telefón</w:t>
      </w:r>
      <w:r>
        <w:rPr>
          <w:color w:val="000000"/>
        </w:rPr>
        <w:t xml:space="preserve">: </w:t>
      </w:r>
      <w:r>
        <w:rPr>
          <w:color w:val="000000"/>
        </w:rPr>
        <w:tab/>
      </w:r>
      <w:r>
        <w:rPr>
          <w:color w:val="000000"/>
        </w:rPr>
        <w:tab/>
      </w:r>
      <w:r>
        <w:rPr>
          <w:color w:val="000000"/>
        </w:rPr>
        <w:tab/>
      </w:r>
      <w:r>
        <w:rPr>
          <w:color w:val="000000"/>
        </w:rPr>
        <w:tab/>
      </w:r>
      <w:r>
        <w:t xml:space="preserve">           </w:t>
      </w:r>
      <w:r>
        <w:rPr>
          <w:color w:val="000000"/>
        </w:rPr>
        <w:t>058/7877201</w:t>
      </w:r>
    </w:p>
    <w:p w:rsidR="007A397D" w:rsidRDefault="0038609B">
      <w:pPr>
        <w:pBdr>
          <w:top w:val="nil"/>
          <w:left w:val="nil"/>
          <w:bottom w:val="nil"/>
          <w:right w:val="nil"/>
          <w:between w:val="nil"/>
        </w:pBdr>
        <w:rPr>
          <w:color w:val="000000"/>
        </w:rPr>
      </w:pPr>
      <w:r>
        <w:rPr>
          <w:b/>
          <w:color w:val="000000"/>
        </w:rPr>
        <w:t>E-mail:</w:t>
      </w:r>
      <w:r w:rsidR="00C723DD">
        <w:rPr>
          <w:color w:val="000000"/>
        </w:rPr>
        <w:t xml:space="preserve"> </w:t>
      </w:r>
      <w:r w:rsidR="00C723DD">
        <w:rPr>
          <w:color w:val="000000"/>
        </w:rPr>
        <w:tab/>
      </w:r>
      <w:r w:rsidR="00C723DD">
        <w:rPr>
          <w:color w:val="000000"/>
        </w:rPr>
        <w:tab/>
      </w:r>
      <w:r w:rsidR="00C723DD">
        <w:rPr>
          <w:color w:val="000000"/>
        </w:rPr>
        <w:tab/>
      </w:r>
      <w:r w:rsidR="00C723DD">
        <w:rPr>
          <w:color w:val="000000"/>
        </w:rPr>
        <w:tab/>
        <w:t xml:space="preserve">           </w:t>
      </w:r>
      <w:r>
        <w:rPr>
          <w:color w:val="000000"/>
        </w:rPr>
        <w:t>roznava@kbs.sk</w:t>
      </w:r>
    </w:p>
    <w:p w:rsidR="00FF6B8E" w:rsidRDefault="00D832F3" w:rsidP="0096338E">
      <w:pPr>
        <w:rPr>
          <w:color w:val="000000"/>
        </w:rPr>
      </w:pPr>
      <w:r>
        <w:rPr>
          <w:color w:val="000000"/>
        </w:rPr>
        <w:t>R</w:t>
      </w:r>
      <w:r w:rsidR="0038609B" w:rsidRPr="00D832F3">
        <w:rPr>
          <w:color w:val="000000"/>
        </w:rPr>
        <w:t>iadi</w:t>
      </w:r>
      <w:r>
        <w:rPr>
          <w:color w:val="000000"/>
        </w:rPr>
        <w:t xml:space="preserve">teľ Diecézneho školského úradu:          </w:t>
      </w:r>
      <w:r w:rsidR="00E54861" w:rsidRPr="00D832F3">
        <w:rPr>
          <w:color w:val="000000"/>
        </w:rPr>
        <w:t xml:space="preserve">Mgr. </w:t>
      </w:r>
      <w:hyperlink r:id="rId12" w:tooltip="Brigan Jozafát Jozef, Opus J.S.S., Mgr, riaditeľ Biskupského úradu, riaditeľ Diecézneho školského úradu" w:history="1">
        <w:proofErr w:type="spellStart"/>
        <w:r w:rsidR="002818FF" w:rsidRPr="00D832F3">
          <w:rPr>
            <w:color w:val="000000"/>
          </w:rPr>
          <w:t>Jozafát</w:t>
        </w:r>
        <w:proofErr w:type="spellEnd"/>
        <w:r w:rsidR="002818FF" w:rsidRPr="00D832F3">
          <w:rPr>
            <w:color w:val="000000"/>
          </w:rPr>
          <w:t xml:space="preserve"> Jozef</w:t>
        </w:r>
        <w:r w:rsidRPr="00D832F3">
          <w:rPr>
            <w:color w:val="000000"/>
          </w:rPr>
          <w:t xml:space="preserve"> </w:t>
        </w:r>
        <w:proofErr w:type="spellStart"/>
        <w:r w:rsidRPr="00D832F3">
          <w:rPr>
            <w:color w:val="000000"/>
          </w:rPr>
          <w:t>Brigan</w:t>
        </w:r>
        <w:proofErr w:type="spellEnd"/>
        <w:r w:rsidR="002818FF" w:rsidRPr="00D832F3">
          <w:rPr>
            <w:color w:val="000000"/>
          </w:rPr>
          <w:t>, Opus J.S.S.</w:t>
        </w:r>
      </w:hyperlink>
    </w:p>
    <w:p w:rsidR="007A397D" w:rsidRDefault="00FF6B8E" w:rsidP="0096338E">
      <w:pPr>
        <w:rPr>
          <w:color w:val="000000"/>
        </w:rPr>
      </w:pPr>
      <w:r>
        <w:rPr>
          <w:color w:val="000000"/>
        </w:rPr>
        <w:t xml:space="preserve">                                                                       Mgr. Marián Tomášov – od 1. 7. 2024</w:t>
      </w:r>
      <w:r w:rsidR="0038609B" w:rsidRPr="00D832F3">
        <w:rPr>
          <w:color w:val="000000"/>
        </w:rPr>
        <w:tab/>
      </w:r>
      <w:r w:rsidR="0038609B" w:rsidRPr="00D832F3">
        <w:rPr>
          <w:color w:val="000000"/>
        </w:rPr>
        <w:tab/>
      </w:r>
      <w:r w:rsidR="0038609B" w:rsidRPr="00D832F3">
        <w:rPr>
          <w:color w:val="000000"/>
        </w:rPr>
        <w:tab/>
      </w:r>
      <w:r w:rsidR="0038609B" w:rsidRPr="00D832F3">
        <w:rPr>
          <w:color w:val="000000"/>
        </w:rPr>
        <w:tab/>
      </w:r>
      <w:r w:rsidR="0038609B" w:rsidRPr="00D832F3">
        <w:rPr>
          <w:color w:val="000000"/>
        </w:rPr>
        <w:tab/>
      </w:r>
      <w:r w:rsidR="0038609B" w:rsidRPr="00D832F3">
        <w:rPr>
          <w:color w:val="000000"/>
        </w:rPr>
        <w:tab/>
      </w:r>
      <w:r w:rsidR="0038609B" w:rsidRPr="00D832F3">
        <w:rPr>
          <w:color w:val="000000"/>
        </w:rPr>
        <w:tab/>
      </w:r>
      <w:r w:rsidR="0038609B" w:rsidRPr="00D832F3">
        <w:rPr>
          <w:color w:val="000000"/>
        </w:rPr>
        <w:tab/>
      </w:r>
      <w:r w:rsidR="0038609B" w:rsidRPr="00D832F3">
        <w:rPr>
          <w:color w:val="000000"/>
        </w:rPr>
        <w:tab/>
      </w:r>
      <w:r w:rsidR="0038609B" w:rsidRPr="00D832F3">
        <w:rPr>
          <w:color w:val="000000"/>
        </w:rPr>
        <w:tab/>
      </w:r>
      <w:r w:rsidR="0038609B" w:rsidRPr="00D832F3">
        <w:rPr>
          <w:color w:val="000000"/>
        </w:rPr>
        <w:tab/>
      </w:r>
      <w:r w:rsidR="0038609B" w:rsidRPr="00D832F3">
        <w:rPr>
          <w:color w:val="000000"/>
        </w:rPr>
        <w:tab/>
      </w:r>
    </w:p>
    <w:p w:rsidR="007A397D" w:rsidRPr="0096338E" w:rsidRDefault="0038609B" w:rsidP="0096338E">
      <w:pPr>
        <w:pStyle w:val="Nadpis3"/>
        <w:rPr>
          <w:highlight w:val="white"/>
        </w:rPr>
      </w:pPr>
      <w:r>
        <w:rPr>
          <w:i/>
          <w:sz w:val="24"/>
          <w:szCs w:val="24"/>
        </w:rPr>
        <w:t>§ 2. ods. 1 c</w:t>
      </w:r>
      <w:r>
        <w:t xml:space="preserve"> Informácie o činnosti Rady školy alebo rady školského zariadenia a o činnosti poradných orgánov riaditeľa školy, ak sú zriadené, najmä počet a </w:t>
      </w:r>
      <w:r>
        <w:rPr>
          <w:highlight w:val="white"/>
        </w:rPr>
        <w:t>dátumy zasadnutí a prijaté uznesenia</w:t>
      </w:r>
    </w:p>
    <w:p w:rsidR="007A397D" w:rsidRDefault="0038609B">
      <w:pPr>
        <w:pBdr>
          <w:top w:val="nil"/>
          <w:left w:val="nil"/>
          <w:bottom w:val="nil"/>
          <w:right w:val="nil"/>
          <w:between w:val="nil"/>
        </w:pBdr>
        <w:rPr>
          <w:b/>
          <w:color w:val="000000"/>
        </w:rPr>
      </w:pPr>
      <w:r>
        <w:rPr>
          <w:b/>
          <w:color w:val="000000"/>
        </w:rPr>
        <w:t xml:space="preserve">Rada školy </w:t>
      </w:r>
    </w:p>
    <w:p w:rsidR="007A397D" w:rsidRDefault="007A397D">
      <w:pPr>
        <w:pBdr>
          <w:top w:val="nil"/>
          <w:left w:val="nil"/>
          <w:bottom w:val="nil"/>
          <w:right w:val="nil"/>
          <w:between w:val="nil"/>
        </w:pBdr>
        <w:rPr>
          <w:b/>
        </w:rPr>
      </w:pPr>
    </w:p>
    <w:p w:rsidR="007A397D" w:rsidRDefault="0038609B">
      <w:pPr>
        <w:pBdr>
          <w:top w:val="nil"/>
          <w:left w:val="nil"/>
          <w:bottom w:val="nil"/>
          <w:right w:val="nil"/>
          <w:between w:val="nil"/>
        </w:pBdr>
        <w:rPr>
          <w:color w:val="000000"/>
          <w:highlight w:val="white"/>
        </w:rPr>
      </w:pPr>
      <w:r>
        <w:rPr>
          <w:color w:val="000000"/>
        </w:rPr>
        <w:t>Predsed</w:t>
      </w:r>
      <w:r w:rsidR="00E54861">
        <w:rPr>
          <w:color w:val="000000"/>
        </w:rPr>
        <w:t>a</w:t>
      </w:r>
      <w:r>
        <w:rPr>
          <w:color w:val="000000"/>
        </w:rPr>
        <w:t xml:space="preserve"> rady školy: </w:t>
      </w:r>
      <w:r>
        <w:rPr>
          <w:color w:val="000000"/>
        </w:rPr>
        <w:tab/>
      </w:r>
      <w:r>
        <w:rPr>
          <w:color w:val="000000"/>
        </w:rPr>
        <w:tab/>
      </w:r>
      <w:r w:rsidR="00E54861">
        <w:rPr>
          <w:color w:val="000000"/>
        </w:rPr>
        <w:tab/>
      </w:r>
      <w:r>
        <w:rPr>
          <w:color w:val="000000"/>
        </w:rPr>
        <w:tab/>
      </w:r>
      <w:r w:rsidR="00E54861">
        <w:rPr>
          <w:color w:val="000000"/>
          <w:highlight w:val="white"/>
        </w:rPr>
        <w:t>Mgr. Matej Gajdoš</w:t>
      </w:r>
      <w:r>
        <w:rPr>
          <w:color w:val="000000"/>
          <w:highlight w:val="white"/>
        </w:rPr>
        <w:t xml:space="preserve"> </w:t>
      </w:r>
    </w:p>
    <w:p w:rsidR="007A397D" w:rsidRDefault="0038609B">
      <w:pPr>
        <w:pBdr>
          <w:top w:val="nil"/>
          <w:left w:val="nil"/>
          <w:bottom w:val="nil"/>
          <w:right w:val="nil"/>
          <w:between w:val="nil"/>
        </w:pBdr>
        <w:rPr>
          <w:color w:val="000000"/>
          <w:highlight w:val="white"/>
        </w:rPr>
      </w:pPr>
      <w:r>
        <w:rPr>
          <w:color w:val="000000"/>
          <w:highlight w:val="white"/>
        </w:rPr>
        <w:t>Podpredsed</w:t>
      </w:r>
      <w:r w:rsidR="00E54861">
        <w:rPr>
          <w:color w:val="000000"/>
          <w:highlight w:val="white"/>
        </w:rPr>
        <w:t>a</w:t>
      </w:r>
      <w:r>
        <w:rPr>
          <w:color w:val="000000"/>
          <w:highlight w:val="white"/>
        </w:rPr>
        <w:t xml:space="preserve"> rady školy: </w:t>
      </w:r>
      <w:r>
        <w:rPr>
          <w:color w:val="000000"/>
          <w:highlight w:val="white"/>
        </w:rPr>
        <w:tab/>
      </w:r>
      <w:r>
        <w:rPr>
          <w:color w:val="000000"/>
          <w:highlight w:val="white"/>
        </w:rPr>
        <w:tab/>
        <w:t xml:space="preserve">            </w:t>
      </w:r>
      <w:r w:rsidR="00E54861">
        <w:rPr>
          <w:color w:val="000000"/>
          <w:highlight w:val="white"/>
        </w:rPr>
        <w:t xml:space="preserve">Tomáš </w:t>
      </w:r>
      <w:proofErr w:type="spellStart"/>
      <w:r w:rsidR="00E54861">
        <w:rPr>
          <w:color w:val="000000"/>
          <w:highlight w:val="white"/>
        </w:rPr>
        <w:t>Jalovecký</w:t>
      </w:r>
      <w:proofErr w:type="spellEnd"/>
    </w:p>
    <w:p w:rsidR="007A397D" w:rsidRDefault="007A397D">
      <w:pPr>
        <w:pBdr>
          <w:top w:val="nil"/>
          <w:left w:val="nil"/>
          <w:bottom w:val="nil"/>
          <w:right w:val="nil"/>
          <w:between w:val="nil"/>
        </w:pBdr>
        <w:rPr>
          <w:color w:val="000000"/>
          <w:highlight w:val="white"/>
        </w:rPr>
      </w:pPr>
    </w:p>
    <w:p w:rsidR="007A397D" w:rsidRDefault="0038609B">
      <w:pPr>
        <w:pBdr>
          <w:top w:val="nil"/>
          <w:left w:val="nil"/>
          <w:bottom w:val="nil"/>
          <w:right w:val="nil"/>
          <w:between w:val="nil"/>
        </w:pBdr>
        <w:rPr>
          <w:color w:val="000000"/>
          <w:highlight w:val="white"/>
        </w:rPr>
      </w:pPr>
      <w:r>
        <w:rPr>
          <w:color w:val="000000"/>
          <w:highlight w:val="white"/>
        </w:rPr>
        <w:t>Delegovaní zástupcovia zriaďovateľa:</w:t>
      </w:r>
    </w:p>
    <w:p w:rsidR="007A397D" w:rsidRPr="00E54861" w:rsidRDefault="00E54861" w:rsidP="00E54861">
      <w:pPr>
        <w:ind w:left="3600" w:firstLine="648"/>
      </w:pPr>
      <w:r w:rsidRPr="002E3D50">
        <w:t xml:space="preserve">Mgr. </w:t>
      </w:r>
      <w:proofErr w:type="spellStart"/>
      <w:r w:rsidRPr="002E3D50">
        <w:t>Jozafát</w:t>
      </w:r>
      <w:proofErr w:type="spellEnd"/>
      <w:r w:rsidRPr="002E3D50">
        <w:t xml:space="preserve"> Jozef </w:t>
      </w:r>
      <w:proofErr w:type="spellStart"/>
      <w:r w:rsidRPr="002E3D50">
        <w:t>Brigan</w:t>
      </w:r>
      <w:proofErr w:type="spellEnd"/>
    </w:p>
    <w:p w:rsidR="007A397D" w:rsidRDefault="0038609B">
      <w:pPr>
        <w:pBdr>
          <w:top w:val="nil"/>
          <w:left w:val="nil"/>
          <w:bottom w:val="nil"/>
          <w:right w:val="nil"/>
          <w:between w:val="nil"/>
        </w:pBdr>
        <w:ind w:left="3540" w:firstLine="708"/>
        <w:rPr>
          <w:color w:val="000000"/>
          <w:highlight w:val="white"/>
        </w:rPr>
      </w:pPr>
      <w:r>
        <w:rPr>
          <w:color w:val="000000"/>
          <w:highlight w:val="white"/>
        </w:rPr>
        <w:t xml:space="preserve">Mgr. František Adrián </w:t>
      </w:r>
      <w:proofErr w:type="spellStart"/>
      <w:r>
        <w:rPr>
          <w:color w:val="000000"/>
          <w:highlight w:val="white"/>
        </w:rPr>
        <w:t>Olach</w:t>
      </w:r>
      <w:proofErr w:type="spellEnd"/>
    </w:p>
    <w:p w:rsidR="007A397D" w:rsidRDefault="0038609B">
      <w:pPr>
        <w:pBdr>
          <w:top w:val="nil"/>
          <w:left w:val="nil"/>
          <w:bottom w:val="nil"/>
          <w:right w:val="nil"/>
          <w:between w:val="nil"/>
        </w:pBdr>
        <w:ind w:left="3540" w:firstLine="708"/>
        <w:rPr>
          <w:color w:val="000000"/>
          <w:highlight w:val="white"/>
        </w:rPr>
      </w:pPr>
      <w:r>
        <w:rPr>
          <w:color w:val="000000"/>
          <w:highlight w:val="white"/>
        </w:rPr>
        <w:t>Mgr. Slavomír Marko</w:t>
      </w:r>
    </w:p>
    <w:p w:rsidR="007A397D" w:rsidRDefault="0038609B">
      <w:pPr>
        <w:pBdr>
          <w:top w:val="nil"/>
          <w:left w:val="nil"/>
          <w:bottom w:val="nil"/>
          <w:right w:val="nil"/>
          <w:between w:val="nil"/>
        </w:pBdr>
        <w:ind w:left="4248"/>
        <w:rPr>
          <w:color w:val="000000"/>
          <w:highlight w:val="white"/>
        </w:rPr>
      </w:pPr>
      <w:r>
        <w:rPr>
          <w:color w:val="000000"/>
          <w:highlight w:val="white"/>
        </w:rPr>
        <w:t xml:space="preserve">Mgr. Viliam </w:t>
      </w:r>
      <w:proofErr w:type="spellStart"/>
      <w:r>
        <w:rPr>
          <w:color w:val="000000"/>
          <w:highlight w:val="white"/>
        </w:rPr>
        <w:t>Paulíček</w:t>
      </w:r>
      <w:proofErr w:type="spellEnd"/>
    </w:p>
    <w:p w:rsidR="007A397D" w:rsidRDefault="0038609B">
      <w:pPr>
        <w:pBdr>
          <w:top w:val="nil"/>
          <w:left w:val="nil"/>
          <w:bottom w:val="nil"/>
          <w:right w:val="nil"/>
          <w:between w:val="nil"/>
        </w:pBdr>
        <w:rPr>
          <w:color w:val="000000"/>
        </w:rPr>
      </w:pPr>
      <w:r>
        <w:rPr>
          <w:color w:val="000000"/>
        </w:rPr>
        <w:t>Zvolení zástupcovia pedagogických zamestnancov:</w:t>
      </w:r>
    </w:p>
    <w:p w:rsidR="007A397D" w:rsidRDefault="00E54861">
      <w:pPr>
        <w:pBdr>
          <w:top w:val="nil"/>
          <w:left w:val="nil"/>
          <w:bottom w:val="nil"/>
          <w:right w:val="nil"/>
          <w:between w:val="nil"/>
        </w:pBdr>
        <w:ind w:left="4248"/>
        <w:rPr>
          <w:color w:val="000000"/>
        </w:rPr>
      </w:pPr>
      <w:r>
        <w:t>Mgr. Matej Gajdoš</w:t>
      </w:r>
    </w:p>
    <w:p w:rsidR="007A397D" w:rsidRDefault="0038609B">
      <w:pPr>
        <w:pBdr>
          <w:top w:val="nil"/>
          <w:left w:val="nil"/>
          <w:bottom w:val="nil"/>
          <w:right w:val="nil"/>
          <w:between w:val="nil"/>
        </w:pBdr>
        <w:ind w:left="4248"/>
        <w:rPr>
          <w:color w:val="000000"/>
        </w:rPr>
      </w:pPr>
      <w:r>
        <w:rPr>
          <w:color w:val="000000"/>
        </w:rPr>
        <w:t xml:space="preserve">Mgr. </w:t>
      </w:r>
      <w:r w:rsidR="00E54861">
        <w:t>Monika Vargová</w:t>
      </w:r>
    </w:p>
    <w:p w:rsidR="007A397D" w:rsidRDefault="0038609B">
      <w:pPr>
        <w:pBdr>
          <w:top w:val="nil"/>
          <w:left w:val="nil"/>
          <w:bottom w:val="nil"/>
          <w:right w:val="nil"/>
          <w:between w:val="nil"/>
        </w:pBdr>
        <w:rPr>
          <w:color w:val="000000"/>
        </w:rPr>
      </w:pPr>
      <w:r>
        <w:rPr>
          <w:color w:val="000000"/>
        </w:rPr>
        <w:t xml:space="preserve">Zvolený zástupca ostatných zamestnancov: </w:t>
      </w:r>
      <w:r>
        <w:t xml:space="preserve"> </w:t>
      </w:r>
      <w:r>
        <w:rPr>
          <w:color w:val="000000"/>
        </w:rPr>
        <w:t xml:space="preserve">Mariana </w:t>
      </w:r>
      <w:proofErr w:type="spellStart"/>
      <w:r>
        <w:rPr>
          <w:color w:val="000000"/>
        </w:rPr>
        <w:t>Kunová</w:t>
      </w:r>
      <w:proofErr w:type="spellEnd"/>
    </w:p>
    <w:p w:rsidR="007A397D" w:rsidRDefault="007A397D">
      <w:pPr>
        <w:pBdr>
          <w:top w:val="nil"/>
          <w:left w:val="nil"/>
          <w:bottom w:val="nil"/>
          <w:right w:val="nil"/>
          <w:between w:val="nil"/>
        </w:pBdr>
        <w:rPr>
          <w:color w:val="000000"/>
        </w:rPr>
      </w:pPr>
    </w:p>
    <w:p w:rsidR="007A397D" w:rsidRDefault="0038609B">
      <w:pPr>
        <w:pBdr>
          <w:top w:val="nil"/>
          <w:left w:val="nil"/>
          <w:bottom w:val="nil"/>
          <w:right w:val="nil"/>
          <w:between w:val="nil"/>
        </w:pBdr>
        <w:rPr>
          <w:color w:val="000000"/>
        </w:rPr>
      </w:pPr>
      <w:r>
        <w:rPr>
          <w:color w:val="000000"/>
        </w:rPr>
        <w:t>Zvolení zástupcovia rodičov alebo zákonných zástupcov CZŠ:</w:t>
      </w:r>
    </w:p>
    <w:p w:rsidR="00E54861" w:rsidRDefault="00E54861" w:rsidP="00E54861">
      <w:pPr>
        <w:pBdr>
          <w:top w:val="nil"/>
          <w:left w:val="nil"/>
          <w:bottom w:val="nil"/>
          <w:right w:val="nil"/>
          <w:between w:val="nil"/>
        </w:pBdr>
        <w:ind w:left="3528" w:firstLine="720"/>
        <w:rPr>
          <w:color w:val="000000"/>
        </w:rPr>
      </w:pPr>
      <w:r>
        <w:rPr>
          <w:color w:val="000000"/>
        </w:rPr>
        <w:t xml:space="preserve">Žofia </w:t>
      </w:r>
      <w:proofErr w:type="spellStart"/>
      <w:r>
        <w:rPr>
          <w:color w:val="000000"/>
        </w:rPr>
        <w:t>Illešová</w:t>
      </w:r>
      <w:proofErr w:type="spellEnd"/>
    </w:p>
    <w:p w:rsidR="007A397D" w:rsidRDefault="0038609B" w:rsidP="00E54861">
      <w:pPr>
        <w:pBdr>
          <w:top w:val="nil"/>
          <w:left w:val="nil"/>
          <w:bottom w:val="nil"/>
          <w:right w:val="nil"/>
          <w:between w:val="nil"/>
        </w:pBdr>
        <w:ind w:left="3528" w:firstLine="720"/>
        <w:rPr>
          <w:color w:val="000000"/>
        </w:rPr>
      </w:pPr>
      <w:r>
        <w:rPr>
          <w:color w:val="000000"/>
        </w:rPr>
        <w:t xml:space="preserve">Tomáš </w:t>
      </w:r>
      <w:proofErr w:type="spellStart"/>
      <w:r>
        <w:rPr>
          <w:color w:val="000000"/>
        </w:rPr>
        <w:t>Jalovecký</w:t>
      </w:r>
      <w:proofErr w:type="spellEnd"/>
    </w:p>
    <w:p w:rsidR="00E54861" w:rsidRDefault="00E54861" w:rsidP="00E54861">
      <w:pPr>
        <w:pBdr>
          <w:top w:val="nil"/>
          <w:left w:val="nil"/>
          <w:bottom w:val="nil"/>
          <w:right w:val="nil"/>
          <w:between w:val="nil"/>
        </w:pBdr>
        <w:ind w:left="3528" w:firstLine="720"/>
        <w:rPr>
          <w:color w:val="000000"/>
        </w:rPr>
      </w:pPr>
      <w:r>
        <w:rPr>
          <w:color w:val="000000"/>
        </w:rPr>
        <w:t xml:space="preserve">Veronika </w:t>
      </w:r>
      <w:proofErr w:type="spellStart"/>
      <w:r>
        <w:rPr>
          <w:color w:val="000000"/>
        </w:rPr>
        <w:t>Sanislová</w:t>
      </w:r>
      <w:proofErr w:type="spellEnd"/>
    </w:p>
    <w:p w:rsidR="007A397D" w:rsidRDefault="0038609B">
      <w:pPr>
        <w:pBdr>
          <w:top w:val="nil"/>
          <w:left w:val="nil"/>
          <w:bottom w:val="nil"/>
          <w:right w:val="nil"/>
          <w:between w:val="nil"/>
        </w:pBdr>
        <w:ind w:left="4248"/>
        <w:rPr>
          <w:color w:val="000000"/>
        </w:rPr>
      </w:pPr>
      <w:r>
        <w:rPr>
          <w:color w:val="000000"/>
        </w:rPr>
        <w:t xml:space="preserve">Mariana </w:t>
      </w:r>
      <w:proofErr w:type="spellStart"/>
      <w:r>
        <w:rPr>
          <w:color w:val="000000"/>
        </w:rPr>
        <w:t>Uderianová</w:t>
      </w:r>
      <w:proofErr w:type="spellEnd"/>
    </w:p>
    <w:p w:rsidR="00C64A6E" w:rsidRDefault="00C64A6E">
      <w:pPr>
        <w:pBdr>
          <w:top w:val="nil"/>
          <w:left w:val="nil"/>
          <w:bottom w:val="nil"/>
          <w:right w:val="nil"/>
          <w:between w:val="nil"/>
        </w:pBdr>
        <w:ind w:left="4248"/>
        <w:rPr>
          <w:color w:val="000000"/>
        </w:rPr>
      </w:pPr>
    </w:p>
    <w:p w:rsidR="004E28FB" w:rsidRDefault="004E28FB" w:rsidP="004E28FB">
      <w:pPr>
        <w:pStyle w:val="Normlnywebov"/>
        <w:shd w:val="clear" w:color="auto" w:fill="FFFFFF"/>
        <w:spacing w:before="0" w:beforeAutospacing="0" w:after="0" w:afterAutospacing="0"/>
        <w:jc w:val="both"/>
      </w:pPr>
      <w:r>
        <w:rPr>
          <w:b/>
          <w:bCs/>
          <w:color w:val="000000"/>
        </w:rPr>
        <w:t xml:space="preserve">Zasadnutia Rady školy </w:t>
      </w:r>
      <w:r>
        <w:rPr>
          <w:b/>
          <w:bCs/>
          <w:color w:val="222222"/>
        </w:rPr>
        <w:t xml:space="preserve">pri CZŠ sv. Jána Bosca v Lučenci </w:t>
      </w:r>
      <w:r>
        <w:rPr>
          <w:color w:val="222222"/>
        </w:rPr>
        <w:t> </w:t>
      </w:r>
      <w:r>
        <w:rPr>
          <w:color w:val="000000"/>
        </w:rPr>
        <w:t>počas školského roka</w:t>
      </w:r>
      <w:r>
        <w:rPr>
          <w:color w:val="222222"/>
        </w:rPr>
        <w:t>:</w:t>
      </w:r>
    </w:p>
    <w:p w:rsidR="004E28FB" w:rsidRDefault="004E28FB" w:rsidP="00025F32">
      <w:pPr>
        <w:pStyle w:val="Normlnywebov"/>
        <w:numPr>
          <w:ilvl w:val="0"/>
          <w:numId w:val="19"/>
        </w:numPr>
        <w:shd w:val="clear" w:color="auto" w:fill="FFFFFF"/>
        <w:spacing w:before="0" w:beforeAutospacing="0" w:after="0" w:afterAutospacing="0"/>
        <w:jc w:val="both"/>
        <w:textAlignment w:val="baseline"/>
        <w:rPr>
          <w:color w:val="222222"/>
        </w:rPr>
      </w:pPr>
      <w:r>
        <w:rPr>
          <w:color w:val="222222"/>
        </w:rPr>
        <w:t>23.10.2023</w:t>
      </w:r>
    </w:p>
    <w:p w:rsidR="004E28FB" w:rsidRDefault="004E28FB" w:rsidP="00025F32">
      <w:pPr>
        <w:pStyle w:val="Normlnywebov"/>
        <w:numPr>
          <w:ilvl w:val="0"/>
          <w:numId w:val="19"/>
        </w:numPr>
        <w:shd w:val="clear" w:color="auto" w:fill="FFFFFF"/>
        <w:spacing w:before="0" w:beforeAutospacing="0" w:after="0" w:afterAutospacing="0"/>
        <w:jc w:val="both"/>
        <w:textAlignment w:val="baseline"/>
        <w:rPr>
          <w:color w:val="222222"/>
        </w:rPr>
      </w:pPr>
      <w:r>
        <w:rPr>
          <w:color w:val="222222"/>
        </w:rPr>
        <w:t xml:space="preserve">29.11.2023 (výberové konanie na RŠ - </w:t>
      </w:r>
      <w:r>
        <w:rPr>
          <w:b/>
          <w:bCs/>
          <w:color w:val="222222"/>
        </w:rPr>
        <w:t>zrušené</w:t>
      </w:r>
      <w:r>
        <w:rPr>
          <w:color w:val="222222"/>
        </w:rPr>
        <w:t>)</w:t>
      </w:r>
    </w:p>
    <w:p w:rsidR="004E28FB" w:rsidRDefault="004E28FB" w:rsidP="00025F32">
      <w:pPr>
        <w:pStyle w:val="Normlnywebov"/>
        <w:numPr>
          <w:ilvl w:val="0"/>
          <w:numId w:val="19"/>
        </w:numPr>
        <w:spacing w:before="0" w:beforeAutospacing="0" w:after="0" w:afterAutospacing="0"/>
        <w:textAlignment w:val="baseline"/>
        <w:rPr>
          <w:color w:val="000000"/>
        </w:rPr>
      </w:pPr>
      <w:r>
        <w:rPr>
          <w:color w:val="000000"/>
        </w:rPr>
        <w:t>12.02.2024</w:t>
      </w:r>
      <w:r>
        <w:rPr>
          <w:rStyle w:val="apple-tab-span"/>
          <w:color w:val="000000"/>
        </w:rPr>
        <w:tab/>
      </w:r>
      <w:r>
        <w:rPr>
          <w:rStyle w:val="apple-tab-span"/>
          <w:color w:val="000000"/>
        </w:rPr>
        <w:tab/>
      </w:r>
    </w:p>
    <w:p w:rsidR="004E28FB" w:rsidRDefault="004E28FB" w:rsidP="00025F32">
      <w:pPr>
        <w:pStyle w:val="Normlnywebov"/>
        <w:numPr>
          <w:ilvl w:val="0"/>
          <w:numId w:val="19"/>
        </w:numPr>
        <w:spacing w:before="0" w:beforeAutospacing="0" w:after="0" w:afterAutospacing="0"/>
        <w:textAlignment w:val="baseline"/>
        <w:rPr>
          <w:color w:val="000000"/>
        </w:rPr>
      </w:pPr>
      <w:r>
        <w:rPr>
          <w:color w:val="000000"/>
        </w:rPr>
        <w:t>04.06.2024 (výberové konanie na RŠ)</w:t>
      </w:r>
    </w:p>
    <w:p w:rsidR="004E28FB" w:rsidRDefault="004E28FB" w:rsidP="00025F32">
      <w:pPr>
        <w:pStyle w:val="Normlnywebov"/>
        <w:numPr>
          <w:ilvl w:val="0"/>
          <w:numId w:val="19"/>
        </w:numPr>
        <w:spacing w:before="0" w:beforeAutospacing="0" w:after="0" w:afterAutospacing="0"/>
        <w:textAlignment w:val="baseline"/>
        <w:rPr>
          <w:color w:val="000000"/>
        </w:rPr>
      </w:pPr>
      <w:r>
        <w:rPr>
          <w:color w:val="000000"/>
        </w:rPr>
        <w:t>17.06.2024</w:t>
      </w:r>
    </w:p>
    <w:p w:rsidR="004E28FB" w:rsidRDefault="004E28FB" w:rsidP="004E28FB">
      <w:pPr>
        <w:pStyle w:val="Normlnywebov"/>
        <w:shd w:val="clear" w:color="auto" w:fill="FFFFFF"/>
        <w:spacing w:before="0" w:beforeAutospacing="0" w:after="0" w:afterAutospacing="0"/>
        <w:jc w:val="both"/>
      </w:pPr>
    </w:p>
    <w:p w:rsidR="004E28FB" w:rsidRDefault="004E28FB" w:rsidP="004E28FB">
      <w:pPr>
        <w:pStyle w:val="Normlnywebov"/>
        <w:shd w:val="clear" w:color="auto" w:fill="FFFFFF"/>
        <w:spacing w:before="0" w:beforeAutospacing="0" w:after="0" w:afterAutospacing="0"/>
        <w:jc w:val="both"/>
      </w:pPr>
      <w:r>
        <w:rPr>
          <w:b/>
          <w:bCs/>
          <w:color w:val="222222"/>
        </w:rPr>
        <w:t>Uznesenia Rady školy pri CZŠ sv. Jána Bosca v Lučenci:</w:t>
      </w:r>
    </w:p>
    <w:p w:rsidR="004E28FB" w:rsidRDefault="004E28FB" w:rsidP="004E28FB">
      <w:pPr>
        <w:pStyle w:val="Normlnywebov"/>
        <w:shd w:val="clear" w:color="auto" w:fill="FFFFFF"/>
        <w:spacing w:before="240" w:beforeAutospacing="0" w:after="0" w:afterAutospacing="0"/>
        <w:ind w:left="720"/>
        <w:jc w:val="both"/>
      </w:pPr>
      <w:r>
        <w:rPr>
          <w:color w:val="222222"/>
        </w:rPr>
        <w:t>●</w:t>
      </w:r>
      <w:r>
        <w:rPr>
          <w:color w:val="222222"/>
          <w:sz w:val="14"/>
          <w:szCs w:val="14"/>
        </w:rPr>
        <w:t xml:space="preserve">       </w:t>
      </w:r>
      <w:r>
        <w:rPr>
          <w:i/>
          <w:iCs/>
          <w:color w:val="222222"/>
        </w:rPr>
        <w:t>Uznesenie zo zasadnutia RŠ pri CZŠ sv. J. Bosca, T.G. Masaryka č. 9  v Lučenci, konanej  v termíne 23. 10. 2023</w:t>
      </w:r>
    </w:p>
    <w:p w:rsidR="004E28FB" w:rsidRDefault="004E28FB" w:rsidP="004E28FB">
      <w:pPr>
        <w:pStyle w:val="Normlnywebov"/>
        <w:shd w:val="clear" w:color="auto" w:fill="FFFFFF"/>
        <w:spacing w:before="0" w:beforeAutospacing="0" w:after="0" w:afterAutospacing="0"/>
        <w:ind w:left="720"/>
      </w:pPr>
      <w:r>
        <w:rPr>
          <w:color w:val="222222"/>
        </w:rPr>
        <w:t>RŠ schválila:</w:t>
      </w:r>
    </w:p>
    <w:p w:rsidR="004E28FB" w:rsidRDefault="004E28FB" w:rsidP="004E28FB">
      <w:pPr>
        <w:pStyle w:val="Normlnywebov"/>
        <w:shd w:val="clear" w:color="auto" w:fill="FFFFFF"/>
        <w:spacing w:before="0" w:beforeAutospacing="0" w:after="0" w:afterAutospacing="0"/>
        <w:ind w:left="720"/>
      </w:pPr>
      <w:r>
        <w:rPr>
          <w:color w:val="222222"/>
        </w:rPr>
        <w:lastRenderedPageBreak/>
        <w:t>1. Správu o výchovno-vzdelávacej činnosti školy za rok 2022/23</w:t>
      </w:r>
    </w:p>
    <w:p w:rsidR="004E28FB" w:rsidRDefault="004E28FB" w:rsidP="004E28FB">
      <w:pPr>
        <w:pStyle w:val="Normlnywebov"/>
        <w:shd w:val="clear" w:color="auto" w:fill="FFFFFF"/>
        <w:spacing w:before="0" w:beforeAutospacing="0" w:after="0" w:afterAutospacing="0"/>
        <w:ind w:left="720"/>
      </w:pPr>
      <w:r>
        <w:rPr>
          <w:color w:val="222222"/>
        </w:rPr>
        <w:t>2. Koncepčný zámer školy na dva roky</w:t>
      </w:r>
    </w:p>
    <w:p w:rsidR="004E28FB" w:rsidRDefault="004E28FB" w:rsidP="004E28FB">
      <w:pPr>
        <w:pStyle w:val="Normlnywebov"/>
        <w:shd w:val="clear" w:color="auto" w:fill="FFFFFF"/>
        <w:spacing w:before="0" w:beforeAutospacing="0" w:after="0" w:afterAutospacing="0"/>
        <w:ind w:left="720"/>
      </w:pPr>
      <w:r>
        <w:rPr>
          <w:color w:val="222222"/>
        </w:rPr>
        <w:t> </w:t>
      </w:r>
    </w:p>
    <w:p w:rsidR="004E28FB" w:rsidRDefault="004E28FB" w:rsidP="004E28FB">
      <w:pPr>
        <w:pStyle w:val="Normlnywebov"/>
        <w:shd w:val="clear" w:color="auto" w:fill="FFFFFF"/>
        <w:spacing w:before="0" w:beforeAutospacing="0" w:after="0" w:afterAutospacing="0"/>
        <w:ind w:left="720"/>
        <w:jc w:val="both"/>
      </w:pPr>
      <w:r>
        <w:rPr>
          <w:color w:val="222222"/>
        </w:rPr>
        <w:t>●</w:t>
      </w:r>
      <w:r>
        <w:rPr>
          <w:color w:val="222222"/>
          <w:sz w:val="14"/>
          <w:szCs w:val="14"/>
        </w:rPr>
        <w:t xml:space="preserve">       </w:t>
      </w:r>
      <w:r>
        <w:rPr>
          <w:i/>
          <w:iCs/>
          <w:color w:val="222222"/>
        </w:rPr>
        <w:t>Uznesenie zo zasadnutia RŠ pri CZŠ sv. J. Bosca, T. G. Masaryka č. 9 v Lučenci, konanej 12. 02. 2024:</w:t>
      </w:r>
    </w:p>
    <w:p w:rsidR="004E28FB" w:rsidRDefault="004E28FB" w:rsidP="004E28FB">
      <w:pPr>
        <w:pStyle w:val="Normlnywebov"/>
        <w:shd w:val="clear" w:color="auto" w:fill="FFFFFF"/>
        <w:spacing w:before="0" w:beforeAutospacing="0" w:after="0" w:afterAutospacing="0"/>
        <w:ind w:firstLine="720"/>
      </w:pPr>
      <w:r>
        <w:rPr>
          <w:color w:val="222222"/>
        </w:rPr>
        <w:t> </w:t>
      </w:r>
    </w:p>
    <w:p w:rsidR="004E28FB" w:rsidRDefault="004E28FB" w:rsidP="004E28FB">
      <w:pPr>
        <w:pStyle w:val="Normlnywebov"/>
        <w:shd w:val="clear" w:color="auto" w:fill="FFFFFF"/>
        <w:spacing w:before="0" w:beforeAutospacing="0" w:after="0" w:afterAutospacing="0"/>
        <w:ind w:left="720"/>
      </w:pPr>
      <w:r>
        <w:rPr>
          <w:color w:val="222222"/>
        </w:rPr>
        <w:t>1.</w:t>
      </w:r>
      <w:r>
        <w:rPr>
          <w:color w:val="222222"/>
          <w:sz w:val="14"/>
          <w:szCs w:val="14"/>
        </w:rPr>
        <w:t xml:space="preserve">      </w:t>
      </w:r>
      <w:r>
        <w:rPr>
          <w:color w:val="222222"/>
        </w:rPr>
        <w:t>Rada školy pri CZŠ sv. Jána Bosca v Lučenci berie na vedomie informácie o činnosti školy</w:t>
      </w:r>
      <w:r>
        <w:rPr>
          <w:rStyle w:val="apple-tab-span"/>
          <w:color w:val="222222"/>
        </w:rPr>
        <w:tab/>
      </w:r>
      <w:r>
        <w:rPr>
          <w:color w:val="222222"/>
        </w:rPr>
        <w:t>za I. polrok šk. roka 2023/2024.</w:t>
      </w:r>
    </w:p>
    <w:p w:rsidR="004E28FB" w:rsidRDefault="004E28FB" w:rsidP="004E28FB">
      <w:pPr>
        <w:pStyle w:val="Normlnywebov"/>
        <w:shd w:val="clear" w:color="auto" w:fill="FFFFFF"/>
        <w:spacing w:before="0" w:beforeAutospacing="0" w:after="0" w:afterAutospacing="0"/>
        <w:ind w:left="720"/>
      </w:pPr>
      <w:r>
        <w:rPr>
          <w:color w:val="222222"/>
        </w:rPr>
        <w:t>2.</w:t>
      </w:r>
      <w:r>
        <w:rPr>
          <w:color w:val="222222"/>
          <w:sz w:val="14"/>
          <w:szCs w:val="14"/>
        </w:rPr>
        <w:t xml:space="preserve">      </w:t>
      </w:r>
      <w:r>
        <w:rPr>
          <w:color w:val="222222"/>
        </w:rPr>
        <w:t>Rada školy pri CZŠ sv. Jána Bosca v Lučenci berie na vedomie informácie o hospodárení CZŠ sv. Jána Bosca v Lučenci za rok 2023. </w:t>
      </w:r>
    </w:p>
    <w:p w:rsidR="004E28FB" w:rsidRDefault="004E28FB" w:rsidP="00527E70">
      <w:pPr>
        <w:pStyle w:val="Normlnywebov"/>
        <w:shd w:val="clear" w:color="auto" w:fill="FFFFFF"/>
        <w:spacing w:before="0" w:beforeAutospacing="0" w:after="0" w:afterAutospacing="0"/>
        <w:ind w:left="720"/>
      </w:pPr>
      <w:r>
        <w:rPr>
          <w:color w:val="222222"/>
        </w:rPr>
        <w:t>3.</w:t>
      </w:r>
      <w:r>
        <w:rPr>
          <w:color w:val="222222"/>
          <w:sz w:val="14"/>
          <w:szCs w:val="14"/>
        </w:rPr>
        <w:t xml:space="preserve">      </w:t>
      </w:r>
      <w:r>
        <w:rPr>
          <w:color w:val="222222"/>
        </w:rPr>
        <w:t>Rada školy pri CZŠ sv. Jána Bosca v Lučenci odporúča Diecéznemu školskému úradu schváliť navrhovaný rozpočet CZŠ sv. Jána Bosca v Lučenci na rok 2023.    </w:t>
      </w:r>
    </w:p>
    <w:p w:rsidR="004E28FB" w:rsidRDefault="004E28FB" w:rsidP="004E28FB">
      <w:pPr>
        <w:pStyle w:val="Normlnywebov"/>
        <w:shd w:val="clear" w:color="auto" w:fill="FFFFFF"/>
        <w:spacing w:before="0" w:beforeAutospacing="0" w:after="0" w:afterAutospacing="0"/>
        <w:jc w:val="both"/>
      </w:pPr>
      <w:r>
        <w:rPr>
          <w:rStyle w:val="apple-tab-span"/>
          <w:i/>
          <w:iCs/>
          <w:color w:val="222222"/>
        </w:rPr>
        <w:tab/>
      </w:r>
    </w:p>
    <w:p w:rsidR="004E28FB" w:rsidRDefault="004E28FB" w:rsidP="004E28FB">
      <w:pPr>
        <w:pStyle w:val="Normlnywebov"/>
        <w:shd w:val="clear" w:color="auto" w:fill="FFFFFF"/>
        <w:spacing w:before="0" w:beforeAutospacing="0" w:after="0" w:afterAutospacing="0"/>
        <w:ind w:left="720"/>
        <w:jc w:val="both"/>
      </w:pPr>
      <w:r>
        <w:rPr>
          <w:color w:val="222222"/>
        </w:rPr>
        <w:t>●</w:t>
      </w:r>
      <w:r>
        <w:rPr>
          <w:color w:val="222222"/>
          <w:sz w:val="14"/>
          <w:szCs w:val="14"/>
        </w:rPr>
        <w:t xml:space="preserve">       </w:t>
      </w:r>
      <w:r>
        <w:rPr>
          <w:i/>
          <w:iCs/>
          <w:color w:val="222222"/>
        </w:rPr>
        <w:t>Uznesenie zo zasadnutia RŠ pri CZŠ sv. J. Bosca, T. G. Masaryka č. 9 v Lučenci, konanej 04. 06. 2024 (výberové konanie):</w:t>
      </w:r>
    </w:p>
    <w:p w:rsidR="004E28FB" w:rsidRDefault="004E28FB" w:rsidP="004E28FB">
      <w:pPr>
        <w:pStyle w:val="Normlnywebov"/>
        <w:shd w:val="clear" w:color="auto" w:fill="FFFFFF"/>
        <w:spacing w:before="0" w:beforeAutospacing="0" w:after="0" w:afterAutospacing="0"/>
      </w:pPr>
      <w:r>
        <w:rPr>
          <w:color w:val="222222"/>
        </w:rPr>
        <w:t> </w:t>
      </w:r>
      <w:r>
        <w:rPr>
          <w:rStyle w:val="apple-tab-span"/>
          <w:color w:val="222222"/>
        </w:rPr>
        <w:tab/>
      </w:r>
    </w:p>
    <w:p w:rsidR="004E28FB" w:rsidRDefault="004E28FB" w:rsidP="004E28FB">
      <w:pPr>
        <w:pStyle w:val="Normlnywebov"/>
        <w:shd w:val="clear" w:color="auto" w:fill="FFFFFF"/>
        <w:spacing w:before="0" w:beforeAutospacing="0" w:after="0" w:afterAutospacing="0"/>
        <w:ind w:left="720"/>
        <w:jc w:val="both"/>
      </w:pPr>
      <w:r>
        <w:rPr>
          <w:color w:val="222222"/>
        </w:rPr>
        <w:t xml:space="preserve">Na základe výsledkov výberového konania rada školy navrhuje </w:t>
      </w:r>
      <w:r>
        <w:rPr>
          <w:color w:val="12120F"/>
          <w:shd w:val="clear" w:color="auto" w:fill="FFFFFF"/>
        </w:rPr>
        <w:t>Rímskokatolíckej cirkvi Biskupstvo Rožňava, Námestie baníkov 20, 048 01 Rožňava</w:t>
      </w:r>
      <w:r>
        <w:rPr>
          <w:color w:val="222222"/>
        </w:rPr>
        <w:t xml:space="preserve">, zastúpenej Mons. Stanislavom Stolárikom, diecéznym biskupom, zriaďovateľovi  Cirkevnej základnej školy sv. Jána Bosca v Lučenci, T. G. Masaryka 9, Lučenec, v zmysle § 4 ods. 4 a v súlade s § 3 ods. 2  zákona č. 596/2003 Z. z. o štátnej správe v školstve a školskej samospráve a o zmene a doplnení niektorých zákonov v znení neskorších predpisov vymenovať Mgr. Marianu </w:t>
      </w:r>
      <w:proofErr w:type="spellStart"/>
      <w:r>
        <w:rPr>
          <w:color w:val="222222"/>
        </w:rPr>
        <w:t>Vinarčíkovú</w:t>
      </w:r>
      <w:proofErr w:type="spellEnd"/>
      <w:r>
        <w:rPr>
          <w:color w:val="222222"/>
        </w:rPr>
        <w:t xml:space="preserve"> na miesto riaditeľa Cirkevnej základnej školy sv. Jána Bosca v Lučenci.</w:t>
      </w:r>
    </w:p>
    <w:p w:rsidR="004E28FB" w:rsidRDefault="004E28FB" w:rsidP="004E28FB">
      <w:pPr>
        <w:pStyle w:val="Normlnywebov"/>
        <w:shd w:val="clear" w:color="auto" w:fill="FFFFFF"/>
        <w:spacing w:before="0" w:beforeAutospacing="0" w:after="0" w:afterAutospacing="0"/>
      </w:pPr>
      <w:r>
        <w:rPr>
          <w:color w:val="222222"/>
        </w:rPr>
        <w:t> </w:t>
      </w:r>
    </w:p>
    <w:p w:rsidR="004E28FB" w:rsidRDefault="004E28FB" w:rsidP="004E28FB">
      <w:pPr>
        <w:pStyle w:val="Normlnywebov"/>
        <w:shd w:val="clear" w:color="auto" w:fill="FFFFFF"/>
        <w:spacing w:before="0" w:beforeAutospacing="0" w:after="0" w:afterAutospacing="0"/>
        <w:ind w:left="720"/>
        <w:jc w:val="both"/>
      </w:pPr>
      <w:r>
        <w:rPr>
          <w:color w:val="222222"/>
        </w:rPr>
        <w:t>●</w:t>
      </w:r>
      <w:r>
        <w:rPr>
          <w:color w:val="222222"/>
          <w:sz w:val="14"/>
          <w:szCs w:val="14"/>
        </w:rPr>
        <w:t xml:space="preserve">       </w:t>
      </w:r>
      <w:r>
        <w:rPr>
          <w:i/>
          <w:iCs/>
          <w:color w:val="222222"/>
        </w:rPr>
        <w:t>Uznesenie zo zasadnutia RŠ pri CZŠ sv. J. Bosca, T. G. Masaryka č. 9 v Lučenci, konanej 17. 06. 2024:</w:t>
      </w:r>
    </w:p>
    <w:p w:rsidR="004E28FB" w:rsidRDefault="004E28FB" w:rsidP="004E28FB">
      <w:pPr>
        <w:pStyle w:val="Normlnywebov"/>
        <w:shd w:val="clear" w:color="auto" w:fill="FFFFFF"/>
        <w:spacing w:before="0" w:beforeAutospacing="0" w:after="0" w:afterAutospacing="0"/>
        <w:ind w:left="720"/>
        <w:jc w:val="both"/>
      </w:pPr>
      <w:r>
        <w:rPr>
          <w:color w:val="222222"/>
        </w:rPr>
        <w:t> </w:t>
      </w:r>
    </w:p>
    <w:p w:rsidR="004E28FB" w:rsidRDefault="004E28FB" w:rsidP="004E28FB">
      <w:pPr>
        <w:pStyle w:val="Normlnywebov"/>
        <w:shd w:val="clear" w:color="auto" w:fill="FFFFFF"/>
        <w:spacing w:before="0" w:beforeAutospacing="0" w:after="0" w:afterAutospacing="0"/>
        <w:ind w:left="360"/>
      </w:pPr>
      <w:r>
        <w:rPr>
          <w:color w:val="222222"/>
        </w:rPr>
        <w:t xml:space="preserve">      Rada školy prerokovala a zobrala na vedomie: </w:t>
      </w:r>
    </w:p>
    <w:p w:rsidR="00527E70" w:rsidRDefault="004E28FB" w:rsidP="00025F32">
      <w:pPr>
        <w:pStyle w:val="Normlnywebov"/>
        <w:numPr>
          <w:ilvl w:val="1"/>
          <w:numId w:val="20"/>
        </w:numPr>
        <w:shd w:val="clear" w:color="auto" w:fill="FFFFFF"/>
        <w:spacing w:before="0" w:beforeAutospacing="0" w:after="0" w:afterAutospacing="0"/>
        <w:ind w:left="1134" w:hanging="283"/>
        <w:jc w:val="both"/>
      </w:pPr>
      <w:r>
        <w:rPr>
          <w:color w:val="222222"/>
        </w:rPr>
        <w:t xml:space="preserve">Informácie o výchovno-vzdelávacom procese a činnosti školy za 2. polrok šk. r. </w:t>
      </w:r>
      <w:r w:rsidR="00527E70">
        <w:rPr>
          <w:color w:val="222222"/>
        </w:rPr>
        <w:t xml:space="preserve"> </w:t>
      </w:r>
      <w:r>
        <w:rPr>
          <w:color w:val="222222"/>
        </w:rPr>
        <w:t>2023/2024</w:t>
      </w:r>
    </w:p>
    <w:p w:rsidR="004E28FB" w:rsidRDefault="004E28FB" w:rsidP="00025F32">
      <w:pPr>
        <w:pStyle w:val="Normlnywebov"/>
        <w:numPr>
          <w:ilvl w:val="1"/>
          <w:numId w:val="20"/>
        </w:numPr>
        <w:shd w:val="clear" w:color="auto" w:fill="FFFFFF"/>
        <w:spacing w:before="0" w:beforeAutospacing="0" w:after="0" w:afterAutospacing="0"/>
        <w:ind w:left="1134" w:hanging="283"/>
        <w:jc w:val="both"/>
      </w:pPr>
      <w:r>
        <w:rPr>
          <w:color w:val="222222"/>
        </w:rPr>
        <w:t>Informácie o počte zapísaných detí do 1. ročníka pre šk. rok 2024/2025</w:t>
      </w:r>
    </w:p>
    <w:p w:rsidR="004E28FB" w:rsidRDefault="004E28FB" w:rsidP="00025F32">
      <w:pPr>
        <w:pStyle w:val="Normlnywebov"/>
        <w:numPr>
          <w:ilvl w:val="1"/>
          <w:numId w:val="20"/>
        </w:numPr>
        <w:shd w:val="clear" w:color="auto" w:fill="FFFFFF"/>
        <w:spacing w:before="0" w:beforeAutospacing="0" w:after="0" w:afterAutospacing="0"/>
        <w:ind w:left="1134" w:hanging="283"/>
        <w:jc w:val="both"/>
      </w:pPr>
      <w:r>
        <w:rPr>
          <w:color w:val="222222"/>
        </w:rPr>
        <w:t>Informácie o výsledkoch Testovania - 9 v šk. roku 2024/2025</w:t>
      </w:r>
    </w:p>
    <w:p w:rsidR="007A397D" w:rsidRPr="00527E70" w:rsidRDefault="004E28FB" w:rsidP="00025F32">
      <w:pPr>
        <w:pStyle w:val="Normlnywebov"/>
        <w:numPr>
          <w:ilvl w:val="1"/>
          <w:numId w:val="20"/>
        </w:numPr>
        <w:shd w:val="clear" w:color="auto" w:fill="FFFFFF"/>
        <w:spacing w:before="0" w:beforeAutospacing="0" w:after="0" w:afterAutospacing="0"/>
        <w:ind w:left="1134" w:hanging="283"/>
        <w:jc w:val="both"/>
      </w:pPr>
      <w:r>
        <w:rPr>
          <w:color w:val="222222"/>
        </w:rPr>
        <w:t>Informácie o prijatí žiakov na stredné školy pre šk. rok 2024/2025</w:t>
      </w:r>
    </w:p>
    <w:p w:rsidR="00F241BE" w:rsidRPr="00715676" w:rsidRDefault="00F241BE" w:rsidP="004E28FB">
      <w:pPr>
        <w:shd w:val="clear" w:color="auto" w:fill="FFFFFF"/>
        <w:spacing w:before="100" w:beforeAutospacing="1" w:after="100" w:afterAutospacing="1"/>
        <w:outlineLvl w:val="2"/>
        <w:rPr>
          <w:b/>
          <w:bCs/>
          <w:color w:val="222222"/>
          <w:sz w:val="27"/>
          <w:szCs w:val="27"/>
          <w:lang w:val="cs-CZ" w:eastAsia="cs-CZ"/>
        </w:rPr>
      </w:pPr>
      <w:r w:rsidRPr="00715676">
        <w:rPr>
          <w:b/>
          <w:bCs/>
          <w:i/>
          <w:iCs/>
          <w:color w:val="222222"/>
          <w:lang w:val="cs-CZ" w:eastAsia="cs-CZ"/>
        </w:rPr>
        <w:t xml:space="preserve">§ 2. </w:t>
      </w:r>
      <w:proofErr w:type="spellStart"/>
      <w:r w:rsidRPr="00715676">
        <w:rPr>
          <w:b/>
          <w:bCs/>
          <w:i/>
          <w:iCs/>
          <w:color w:val="222222"/>
          <w:lang w:val="cs-CZ" w:eastAsia="cs-CZ"/>
        </w:rPr>
        <w:t>ods</w:t>
      </w:r>
      <w:proofErr w:type="spellEnd"/>
      <w:r w:rsidRPr="00715676">
        <w:rPr>
          <w:b/>
          <w:bCs/>
          <w:i/>
          <w:iCs/>
          <w:color w:val="222222"/>
          <w:lang w:val="cs-CZ" w:eastAsia="cs-CZ"/>
        </w:rPr>
        <w:t>. 1 d</w:t>
      </w:r>
      <w:r w:rsidRPr="00715676">
        <w:rPr>
          <w:b/>
          <w:bCs/>
          <w:color w:val="222222"/>
          <w:lang w:val="cs-CZ" w:eastAsia="cs-CZ"/>
        </w:rPr>
        <w:t xml:space="preserve"> Počet </w:t>
      </w:r>
      <w:proofErr w:type="spellStart"/>
      <w:r w:rsidRPr="00715676">
        <w:rPr>
          <w:b/>
          <w:bCs/>
          <w:color w:val="222222"/>
          <w:lang w:val="cs-CZ" w:eastAsia="cs-CZ"/>
        </w:rPr>
        <w:t>detí</w:t>
      </w:r>
      <w:proofErr w:type="spellEnd"/>
      <w:r w:rsidRPr="00715676">
        <w:rPr>
          <w:b/>
          <w:bCs/>
          <w:color w:val="222222"/>
          <w:lang w:val="cs-CZ" w:eastAsia="cs-CZ"/>
        </w:rPr>
        <w:t xml:space="preserve">, </w:t>
      </w:r>
      <w:proofErr w:type="spellStart"/>
      <w:r w:rsidRPr="00715676">
        <w:rPr>
          <w:b/>
          <w:bCs/>
          <w:color w:val="222222"/>
          <w:lang w:val="cs-CZ" w:eastAsia="cs-CZ"/>
        </w:rPr>
        <w:t>žiakov</w:t>
      </w:r>
      <w:proofErr w:type="spellEnd"/>
      <w:r w:rsidRPr="00715676">
        <w:rPr>
          <w:b/>
          <w:bCs/>
          <w:color w:val="222222"/>
          <w:lang w:val="cs-CZ" w:eastAsia="cs-CZ"/>
        </w:rPr>
        <w:t xml:space="preserve"> </w:t>
      </w:r>
      <w:proofErr w:type="spellStart"/>
      <w:r w:rsidRPr="00715676">
        <w:rPr>
          <w:b/>
          <w:bCs/>
          <w:color w:val="222222"/>
          <w:lang w:val="cs-CZ" w:eastAsia="cs-CZ"/>
        </w:rPr>
        <w:t>alebo</w:t>
      </w:r>
      <w:proofErr w:type="spellEnd"/>
      <w:r w:rsidRPr="00715676">
        <w:rPr>
          <w:b/>
          <w:bCs/>
          <w:color w:val="222222"/>
          <w:lang w:val="cs-CZ" w:eastAsia="cs-CZ"/>
        </w:rPr>
        <w:t xml:space="preserve"> </w:t>
      </w:r>
      <w:proofErr w:type="spellStart"/>
      <w:r w:rsidRPr="00715676">
        <w:rPr>
          <w:b/>
          <w:bCs/>
          <w:color w:val="222222"/>
          <w:lang w:val="cs-CZ" w:eastAsia="cs-CZ"/>
        </w:rPr>
        <w:t>poslucháčov</w:t>
      </w:r>
      <w:proofErr w:type="spellEnd"/>
    </w:p>
    <w:p w:rsidR="00715676" w:rsidRPr="00114410" w:rsidRDefault="00F241BE" w:rsidP="00715676">
      <w:pPr>
        <w:shd w:val="clear" w:color="auto" w:fill="FFFFFF"/>
        <w:jc w:val="both"/>
        <w:rPr>
          <w:color w:val="222222"/>
          <w:lang w:val="cs-CZ" w:eastAsia="cs-CZ"/>
        </w:rPr>
      </w:pPr>
      <w:r w:rsidRPr="00715676">
        <w:rPr>
          <w:color w:val="222222"/>
          <w:lang w:val="cs-CZ" w:eastAsia="cs-CZ"/>
        </w:rPr>
        <w:t> </w:t>
      </w:r>
      <w:r w:rsidR="00715676" w:rsidRPr="00715676">
        <w:rPr>
          <w:color w:val="000000"/>
          <w:lang w:val="cs-CZ" w:eastAsia="cs-CZ"/>
        </w:rPr>
        <w:t>V </w:t>
      </w:r>
      <w:proofErr w:type="spellStart"/>
      <w:r w:rsidR="00715676" w:rsidRPr="00715676">
        <w:rPr>
          <w:color w:val="000000"/>
          <w:lang w:val="cs-CZ" w:eastAsia="cs-CZ"/>
        </w:rPr>
        <w:t>školskom</w:t>
      </w:r>
      <w:proofErr w:type="spellEnd"/>
      <w:r w:rsidR="00715676">
        <w:rPr>
          <w:color w:val="000000"/>
          <w:lang w:val="cs-CZ" w:eastAsia="cs-CZ"/>
        </w:rPr>
        <w:t xml:space="preserve"> roku 2023/2024 bolo k 15. 9. 2023</w:t>
      </w:r>
      <w:r w:rsidR="00715676" w:rsidRPr="00114410">
        <w:rPr>
          <w:color w:val="000000"/>
          <w:lang w:val="cs-CZ" w:eastAsia="cs-CZ"/>
        </w:rPr>
        <w:t xml:space="preserve"> evidovaných:</w:t>
      </w:r>
    </w:p>
    <w:p w:rsidR="00715676" w:rsidRPr="00114410" w:rsidRDefault="00715676" w:rsidP="00715676">
      <w:pPr>
        <w:shd w:val="clear" w:color="auto" w:fill="FFFFFF"/>
        <w:ind w:left="720"/>
        <w:jc w:val="both"/>
        <w:rPr>
          <w:color w:val="222222"/>
          <w:lang w:val="cs-CZ" w:eastAsia="cs-CZ"/>
        </w:rPr>
      </w:pPr>
      <w:r w:rsidRPr="00504E3F">
        <w:rPr>
          <w:color w:val="222222"/>
          <w:lang w:val="cs-CZ" w:eastAsia="cs-CZ"/>
        </w:rPr>
        <w:t>-</w:t>
      </w:r>
      <w:r w:rsidRPr="00504E3F">
        <w:rPr>
          <w:color w:val="222222"/>
          <w:sz w:val="14"/>
          <w:szCs w:val="14"/>
          <w:lang w:val="cs-CZ" w:eastAsia="cs-CZ"/>
        </w:rPr>
        <w:t>          </w:t>
      </w:r>
      <w:r w:rsidRPr="00504E3F">
        <w:rPr>
          <w:color w:val="222222"/>
          <w:lang w:val="cs-CZ" w:eastAsia="cs-CZ"/>
        </w:rPr>
        <w:t xml:space="preserve">počet </w:t>
      </w:r>
      <w:proofErr w:type="spellStart"/>
      <w:r w:rsidRPr="00504E3F">
        <w:rPr>
          <w:color w:val="222222"/>
          <w:lang w:val="cs-CZ" w:eastAsia="cs-CZ"/>
        </w:rPr>
        <w:t>žiakov</w:t>
      </w:r>
      <w:proofErr w:type="spellEnd"/>
      <w:r w:rsidRPr="00504E3F">
        <w:rPr>
          <w:color w:val="222222"/>
          <w:lang w:val="cs-CZ" w:eastAsia="cs-CZ"/>
        </w:rPr>
        <w:t xml:space="preserve"> školy: 15</w:t>
      </w:r>
      <w:r>
        <w:rPr>
          <w:color w:val="222222"/>
          <w:lang w:val="cs-CZ" w:eastAsia="cs-CZ"/>
        </w:rPr>
        <w:t>6</w:t>
      </w:r>
    </w:p>
    <w:p w:rsidR="00715676" w:rsidRPr="00114410" w:rsidRDefault="00715676" w:rsidP="00715676">
      <w:pPr>
        <w:shd w:val="clear" w:color="auto" w:fill="FFFFFF"/>
        <w:ind w:left="720"/>
        <w:jc w:val="both"/>
        <w:rPr>
          <w:color w:val="222222"/>
          <w:lang w:val="cs-CZ" w:eastAsia="cs-CZ"/>
        </w:rPr>
      </w:pPr>
      <w:r w:rsidRPr="00114410">
        <w:rPr>
          <w:color w:val="222222"/>
          <w:lang w:val="cs-CZ" w:eastAsia="cs-CZ"/>
        </w:rPr>
        <w:t>-</w:t>
      </w:r>
      <w:r w:rsidRPr="00114410">
        <w:rPr>
          <w:color w:val="222222"/>
          <w:sz w:val="14"/>
          <w:szCs w:val="14"/>
          <w:lang w:val="cs-CZ" w:eastAsia="cs-CZ"/>
        </w:rPr>
        <w:t>          </w:t>
      </w:r>
      <w:r w:rsidRPr="00114410">
        <w:rPr>
          <w:color w:val="222222"/>
          <w:lang w:val="cs-CZ" w:eastAsia="cs-CZ"/>
        </w:rPr>
        <w:t xml:space="preserve">počet </w:t>
      </w:r>
      <w:proofErr w:type="spellStart"/>
      <w:r w:rsidRPr="00114410">
        <w:rPr>
          <w:color w:val="222222"/>
          <w:lang w:val="cs-CZ" w:eastAsia="cs-CZ"/>
        </w:rPr>
        <w:t>tried</w:t>
      </w:r>
      <w:proofErr w:type="spellEnd"/>
      <w:r w:rsidRPr="00114410">
        <w:rPr>
          <w:color w:val="222222"/>
          <w:lang w:val="cs-CZ" w:eastAsia="cs-CZ"/>
        </w:rPr>
        <w:t>: 9</w:t>
      </w:r>
    </w:p>
    <w:p w:rsidR="00715676" w:rsidRPr="00114410" w:rsidRDefault="00715676" w:rsidP="00715676">
      <w:pPr>
        <w:shd w:val="clear" w:color="auto" w:fill="FFFFFF"/>
        <w:jc w:val="both"/>
        <w:rPr>
          <w:color w:val="222222"/>
          <w:lang w:val="cs-CZ" w:eastAsia="cs-CZ"/>
        </w:rPr>
      </w:pPr>
      <w:r w:rsidRPr="00114410">
        <w:rPr>
          <w:color w:val="222222"/>
          <w:lang w:val="cs-CZ" w:eastAsia="cs-CZ"/>
        </w:rPr>
        <w:t> </w:t>
      </w:r>
    </w:p>
    <w:tbl>
      <w:tblPr>
        <w:tblW w:w="9060" w:type="dxa"/>
        <w:shd w:val="clear" w:color="auto" w:fill="FFFFFF"/>
        <w:tblCellMar>
          <w:left w:w="0" w:type="dxa"/>
          <w:right w:w="0" w:type="dxa"/>
        </w:tblCellMar>
        <w:tblLook w:val="04A0" w:firstRow="1" w:lastRow="0" w:firstColumn="1" w:lastColumn="0" w:noHBand="0" w:noVBand="1"/>
      </w:tblPr>
      <w:tblGrid>
        <w:gridCol w:w="1695"/>
        <w:gridCol w:w="613"/>
        <w:gridCol w:w="734"/>
        <w:gridCol w:w="733"/>
        <w:gridCol w:w="733"/>
        <w:gridCol w:w="733"/>
        <w:gridCol w:w="733"/>
        <w:gridCol w:w="733"/>
        <w:gridCol w:w="734"/>
        <w:gridCol w:w="748"/>
        <w:gridCol w:w="871"/>
      </w:tblGrid>
      <w:tr w:rsidR="00715676" w:rsidRPr="00114410" w:rsidTr="00715676">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sidRPr="00114410">
              <w:rPr>
                <w:color w:val="222222"/>
                <w:lang w:val="cs-CZ" w:eastAsia="cs-CZ"/>
              </w:rPr>
              <w:t>ročník</w:t>
            </w:r>
          </w:p>
        </w:tc>
        <w:tc>
          <w:tcPr>
            <w:tcW w:w="61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1.</w:t>
            </w:r>
          </w:p>
        </w:tc>
        <w:tc>
          <w:tcPr>
            <w:tcW w:w="7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2.</w:t>
            </w:r>
          </w:p>
        </w:tc>
        <w:tc>
          <w:tcPr>
            <w:tcW w:w="7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3.</w:t>
            </w:r>
          </w:p>
        </w:tc>
        <w:tc>
          <w:tcPr>
            <w:tcW w:w="7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4.</w:t>
            </w:r>
          </w:p>
        </w:tc>
        <w:tc>
          <w:tcPr>
            <w:tcW w:w="7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5.</w:t>
            </w:r>
          </w:p>
        </w:tc>
        <w:tc>
          <w:tcPr>
            <w:tcW w:w="7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6.</w:t>
            </w:r>
          </w:p>
        </w:tc>
        <w:tc>
          <w:tcPr>
            <w:tcW w:w="7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7.</w:t>
            </w:r>
          </w:p>
        </w:tc>
        <w:tc>
          <w:tcPr>
            <w:tcW w:w="7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8.</w:t>
            </w:r>
          </w:p>
        </w:tc>
        <w:tc>
          <w:tcPr>
            <w:tcW w:w="7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9.</w:t>
            </w:r>
          </w:p>
        </w:tc>
        <w:tc>
          <w:tcPr>
            <w:tcW w:w="8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b/>
                <w:bCs/>
                <w:color w:val="222222"/>
                <w:lang w:val="cs-CZ" w:eastAsia="cs-CZ"/>
              </w:rPr>
              <w:t>spolu:</w:t>
            </w:r>
          </w:p>
        </w:tc>
      </w:tr>
      <w:tr w:rsidR="00715676" w:rsidRPr="00114410" w:rsidTr="00715676">
        <w:tc>
          <w:tcPr>
            <w:tcW w:w="1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sidRPr="00114410">
              <w:rPr>
                <w:color w:val="222222"/>
                <w:lang w:val="cs-CZ" w:eastAsia="cs-CZ"/>
              </w:rPr>
              <w:t xml:space="preserve">počet </w:t>
            </w:r>
            <w:proofErr w:type="spellStart"/>
            <w:r w:rsidRPr="00114410">
              <w:rPr>
                <w:color w:val="222222"/>
                <w:lang w:val="cs-CZ" w:eastAsia="cs-CZ"/>
              </w:rPr>
              <w:t>tried</w:t>
            </w:r>
            <w:proofErr w:type="spellEnd"/>
          </w:p>
        </w:tc>
        <w:tc>
          <w:tcPr>
            <w:tcW w:w="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1</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1</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1</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1</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1</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1</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1</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1</w:t>
            </w:r>
          </w:p>
        </w:tc>
        <w:tc>
          <w:tcPr>
            <w:tcW w:w="7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color w:val="222222"/>
                <w:lang w:val="cs-CZ" w:eastAsia="cs-CZ"/>
              </w:rPr>
              <w:t>1</w:t>
            </w:r>
          </w:p>
        </w:tc>
        <w:tc>
          <w:tcPr>
            <w:tcW w:w="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b/>
                <w:bCs/>
                <w:color w:val="222222"/>
                <w:lang w:val="cs-CZ" w:eastAsia="cs-CZ"/>
              </w:rPr>
              <w:t>9</w:t>
            </w:r>
          </w:p>
        </w:tc>
      </w:tr>
      <w:tr w:rsidR="00715676" w:rsidRPr="00114410" w:rsidTr="00715676">
        <w:tc>
          <w:tcPr>
            <w:tcW w:w="1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sidRPr="00114410">
              <w:rPr>
                <w:b/>
                <w:bCs/>
                <w:color w:val="222222"/>
                <w:lang w:val="cs-CZ" w:eastAsia="cs-CZ"/>
              </w:rPr>
              <w:t xml:space="preserve">počet </w:t>
            </w:r>
            <w:proofErr w:type="spellStart"/>
            <w:r w:rsidRPr="00114410">
              <w:rPr>
                <w:b/>
                <w:bCs/>
                <w:color w:val="222222"/>
                <w:lang w:val="cs-CZ" w:eastAsia="cs-CZ"/>
              </w:rPr>
              <w:t>žiakov</w:t>
            </w:r>
            <w:proofErr w:type="spellEnd"/>
          </w:p>
        </w:tc>
        <w:tc>
          <w:tcPr>
            <w:tcW w:w="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b/>
                <w:bCs/>
                <w:color w:val="222222"/>
                <w:lang w:val="cs-CZ" w:eastAsia="cs-CZ"/>
              </w:rPr>
              <w:t>12</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b/>
                <w:bCs/>
                <w:color w:val="222222"/>
                <w:lang w:val="cs-CZ" w:eastAsia="cs-CZ"/>
              </w:rPr>
              <w:t>15</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b/>
                <w:color w:val="222222"/>
                <w:lang w:val="cs-CZ" w:eastAsia="cs-CZ"/>
              </w:rPr>
              <w:t>10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b/>
                <w:bCs/>
                <w:color w:val="222222"/>
                <w:lang w:val="cs-CZ" w:eastAsia="cs-CZ"/>
              </w:rPr>
              <w:t>21</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b/>
                <w:color w:val="222222"/>
                <w:lang w:val="cs-CZ" w:eastAsia="cs-CZ"/>
              </w:rPr>
              <w:t>18</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b/>
                <w:bCs/>
                <w:color w:val="222222"/>
                <w:lang w:val="cs-CZ" w:eastAsia="cs-CZ"/>
              </w:rPr>
              <w:t>27</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b/>
                <w:bCs/>
                <w:color w:val="222222"/>
                <w:lang w:val="cs-CZ" w:eastAsia="cs-CZ"/>
              </w:rPr>
              <w:t>14</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b/>
                <w:bCs/>
                <w:color w:val="222222"/>
                <w:lang w:val="cs-CZ" w:eastAsia="cs-CZ"/>
              </w:rPr>
              <w:t>20</w:t>
            </w:r>
          </w:p>
        </w:tc>
        <w:tc>
          <w:tcPr>
            <w:tcW w:w="7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b/>
                <w:bCs/>
                <w:color w:val="222222"/>
                <w:lang w:val="cs-CZ" w:eastAsia="cs-CZ"/>
              </w:rPr>
              <w:t>1</w:t>
            </w:r>
            <w:r>
              <w:rPr>
                <w:b/>
                <w:bCs/>
                <w:color w:val="222222"/>
                <w:lang w:val="cs-CZ" w:eastAsia="cs-CZ"/>
              </w:rPr>
              <w:t>9</w:t>
            </w:r>
          </w:p>
        </w:tc>
        <w:tc>
          <w:tcPr>
            <w:tcW w:w="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b/>
                <w:bCs/>
                <w:color w:val="222222"/>
                <w:lang w:val="cs-CZ" w:eastAsia="cs-CZ"/>
              </w:rPr>
              <w:t>15</w:t>
            </w:r>
            <w:r>
              <w:rPr>
                <w:b/>
                <w:bCs/>
                <w:color w:val="222222"/>
                <w:lang w:val="cs-CZ" w:eastAsia="cs-CZ"/>
              </w:rPr>
              <w:t>6</w:t>
            </w:r>
          </w:p>
        </w:tc>
      </w:tr>
      <w:tr w:rsidR="00715676" w:rsidRPr="00114410" w:rsidTr="00715676">
        <w:tc>
          <w:tcPr>
            <w:tcW w:w="1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sidRPr="00114410">
              <w:rPr>
                <w:color w:val="222222"/>
                <w:lang w:val="cs-CZ" w:eastAsia="cs-CZ"/>
              </w:rPr>
              <w:t>z toho v zahraničí</w:t>
            </w:r>
          </w:p>
        </w:tc>
        <w:tc>
          <w:tcPr>
            <w:tcW w:w="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color w:val="222222"/>
                <w:lang w:val="cs-CZ" w:eastAsia="cs-CZ"/>
              </w:rPr>
              <w:t>0</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color w:val="222222"/>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color w:val="222222"/>
                <w:lang w:val="cs-CZ" w:eastAsia="cs-CZ"/>
              </w:rPr>
              <w:t>1</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color w:val="222222"/>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color w:val="222222"/>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color w:val="222222"/>
                <w:lang w:val="cs-CZ" w:eastAsia="cs-CZ"/>
              </w:rPr>
              <w:t>1</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color w:val="222222"/>
                <w:lang w:val="cs-CZ" w:eastAsia="cs-CZ"/>
              </w:rPr>
              <w:t>1</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color w:val="222222"/>
                <w:lang w:val="cs-CZ" w:eastAsia="cs-CZ"/>
              </w:rPr>
              <w:t>0</w:t>
            </w:r>
          </w:p>
        </w:tc>
        <w:tc>
          <w:tcPr>
            <w:tcW w:w="7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Pr>
                <w:color w:val="222222"/>
                <w:lang w:val="cs-CZ" w:eastAsia="cs-CZ"/>
              </w:rPr>
              <w:t>2</w:t>
            </w:r>
          </w:p>
        </w:tc>
        <w:tc>
          <w:tcPr>
            <w:tcW w:w="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center"/>
              <w:rPr>
                <w:color w:val="222222"/>
                <w:lang w:val="cs-CZ" w:eastAsia="cs-CZ"/>
              </w:rPr>
            </w:pPr>
            <w:r w:rsidRPr="00114410">
              <w:rPr>
                <w:b/>
                <w:bCs/>
                <w:color w:val="222222"/>
                <w:lang w:val="cs-CZ" w:eastAsia="cs-CZ"/>
              </w:rPr>
              <w:t>5</w:t>
            </w:r>
          </w:p>
        </w:tc>
      </w:tr>
      <w:tr w:rsidR="00715676" w:rsidRPr="00114410" w:rsidTr="00715676">
        <w:tc>
          <w:tcPr>
            <w:tcW w:w="1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sidRPr="00114410">
              <w:rPr>
                <w:color w:val="222222"/>
                <w:lang w:val="cs-CZ" w:eastAsia="cs-CZ"/>
              </w:rPr>
              <w:t>z toho</w:t>
            </w:r>
          </w:p>
          <w:p w:rsidR="00715676" w:rsidRPr="00114410" w:rsidRDefault="00715676" w:rsidP="00715676">
            <w:pPr>
              <w:rPr>
                <w:color w:val="222222"/>
                <w:lang w:val="cs-CZ" w:eastAsia="cs-CZ"/>
              </w:rPr>
            </w:pPr>
            <w:r w:rsidRPr="00114410">
              <w:rPr>
                <w:color w:val="222222"/>
                <w:lang w:val="cs-CZ" w:eastAsia="cs-CZ"/>
              </w:rPr>
              <w:t>so ŠVVP</w:t>
            </w:r>
          </w:p>
        </w:tc>
        <w:tc>
          <w:tcPr>
            <w:tcW w:w="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97425B" w:rsidRDefault="00715676" w:rsidP="00715676">
            <w:pPr>
              <w:jc w:val="center"/>
              <w:rPr>
                <w:color w:val="000000" w:themeColor="text1"/>
                <w:lang w:val="cs-CZ" w:eastAsia="cs-CZ"/>
              </w:rPr>
            </w:pPr>
            <w:r w:rsidRPr="0097425B">
              <w:rPr>
                <w:color w:val="000000" w:themeColor="text1"/>
                <w:lang w:val="cs-CZ" w:eastAsia="cs-CZ"/>
              </w:rPr>
              <w:t>0</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97425B" w:rsidRDefault="00715676" w:rsidP="00715676">
            <w:pPr>
              <w:jc w:val="center"/>
              <w:rPr>
                <w:color w:val="000000" w:themeColor="text1"/>
                <w:lang w:val="cs-CZ" w:eastAsia="cs-CZ"/>
              </w:rPr>
            </w:pPr>
            <w:r w:rsidRPr="0097425B">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97425B" w:rsidRDefault="00715676" w:rsidP="00715676">
            <w:pPr>
              <w:jc w:val="center"/>
              <w:rPr>
                <w:color w:val="000000" w:themeColor="text1"/>
                <w:lang w:val="cs-CZ" w:eastAsia="cs-CZ"/>
              </w:rPr>
            </w:pPr>
            <w:r>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97425B" w:rsidRDefault="00715676" w:rsidP="00715676">
            <w:pPr>
              <w:jc w:val="center"/>
              <w:rPr>
                <w:color w:val="000000" w:themeColor="text1"/>
                <w:lang w:val="cs-CZ" w:eastAsia="cs-CZ"/>
              </w:rPr>
            </w:pPr>
            <w:r>
              <w:rPr>
                <w:color w:val="000000" w:themeColor="text1"/>
                <w:lang w:val="cs-CZ" w:eastAsia="cs-CZ"/>
              </w:rPr>
              <w:t>3</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97425B" w:rsidRDefault="00715676" w:rsidP="00715676">
            <w:pPr>
              <w:jc w:val="center"/>
              <w:rPr>
                <w:color w:val="000000" w:themeColor="text1"/>
                <w:lang w:val="cs-CZ" w:eastAsia="cs-CZ"/>
              </w:rPr>
            </w:pPr>
            <w:r>
              <w:rPr>
                <w:color w:val="000000" w:themeColor="text1"/>
                <w:lang w:val="cs-CZ" w:eastAsia="cs-CZ"/>
              </w:rPr>
              <w:t>1</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97425B" w:rsidRDefault="00715676" w:rsidP="00715676">
            <w:pPr>
              <w:jc w:val="center"/>
              <w:rPr>
                <w:color w:val="000000" w:themeColor="text1"/>
                <w:lang w:val="cs-CZ" w:eastAsia="cs-CZ"/>
              </w:rPr>
            </w:pPr>
            <w:r>
              <w:rPr>
                <w:color w:val="000000" w:themeColor="text1"/>
                <w:lang w:val="cs-CZ" w:eastAsia="cs-CZ"/>
              </w:rPr>
              <w:t>6</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97425B" w:rsidRDefault="00715676" w:rsidP="00715676">
            <w:pPr>
              <w:jc w:val="center"/>
              <w:rPr>
                <w:color w:val="000000" w:themeColor="text1"/>
                <w:lang w:val="cs-CZ" w:eastAsia="cs-CZ"/>
              </w:rPr>
            </w:pPr>
            <w:r>
              <w:rPr>
                <w:color w:val="000000" w:themeColor="text1"/>
                <w:lang w:val="cs-CZ" w:eastAsia="cs-CZ"/>
              </w:rPr>
              <w:t>6</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97425B" w:rsidRDefault="00715676" w:rsidP="00715676">
            <w:pPr>
              <w:jc w:val="center"/>
              <w:rPr>
                <w:color w:val="000000" w:themeColor="text1"/>
                <w:lang w:val="cs-CZ" w:eastAsia="cs-CZ"/>
              </w:rPr>
            </w:pPr>
            <w:r>
              <w:rPr>
                <w:color w:val="000000" w:themeColor="text1"/>
                <w:lang w:val="cs-CZ" w:eastAsia="cs-CZ"/>
              </w:rPr>
              <w:t>4</w:t>
            </w:r>
          </w:p>
        </w:tc>
        <w:tc>
          <w:tcPr>
            <w:tcW w:w="7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97425B" w:rsidRDefault="00715676" w:rsidP="00715676">
            <w:pPr>
              <w:jc w:val="center"/>
              <w:rPr>
                <w:color w:val="000000" w:themeColor="text1"/>
                <w:lang w:val="cs-CZ" w:eastAsia="cs-CZ"/>
              </w:rPr>
            </w:pPr>
            <w:r>
              <w:rPr>
                <w:color w:val="000000" w:themeColor="text1"/>
                <w:lang w:val="cs-CZ" w:eastAsia="cs-CZ"/>
              </w:rPr>
              <w:t>5</w:t>
            </w:r>
          </w:p>
        </w:tc>
        <w:tc>
          <w:tcPr>
            <w:tcW w:w="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97425B" w:rsidRDefault="00715676" w:rsidP="00715676">
            <w:pPr>
              <w:jc w:val="center"/>
              <w:rPr>
                <w:color w:val="000000" w:themeColor="text1"/>
                <w:lang w:val="cs-CZ" w:eastAsia="cs-CZ"/>
              </w:rPr>
            </w:pPr>
            <w:r w:rsidRPr="0097425B">
              <w:rPr>
                <w:b/>
                <w:bCs/>
                <w:color w:val="000000" w:themeColor="text1"/>
                <w:lang w:val="cs-CZ" w:eastAsia="cs-CZ"/>
              </w:rPr>
              <w:t>2</w:t>
            </w:r>
            <w:r>
              <w:rPr>
                <w:b/>
                <w:bCs/>
                <w:color w:val="000000" w:themeColor="text1"/>
                <w:lang w:val="cs-CZ" w:eastAsia="cs-CZ"/>
              </w:rPr>
              <w:t>5</w:t>
            </w:r>
          </w:p>
        </w:tc>
      </w:tr>
      <w:tr w:rsidR="00715676" w:rsidRPr="00114410" w:rsidTr="00715676">
        <w:tc>
          <w:tcPr>
            <w:tcW w:w="1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sidRPr="00114410">
              <w:rPr>
                <w:color w:val="222222"/>
                <w:lang w:val="cs-CZ" w:eastAsia="cs-CZ"/>
              </w:rPr>
              <w:t>- ZZ spolu</w:t>
            </w:r>
          </w:p>
        </w:tc>
        <w:tc>
          <w:tcPr>
            <w:tcW w:w="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3</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1</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5</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5</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3</w:t>
            </w:r>
          </w:p>
        </w:tc>
        <w:tc>
          <w:tcPr>
            <w:tcW w:w="7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5</w:t>
            </w:r>
          </w:p>
        </w:tc>
        <w:tc>
          <w:tcPr>
            <w:tcW w:w="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b/>
                <w:bCs/>
                <w:color w:val="000000" w:themeColor="text1"/>
                <w:lang w:val="cs-CZ" w:eastAsia="cs-CZ"/>
              </w:rPr>
              <w:t>22</w:t>
            </w:r>
          </w:p>
        </w:tc>
      </w:tr>
      <w:tr w:rsidR="00715676" w:rsidRPr="00114410" w:rsidTr="00715676">
        <w:tc>
          <w:tcPr>
            <w:tcW w:w="1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sidRPr="00114410">
              <w:rPr>
                <w:color w:val="222222"/>
                <w:lang w:val="cs-CZ" w:eastAsia="cs-CZ"/>
              </w:rPr>
              <w:t xml:space="preserve">- </w:t>
            </w:r>
            <w:proofErr w:type="spellStart"/>
            <w:r w:rsidRPr="00114410">
              <w:rPr>
                <w:color w:val="222222"/>
                <w:lang w:val="cs-CZ" w:eastAsia="cs-CZ"/>
              </w:rPr>
              <w:t>zo</w:t>
            </w:r>
            <w:proofErr w:type="spellEnd"/>
            <w:r w:rsidRPr="00114410">
              <w:rPr>
                <w:color w:val="222222"/>
                <w:lang w:val="cs-CZ" w:eastAsia="cs-CZ"/>
              </w:rPr>
              <w:t xml:space="preserve"> ZZ: AS</w:t>
            </w:r>
          </w:p>
        </w:tc>
        <w:tc>
          <w:tcPr>
            <w:tcW w:w="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1</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1</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0</w:t>
            </w:r>
          </w:p>
        </w:tc>
        <w:tc>
          <w:tcPr>
            <w:tcW w:w="7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1</w:t>
            </w:r>
          </w:p>
        </w:tc>
        <w:tc>
          <w:tcPr>
            <w:tcW w:w="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b/>
                <w:bCs/>
                <w:color w:val="000000" w:themeColor="text1"/>
                <w:lang w:val="cs-CZ" w:eastAsia="cs-CZ"/>
              </w:rPr>
              <w:t>3</w:t>
            </w:r>
          </w:p>
        </w:tc>
      </w:tr>
      <w:tr w:rsidR="00715676" w:rsidRPr="00114410" w:rsidTr="00715676">
        <w:tc>
          <w:tcPr>
            <w:tcW w:w="1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sidRPr="00114410">
              <w:rPr>
                <w:color w:val="222222"/>
                <w:lang w:val="cs-CZ" w:eastAsia="cs-CZ"/>
              </w:rPr>
              <w:lastRenderedPageBreak/>
              <w:t xml:space="preserve">- </w:t>
            </w:r>
            <w:proofErr w:type="spellStart"/>
            <w:r w:rsidRPr="00114410">
              <w:rPr>
                <w:color w:val="222222"/>
                <w:lang w:val="cs-CZ" w:eastAsia="cs-CZ"/>
              </w:rPr>
              <w:t>zo</w:t>
            </w:r>
            <w:proofErr w:type="spellEnd"/>
            <w:r w:rsidRPr="00114410">
              <w:rPr>
                <w:color w:val="222222"/>
                <w:lang w:val="cs-CZ" w:eastAsia="cs-CZ"/>
              </w:rPr>
              <w:t xml:space="preserve"> ZZ: A-var</w:t>
            </w:r>
          </w:p>
        </w:tc>
        <w:tc>
          <w:tcPr>
            <w:tcW w:w="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1</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0</w:t>
            </w:r>
          </w:p>
        </w:tc>
        <w:tc>
          <w:tcPr>
            <w:tcW w:w="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b/>
                <w:bCs/>
                <w:color w:val="000000" w:themeColor="text1"/>
                <w:lang w:val="cs-CZ" w:eastAsia="cs-CZ"/>
              </w:rPr>
              <w:t>1</w:t>
            </w:r>
          </w:p>
        </w:tc>
      </w:tr>
      <w:tr w:rsidR="00715676" w:rsidRPr="00114410" w:rsidTr="00715676">
        <w:tc>
          <w:tcPr>
            <w:tcW w:w="1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sidRPr="00114410">
              <w:rPr>
                <w:color w:val="222222"/>
                <w:lang w:val="cs-CZ" w:eastAsia="cs-CZ"/>
              </w:rPr>
              <w:t>- nadaní</w:t>
            </w:r>
          </w:p>
        </w:tc>
        <w:tc>
          <w:tcPr>
            <w:tcW w:w="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1</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1</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color w:val="000000" w:themeColor="text1"/>
                <w:lang w:val="cs-CZ" w:eastAsia="cs-CZ"/>
              </w:rPr>
              <w:t>1</w:t>
            </w:r>
          </w:p>
        </w:tc>
        <w:tc>
          <w:tcPr>
            <w:tcW w:w="7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b/>
                <w:bCs/>
                <w:color w:val="000000" w:themeColor="text1"/>
                <w:lang w:val="cs-CZ" w:eastAsia="cs-CZ"/>
              </w:rPr>
              <w:t>3</w:t>
            </w:r>
          </w:p>
        </w:tc>
      </w:tr>
      <w:tr w:rsidR="00715676" w:rsidRPr="00114410" w:rsidTr="00715676">
        <w:tc>
          <w:tcPr>
            <w:tcW w:w="1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sidRPr="00114410">
              <w:rPr>
                <w:color w:val="222222"/>
                <w:lang w:val="cs-CZ" w:eastAsia="cs-CZ"/>
              </w:rPr>
              <w:t>- SZP</w:t>
            </w:r>
          </w:p>
        </w:tc>
        <w:tc>
          <w:tcPr>
            <w:tcW w:w="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7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color w:val="000000" w:themeColor="text1"/>
                <w:lang w:val="cs-CZ" w:eastAsia="cs-CZ"/>
              </w:rPr>
              <w:t>0</w:t>
            </w:r>
          </w:p>
        </w:tc>
        <w:tc>
          <w:tcPr>
            <w:tcW w:w="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b/>
                <w:bCs/>
                <w:color w:val="000000" w:themeColor="text1"/>
                <w:lang w:val="cs-CZ" w:eastAsia="cs-CZ"/>
              </w:rPr>
              <w:t>0</w:t>
            </w:r>
          </w:p>
        </w:tc>
      </w:tr>
      <w:tr w:rsidR="00715676" w:rsidRPr="00114410" w:rsidTr="00715676">
        <w:tc>
          <w:tcPr>
            <w:tcW w:w="1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sidRPr="00114410">
              <w:rPr>
                <w:b/>
                <w:bCs/>
                <w:color w:val="222222"/>
                <w:lang w:val="cs-CZ" w:eastAsia="cs-CZ"/>
              </w:rPr>
              <w:t>z toho v ŠKD</w:t>
            </w:r>
          </w:p>
        </w:tc>
        <w:tc>
          <w:tcPr>
            <w:tcW w:w="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b/>
                <w:bCs/>
                <w:color w:val="000000" w:themeColor="text1"/>
                <w:lang w:val="cs-CZ" w:eastAsia="cs-CZ"/>
              </w:rPr>
              <w:t>12</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b/>
                <w:color w:val="000000" w:themeColor="text1"/>
                <w:lang w:val="cs-CZ" w:eastAsia="cs-CZ"/>
              </w:rPr>
            </w:pPr>
            <w:r>
              <w:rPr>
                <w:b/>
                <w:color w:val="000000" w:themeColor="text1"/>
                <w:lang w:val="cs-CZ" w:eastAsia="cs-CZ"/>
              </w:rPr>
              <w:t>15</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4519AB" w:rsidRDefault="00715676" w:rsidP="00715676">
            <w:pPr>
              <w:jc w:val="center"/>
              <w:rPr>
                <w:b/>
                <w:color w:val="000000" w:themeColor="text1"/>
                <w:lang w:val="cs-CZ" w:eastAsia="cs-CZ"/>
              </w:rPr>
            </w:pPr>
            <w:r w:rsidRPr="004519AB">
              <w:rPr>
                <w:b/>
                <w:color w:val="000000" w:themeColor="text1"/>
                <w:lang w:val="cs-CZ" w:eastAsia="cs-CZ"/>
              </w:rPr>
              <w:t>9</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b/>
                <w:bCs/>
                <w:color w:val="000000" w:themeColor="text1"/>
                <w:lang w:val="cs-CZ" w:eastAsia="cs-CZ"/>
              </w:rPr>
              <w:t>20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b/>
                <w:color w:val="000000" w:themeColor="text1"/>
                <w:lang w:val="cs-CZ" w:eastAsia="cs-CZ"/>
              </w:rPr>
            </w:pPr>
            <w:r w:rsidRPr="00BE42DD">
              <w:rPr>
                <w:b/>
                <w:color w:val="000000" w:themeColor="text1"/>
                <w:lang w:val="cs-CZ" w:eastAsia="cs-CZ"/>
              </w:rPr>
              <w:t>1</w:t>
            </w:r>
            <w:r>
              <w:rPr>
                <w:b/>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b/>
                <w:bCs/>
                <w:color w:val="000000" w:themeColor="text1"/>
                <w:lang w:val="cs-CZ" w:eastAsia="cs-CZ"/>
              </w:rPr>
              <w:t>0</w:t>
            </w:r>
          </w:p>
        </w:tc>
        <w:tc>
          <w:tcPr>
            <w:tcW w:w="7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b/>
                <w:bCs/>
                <w:color w:val="000000" w:themeColor="text1"/>
                <w:lang w:val="cs-CZ" w:eastAsia="cs-CZ"/>
              </w:rPr>
              <w:t>0</w:t>
            </w:r>
          </w:p>
        </w:tc>
        <w:tc>
          <w:tcPr>
            <w:tcW w:w="7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b/>
                <w:bCs/>
                <w:color w:val="000000" w:themeColor="text1"/>
                <w:lang w:val="cs-CZ" w:eastAsia="cs-CZ"/>
              </w:rPr>
              <w:t>0</w:t>
            </w:r>
          </w:p>
        </w:tc>
        <w:tc>
          <w:tcPr>
            <w:tcW w:w="7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sidRPr="00BE42DD">
              <w:rPr>
                <w:b/>
                <w:bCs/>
                <w:color w:val="000000" w:themeColor="text1"/>
                <w:lang w:val="cs-CZ" w:eastAsia="cs-CZ"/>
              </w:rPr>
              <w:t>0</w:t>
            </w:r>
          </w:p>
        </w:tc>
        <w:tc>
          <w:tcPr>
            <w:tcW w:w="8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E42DD" w:rsidRDefault="00715676" w:rsidP="00715676">
            <w:pPr>
              <w:jc w:val="center"/>
              <w:rPr>
                <w:color w:val="000000" w:themeColor="text1"/>
                <w:lang w:val="cs-CZ" w:eastAsia="cs-CZ"/>
              </w:rPr>
            </w:pPr>
            <w:r>
              <w:rPr>
                <w:b/>
                <w:bCs/>
                <w:color w:val="000000" w:themeColor="text1"/>
                <w:lang w:val="cs-CZ" w:eastAsia="cs-CZ"/>
              </w:rPr>
              <w:t>6</w:t>
            </w:r>
            <w:r w:rsidRPr="00BE42DD">
              <w:rPr>
                <w:b/>
                <w:bCs/>
                <w:color w:val="000000" w:themeColor="text1"/>
                <w:lang w:val="cs-CZ" w:eastAsia="cs-CZ"/>
              </w:rPr>
              <w:t>6</w:t>
            </w:r>
          </w:p>
        </w:tc>
      </w:tr>
    </w:tbl>
    <w:p w:rsidR="00F241BE" w:rsidRDefault="00F241BE">
      <w:pPr>
        <w:pBdr>
          <w:top w:val="nil"/>
          <w:left w:val="nil"/>
          <w:bottom w:val="nil"/>
          <w:right w:val="nil"/>
          <w:between w:val="nil"/>
        </w:pBdr>
        <w:jc w:val="both"/>
        <w:rPr>
          <w:color w:val="000000"/>
          <w:highlight w:val="yellow"/>
        </w:rPr>
      </w:pPr>
    </w:p>
    <w:p w:rsidR="000C59A1" w:rsidRPr="006877A4" w:rsidRDefault="000C59A1" w:rsidP="000C59A1">
      <w:pPr>
        <w:pStyle w:val="Nadpis3"/>
      </w:pPr>
      <w:r w:rsidRPr="006877A4">
        <w:rPr>
          <w:i/>
          <w:sz w:val="24"/>
          <w:szCs w:val="24"/>
        </w:rPr>
        <w:t>§ 2. ods. 1 e</w:t>
      </w:r>
      <w:r w:rsidRPr="006877A4">
        <w:rPr>
          <w:sz w:val="24"/>
          <w:szCs w:val="24"/>
        </w:rPr>
        <w:t xml:space="preserve"> Počet pedagogických zamestnancov, odborných zamestnancov a ďalších zamestnancov</w:t>
      </w:r>
    </w:p>
    <w:p w:rsidR="000C59A1" w:rsidRPr="00FF0BEF" w:rsidRDefault="000C59A1" w:rsidP="000C59A1">
      <w:pPr>
        <w:shd w:val="clear" w:color="auto" w:fill="FFFFFF"/>
        <w:suppressAutoHyphens w:val="0"/>
        <w:jc w:val="both"/>
        <w:rPr>
          <w:color w:val="222222"/>
          <w:lang w:eastAsia="sk-SK"/>
        </w:rPr>
      </w:pPr>
      <w:r w:rsidRPr="00FF0BEF">
        <w:rPr>
          <w:b/>
          <w:bCs/>
          <w:color w:val="222222"/>
          <w:lang w:eastAsia="sk-SK"/>
        </w:rPr>
        <w:t>Zamestnanci</w:t>
      </w:r>
    </w:p>
    <w:tbl>
      <w:tblPr>
        <w:tblW w:w="9060" w:type="dxa"/>
        <w:shd w:val="clear" w:color="auto" w:fill="FFFFFF"/>
        <w:tblCellMar>
          <w:left w:w="0" w:type="dxa"/>
          <w:right w:w="0" w:type="dxa"/>
        </w:tblCellMar>
        <w:tblLook w:val="04A0" w:firstRow="1" w:lastRow="0" w:firstColumn="1" w:lastColumn="0" w:noHBand="0" w:noVBand="1"/>
      </w:tblPr>
      <w:tblGrid>
        <w:gridCol w:w="1753"/>
        <w:gridCol w:w="1803"/>
        <w:gridCol w:w="1977"/>
        <w:gridCol w:w="1777"/>
        <w:gridCol w:w="1750"/>
      </w:tblGrid>
      <w:tr w:rsidR="000C59A1" w:rsidRPr="00FF0BEF" w:rsidTr="00D539D4">
        <w:tc>
          <w:tcPr>
            <w:tcW w:w="17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both"/>
              <w:rPr>
                <w:color w:val="222222"/>
                <w:lang w:eastAsia="sk-SK"/>
              </w:rPr>
            </w:pPr>
            <w:r w:rsidRPr="00FF0BEF">
              <w:rPr>
                <w:b/>
                <w:bCs/>
                <w:color w:val="222222"/>
                <w:lang w:eastAsia="sk-SK"/>
              </w:rPr>
              <w:t>Pracovný pomer</w:t>
            </w:r>
          </w:p>
        </w:tc>
        <w:tc>
          <w:tcPr>
            <w:tcW w:w="180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both"/>
              <w:rPr>
                <w:color w:val="222222"/>
                <w:lang w:eastAsia="sk-SK"/>
              </w:rPr>
            </w:pPr>
            <w:r w:rsidRPr="00FF0BEF">
              <w:rPr>
                <w:b/>
                <w:bCs/>
                <w:color w:val="222222"/>
                <w:lang w:eastAsia="sk-SK"/>
              </w:rPr>
              <w:t>počet pedagogických</w:t>
            </w:r>
          </w:p>
          <w:p w:rsidR="000C59A1" w:rsidRPr="00FF0BEF" w:rsidRDefault="000C59A1" w:rsidP="00D539D4">
            <w:pPr>
              <w:suppressAutoHyphens w:val="0"/>
              <w:jc w:val="both"/>
              <w:rPr>
                <w:color w:val="222222"/>
                <w:lang w:eastAsia="sk-SK"/>
              </w:rPr>
            </w:pPr>
            <w:r w:rsidRPr="00FF0BEF">
              <w:rPr>
                <w:b/>
                <w:bCs/>
                <w:color w:val="222222"/>
                <w:lang w:eastAsia="sk-SK"/>
              </w:rPr>
              <w:t>a odborných zamestnancov</w:t>
            </w:r>
          </w:p>
        </w:tc>
        <w:tc>
          <w:tcPr>
            <w:tcW w:w="19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both"/>
              <w:rPr>
                <w:color w:val="222222"/>
                <w:lang w:eastAsia="sk-SK"/>
              </w:rPr>
            </w:pPr>
            <w:r w:rsidRPr="00FF0BEF">
              <w:rPr>
                <w:b/>
                <w:bCs/>
                <w:color w:val="222222"/>
                <w:lang w:eastAsia="sk-SK"/>
              </w:rPr>
              <w:t>počet nepedagogických zamestnancov</w:t>
            </w:r>
          </w:p>
        </w:tc>
        <w:tc>
          <w:tcPr>
            <w:tcW w:w="17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both"/>
              <w:rPr>
                <w:color w:val="222222"/>
                <w:lang w:eastAsia="sk-SK"/>
              </w:rPr>
            </w:pPr>
            <w:r w:rsidRPr="00FF0BEF">
              <w:rPr>
                <w:b/>
                <w:bCs/>
                <w:color w:val="222222"/>
                <w:lang w:eastAsia="sk-SK"/>
              </w:rPr>
              <w:t xml:space="preserve">prepočítaný počet úväzkov </w:t>
            </w:r>
            <w:proofErr w:type="spellStart"/>
            <w:r w:rsidRPr="00FF0BEF">
              <w:rPr>
                <w:b/>
                <w:bCs/>
                <w:color w:val="222222"/>
                <w:lang w:eastAsia="sk-SK"/>
              </w:rPr>
              <w:t>pedag</w:t>
            </w:r>
            <w:proofErr w:type="spellEnd"/>
            <w:r w:rsidRPr="00FF0BEF">
              <w:rPr>
                <w:b/>
                <w:bCs/>
                <w:color w:val="222222"/>
                <w:lang w:eastAsia="sk-SK"/>
              </w:rPr>
              <w:t xml:space="preserve">. </w:t>
            </w:r>
            <w:proofErr w:type="spellStart"/>
            <w:r w:rsidRPr="00FF0BEF">
              <w:rPr>
                <w:b/>
                <w:bCs/>
                <w:color w:val="222222"/>
                <w:lang w:eastAsia="sk-SK"/>
              </w:rPr>
              <w:t>zam</w:t>
            </w:r>
            <w:proofErr w:type="spellEnd"/>
            <w:r w:rsidRPr="00FF0BEF">
              <w:rPr>
                <w:b/>
                <w:bCs/>
                <w:color w:val="222222"/>
                <w:lang w:eastAsia="sk-SK"/>
              </w:rPr>
              <w:t>.</w:t>
            </w:r>
          </w:p>
        </w:tc>
        <w:tc>
          <w:tcPr>
            <w:tcW w:w="17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both"/>
              <w:rPr>
                <w:color w:val="222222"/>
                <w:lang w:eastAsia="sk-SK"/>
              </w:rPr>
            </w:pPr>
            <w:r w:rsidRPr="00FF0BEF">
              <w:rPr>
                <w:b/>
                <w:bCs/>
                <w:color w:val="222222"/>
                <w:lang w:eastAsia="sk-SK"/>
              </w:rPr>
              <w:t xml:space="preserve">počet úväzkov </w:t>
            </w:r>
            <w:proofErr w:type="spellStart"/>
            <w:r w:rsidRPr="00FF0BEF">
              <w:rPr>
                <w:b/>
                <w:bCs/>
                <w:color w:val="222222"/>
                <w:lang w:eastAsia="sk-SK"/>
              </w:rPr>
              <w:t>nepedag</w:t>
            </w:r>
            <w:proofErr w:type="spellEnd"/>
            <w:r w:rsidRPr="00FF0BEF">
              <w:rPr>
                <w:b/>
                <w:bCs/>
                <w:color w:val="222222"/>
                <w:lang w:eastAsia="sk-SK"/>
              </w:rPr>
              <w:t xml:space="preserve">. </w:t>
            </w:r>
            <w:proofErr w:type="spellStart"/>
            <w:r w:rsidRPr="00FF0BEF">
              <w:rPr>
                <w:b/>
                <w:bCs/>
                <w:color w:val="222222"/>
                <w:lang w:eastAsia="sk-SK"/>
              </w:rPr>
              <w:t>zam</w:t>
            </w:r>
            <w:proofErr w:type="spellEnd"/>
            <w:r w:rsidRPr="00FF0BEF">
              <w:rPr>
                <w:b/>
                <w:bCs/>
                <w:color w:val="222222"/>
                <w:lang w:eastAsia="sk-SK"/>
              </w:rPr>
              <w:t>.</w:t>
            </w:r>
          </w:p>
        </w:tc>
      </w:tr>
      <w:tr w:rsidR="000C59A1" w:rsidRPr="00FF0BEF" w:rsidTr="00D539D4">
        <w:tc>
          <w:tcPr>
            <w:tcW w:w="17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both"/>
              <w:rPr>
                <w:color w:val="222222"/>
                <w:lang w:eastAsia="sk-SK"/>
              </w:rPr>
            </w:pPr>
            <w:r w:rsidRPr="00FF0BEF">
              <w:rPr>
                <w:color w:val="222222"/>
                <w:lang w:eastAsia="sk-SK"/>
              </w:rPr>
              <w:t>TPP</w:t>
            </w:r>
          </w:p>
        </w:tc>
        <w:tc>
          <w:tcPr>
            <w:tcW w:w="18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Pr>
                <w:color w:val="222222"/>
                <w:lang w:eastAsia="sk-SK"/>
              </w:rPr>
              <w:t>20</w:t>
            </w:r>
          </w:p>
        </w:tc>
        <w:tc>
          <w:tcPr>
            <w:tcW w:w="19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Pr>
                <w:color w:val="222222"/>
                <w:lang w:eastAsia="sk-SK"/>
              </w:rPr>
              <w:t>7</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Pr>
                <w:color w:val="222222"/>
                <w:lang w:eastAsia="sk-SK"/>
              </w:rPr>
              <w:t>17,13</w:t>
            </w:r>
          </w:p>
        </w:tc>
        <w:tc>
          <w:tcPr>
            <w:tcW w:w="17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Pr>
                <w:color w:val="222222"/>
                <w:lang w:eastAsia="sk-SK"/>
              </w:rPr>
              <w:t>5,8</w:t>
            </w:r>
          </w:p>
        </w:tc>
      </w:tr>
      <w:tr w:rsidR="000C59A1" w:rsidRPr="00FF0BEF" w:rsidTr="00D539D4">
        <w:tc>
          <w:tcPr>
            <w:tcW w:w="17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both"/>
              <w:rPr>
                <w:color w:val="222222"/>
                <w:lang w:eastAsia="sk-SK"/>
              </w:rPr>
            </w:pPr>
            <w:r w:rsidRPr="00FF0BEF">
              <w:rPr>
                <w:color w:val="222222"/>
                <w:lang w:eastAsia="sk-SK"/>
              </w:rPr>
              <w:t>DPP</w:t>
            </w:r>
          </w:p>
        </w:tc>
        <w:tc>
          <w:tcPr>
            <w:tcW w:w="18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Pr>
                <w:color w:val="222222"/>
                <w:lang w:eastAsia="sk-SK"/>
              </w:rPr>
              <w:t>6</w:t>
            </w:r>
          </w:p>
        </w:tc>
        <w:tc>
          <w:tcPr>
            <w:tcW w:w="19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Pr>
                <w:color w:val="222222"/>
                <w:lang w:eastAsia="sk-SK"/>
              </w:rPr>
              <w:t>0</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Pr>
                <w:color w:val="222222"/>
                <w:lang w:eastAsia="sk-SK"/>
              </w:rPr>
              <w:t>4,2</w:t>
            </w:r>
          </w:p>
        </w:tc>
        <w:tc>
          <w:tcPr>
            <w:tcW w:w="17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Pr>
                <w:color w:val="222222"/>
                <w:lang w:eastAsia="sk-SK"/>
              </w:rPr>
              <w:t>-</w:t>
            </w:r>
          </w:p>
        </w:tc>
      </w:tr>
      <w:tr w:rsidR="000C59A1" w:rsidRPr="00FF0BEF" w:rsidTr="00D539D4">
        <w:tc>
          <w:tcPr>
            <w:tcW w:w="17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both"/>
              <w:rPr>
                <w:color w:val="222222"/>
                <w:lang w:eastAsia="sk-SK"/>
              </w:rPr>
            </w:pPr>
            <w:r w:rsidRPr="00FF0BEF">
              <w:rPr>
                <w:color w:val="222222"/>
                <w:lang w:eastAsia="sk-SK"/>
              </w:rPr>
              <w:t>znížený úväzok</w:t>
            </w:r>
          </w:p>
        </w:tc>
        <w:tc>
          <w:tcPr>
            <w:tcW w:w="18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Pr>
                <w:color w:val="222222"/>
                <w:lang w:eastAsia="sk-SK"/>
              </w:rPr>
              <w:t>10</w:t>
            </w:r>
          </w:p>
        </w:tc>
        <w:tc>
          <w:tcPr>
            <w:tcW w:w="19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sidRPr="00FF0BEF">
              <w:rPr>
                <w:color w:val="222222"/>
                <w:lang w:eastAsia="sk-SK"/>
              </w:rPr>
              <w:t>4</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Pr>
                <w:color w:val="222222"/>
                <w:lang w:eastAsia="sk-SK"/>
              </w:rPr>
              <w:t>5,33</w:t>
            </w:r>
          </w:p>
        </w:tc>
        <w:tc>
          <w:tcPr>
            <w:tcW w:w="17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Pr>
                <w:color w:val="222222"/>
                <w:lang w:eastAsia="sk-SK"/>
              </w:rPr>
              <w:t>2,8</w:t>
            </w:r>
          </w:p>
        </w:tc>
      </w:tr>
      <w:tr w:rsidR="000C59A1" w:rsidRPr="00FF0BEF" w:rsidTr="00D539D4">
        <w:tc>
          <w:tcPr>
            <w:tcW w:w="17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both"/>
              <w:rPr>
                <w:color w:val="222222"/>
                <w:lang w:eastAsia="sk-SK"/>
              </w:rPr>
            </w:pPr>
            <w:r w:rsidRPr="00FF0BEF">
              <w:rPr>
                <w:color w:val="222222"/>
                <w:lang w:eastAsia="sk-SK"/>
              </w:rPr>
              <w:t>ZPS</w:t>
            </w:r>
          </w:p>
        </w:tc>
        <w:tc>
          <w:tcPr>
            <w:tcW w:w="18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Pr>
                <w:color w:val="222222"/>
                <w:lang w:eastAsia="sk-SK"/>
              </w:rPr>
              <w:t>1</w:t>
            </w:r>
          </w:p>
        </w:tc>
        <w:tc>
          <w:tcPr>
            <w:tcW w:w="19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sidRPr="00FF0BEF">
              <w:rPr>
                <w:color w:val="222222"/>
                <w:lang w:eastAsia="sk-SK"/>
              </w:rPr>
              <w:t>-</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sidRPr="00FF0BEF">
              <w:rPr>
                <w:color w:val="222222"/>
                <w:lang w:eastAsia="sk-SK"/>
              </w:rPr>
              <w:t>1</w:t>
            </w:r>
          </w:p>
        </w:tc>
        <w:tc>
          <w:tcPr>
            <w:tcW w:w="17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sidRPr="00FF0BEF">
              <w:rPr>
                <w:color w:val="222222"/>
                <w:lang w:eastAsia="sk-SK"/>
              </w:rPr>
              <w:t>-</w:t>
            </w:r>
          </w:p>
        </w:tc>
      </w:tr>
      <w:tr w:rsidR="000C59A1" w:rsidRPr="00FF0BEF" w:rsidTr="00D539D4">
        <w:tc>
          <w:tcPr>
            <w:tcW w:w="17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both"/>
              <w:rPr>
                <w:color w:val="222222"/>
                <w:lang w:eastAsia="sk-SK"/>
              </w:rPr>
            </w:pPr>
            <w:r w:rsidRPr="00FF0BEF">
              <w:rPr>
                <w:color w:val="222222"/>
                <w:lang w:eastAsia="sk-SK"/>
              </w:rPr>
              <w:t>na dohodu</w:t>
            </w:r>
          </w:p>
        </w:tc>
        <w:tc>
          <w:tcPr>
            <w:tcW w:w="18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sidRPr="00FF0BEF">
              <w:rPr>
                <w:color w:val="222222"/>
                <w:lang w:eastAsia="sk-SK"/>
              </w:rPr>
              <w:t>2</w:t>
            </w:r>
          </w:p>
        </w:tc>
        <w:tc>
          <w:tcPr>
            <w:tcW w:w="19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sidRPr="00FF0BEF">
              <w:rPr>
                <w:color w:val="222222"/>
                <w:lang w:eastAsia="sk-SK"/>
              </w:rPr>
              <w:t>2</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sidRPr="00FF0BEF">
              <w:rPr>
                <w:color w:val="222222"/>
                <w:lang w:eastAsia="sk-SK"/>
              </w:rPr>
              <w:t>-</w:t>
            </w:r>
          </w:p>
        </w:tc>
        <w:tc>
          <w:tcPr>
            <w:tcW w:w="17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C59A1" w:rsidRPr="00FF0BEF" w:rsidRDefault="000C59A1" w:rsidP="00D539D4">
            <w:pPr>
              <w:suppressAutoHyphens w:val="0"/>
              <w:jc w:val="center"/>
              <w:rPr>
                <w:color w:val="222222"/>
                <w:lang w:eastAsia="sk-SK"/>
              </w:rPr>
            </w:pPr>
            <w:r w:rsidRPr="00FF0BEF">
              <w:rPr>
                <w:color w:val="222222"/>
                <w:lang w:eastAsia="sk-SK"/>
              </w:rPr>
              <w:t>-</w:t>
            </w:r>
          </w:p>
        </w:tc>
      </w:tr>
    </w:tbl>
    <w:p w:rsidR="000C59A1" w:rsidRDefault="000C59A1" w:rsidP="000C59A1"/>
    <w:p w:rsidR="000C59A1" w:rsidRPr="00C7236C" w:rsidRDefault="000C59A1" w:rsidP="000C59A1">
      <w:pPr>
        <w:pStyle w:val="Nadpis3"/>
        <w:rPr>
          <w:i/>
          <w:sz w:val="24"/>
          <w:szCs w:val="24"/>
        </w:rPr>
      </w:pPr>
      <w:r w:rsidRPr="00C7236C">
        <w:rPr>
          <w:i/>
          <w:sz w:val="24"/>
          <w:szCs w:val="24"/>
        </w:rPr>
        <w:t>§ 2. ods. 1 f Údaje o plnení kvalifikačného predpokladu pedagogických zamestnancov</w:t>
      </w:r>
    </w:p>
    <w:p w:rsidR="000C59A1" w:rsidRPr="00C7236C" w:rsidRDefault="000C59A1" w:rsidP="000C59A1">
      <w:pPr>
        <w:pBdr>
          <w:top w:val="nil"/>
          <w:left w:val="nil"/>
          <w:bottom w:val="nil"/>
          <w:right w:val="nil"/>
          <w:between w:val="nil"/>
        </w:pBdr>
        <w:jc w:val="both"/>
        <w:rPr>
          <w:b/>
          <w:color w:val="000000"/>
        </w:rPr>
      </w:pPr>
      <w:r w:rsidRPr="00C7236C">
        <w:rPr>
          <w:b/>
          <w:color w:val="000000"/>
        </w:rPr>
        <w:t>Kvalifikovanosť pedagogických pracovníkov</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0C59A1" w:rsidRPr="00C7236C" w:rsidTr="00D539D4">
        <w:tc>
          <w:tcPr>
            <w:tcW w:w="2265" w:type="dxa"/>
          </w:tcPr>
          <w:p w:rsidR="000C59A1" w:rsidRPr="00C7236C" w:rsidRDefault="000C59A1" w:rsidP="00D539D4">
            <w:pPr>
              <w:pBdr>
                <w:top w:val="nil"/>
                <w:left w:val="nil"/>
                <w:bottom w:val="nil"/>
                <w:right w:val="nil"/>
                <w:between w:val="nil"/>
              </w:pBdr>
              <w:jc w:val="both"/>
              <w:rPr>
                <w:b/>
                <w:color w:val="000000"/>
              </w:rPr>
            </w:pPr>
            <w:r w:rsidRPr="00C7236C">
              <w:rPr>
                <w:b/>
                <w:color w:val="000000"/>
              </w:rPr>
              <w:t>počet</w:t>
            </w:r>
          </w:p>
        </w:tc>
        <w:tc>
          <w:tcPr>
            <w:tcW w:w="2265" w:type="dxa"/>
          </w:tcPr>
          <w:p w:rsidR="000C59A1" w:rsidRPr="00C7236C" w:rsidRDefault="000C59A1" w:rsidP="00D539D4">
            <w:pPr>
              <w:pBdr>
                <w:top w:val="nil"/>
                <w:left w:val="nil"/>
                <w:bottom w:val="nil"/>
                <w:right w:val="nil"/>
                <w:between w:val="nil"/>
              </w:pBdr>
              <w:jc w:val="center"/>
              <w:rPr>
                <w:b/>
                <w:color w:val="000000"/>
              </w:rPr>
            </w:pPr>
            <w:r w:rsidRPr="00C7236C">
              <w:rPr>
                <w:b/>
                <w:color w:val="000000"/>
              </w:rPr>
              <w:t>kvalifikovaných</w:t>
            </w:r>
          </w:p>
        </w:tc>
        <w:tc>
          <w:tcPr>
            <w:tcW w:w="2266" w:type="dxa"/>
          </w:tcPr>
          <w:p w:rsidR="000C59A1" w:rsidRPr="00C7236C" w:rsidRDefault="000C59A1" w:rsidP="00D539D4">
            <w:pPr>
              <w:pBdr>
                <w:top w:val="nil"/>
                <w:left w:val="nil"/>
                <w:bottom w:val="nil"/>
                <w:right w:val="nil"/>
                <w:between w:val="nil"/>
              </w:pBdr>
              <w:jc w:val="center"/>
              <w:rPr>
                <w:b/>
                <w:color w:val="000000"/>
              </w:rPr>
            </w:pPr>
            <w:r w:rsidRPr="00C7236C">
              <w:rPr>
                <w:b/>
                <w:color w:val="000000"/>
              </w:rPr>
              <w:t>nekvalifikovaných</w:t>
            </w:r>
          </w:p>
        </w:tc>
        <w:tc>
          <w:tcPr>
            <w:tcW w:w="2266" w:type="dxa"/>
          </w:tcPr>
          <w:p w:rsidR="000C59A1" w:rsidRPr="00C7236C" w:rsidRDefault="000C59A1" w:rsidP="00D539D4">
            <w:pPr>
              <w:pBdr>
                <w:top w:val="nil"/>
                <w:left w:val="nil"/>
                <w:bottom w:val="nil"/>
                <w:right w:val="nil"/>
                <w:between w:val="nil"/>
              </w:pBdr>
              <w:jc w:val="center"/>
              <w:rPr>
                <w:b/>
                <w:color w:val="000000"/>
              </w:rPr>
            </w:pPr>
            <w:r w:rsidRPr="00C7236C">
              <w:rPr>
                <w:b/>
                <w:color w:val="000000"/>
              </w:rPr>
              <w:t>spolu</w:t>
            </w:r>
          </w:p>
        </w:tc>
      </w:tr>
      <w:tr w:rsidR="000C59A1" w:rsidRPr="00C7236C" w:rsidTr="00D539D4">
        <w:tc>
          <w:tcPr>
            <w:tcW w:w="2265" w:type="dxa"/>
          </w:tcPr>
          <w:p w:rsidR="000C59A1" w:rsidRPr="00C7236C" w:rsidRDefault="000C59A1" w:rsidP="00D539D4">
            <w:pPr>
              <w:pBdr>
                <w:top w:val="nil"/>
                <w:left w:val="nil"/>
                <w:bottom w:val="nil"/>
                <w:right w:val="nil"/>
                <w:between w:val="nil"/>
              </w:pBdr>
              <w:jc w:val="both"/>
              <w:rPr>
                <w:color w:val="000000"/>
              </w:rPr>
            </w:pPr>
            <w:r w:rsidRPr="00C7236C">
              <w:rPr>
                <w:color w:val="000000"/>
              </w:rPr>
              <w:t>učiteľ</w:t>
            </w:r>
          </w:p>
        </w:tc>
        <w:tc>
          <w:tcPr>
            <w:tcW w:w="2265" w:type="dxa"/>
          </w:tcPr>
          <w:p w:rsidR="000C59A1" w:rsidRPr="00C7236C" w:rsidRDefault="000C59A1" w:rsidP="00D539D4">
            <w:pPr>
              <w:pBdr>
                <w:top w:val="nil"/>
                <w:left w:val="nil"/>
                <w:bottom w:val="nil"/>
                <w:right w:val="nil"/>
                <w:between w:val="nil"/>
              </w:pBdr>
              <w:jc w:val="center"/>
              <w:rPr>
                <w:color w:val="000000"/>
              </w:rPr>
            </w:pPr>
            <w:r w:rsidRPr="00C7236C">
              <w:rPr>
                <w:color w:val="000000"/>
              </w:rPr>
              <w:t>1</w:t>
            </w:r>
            <w:r w:rsidRPr="00C7236C">
              <w:t>7 (1</w:t>
            </w:r>
            <w:r>
              <w:t>5</w:t>
            </w:r>
            <w:r w:rsidRPr="00C7236C">
              <w:t>+</w:t>
            </w:r>
            <w:r>
              <w:t>2</w:t>
            </w:r>
            <w:r w:rsidRPr="00C7236C">
              <w:t>)</w:t>
            </w:r>
          </w:p>
        </w:tc>
        <w:tc>
          <w:tcPr>
            <w:tcW w:w="2266" w:type="dxa"/>
          </w:tcPr>
          <w:p w:rsidR="000C59A1" w:rsidRPr="00C7236C" w:rsidRDefault="000C59A1" w:rsidP="00D539D4">
            <w:pPr>
              <w:pBdr>
                <w:top w:val="nil"/>
                <w:left w:val="nil"/>
                <w:bottom w:val="nil"/>
                <w:right w:val="nil"/>
                <w:between w:val="nil"/>
              </w:pBdr>
              <w:jc w:val="center"/>
              <w:rPr>
                <w:color w:val="000000"/>
              </w:rPr>
            </w:pPr>
            <w:r w:rsidRPr="00C7236C">
              <w:rPr>
                <w:color w:val="000000"/>
              </w:rPr>
              <w:t>-</w:t>
            </w:r>
          </w:p>
        </w:tc>
        <w:tc>
          <w:tcPr>
            <w:tcW w:w="2266" w:type="dxa"/>
          </w:tcPr>
          <w:p w:rsidR="000C59A1" w:rsidRPr="00C7236C" w:rsidRDefault="000C59A1" w:rsidP="00D539D4">
            <w:pPr>
              <w:pBdr>
                <w:top w:val="nil"/>
                <w:left w:val="nil"/>
                <w:bottom w:val="nil"/>
                <w:right w:val="nil"/>
                <w:between w:val="nil"/>
              </w:pBdr>
              <w:jc w:val="center"/>
              <w:rPr>
                <w:color w:val="000000"/>
              </w:rPr>
            </w:pPr>
            <w:r w:rsidRPr="00C7236C">
              <w:rPr>
                <w:color w:val="000000"/>
              </w:rPr>
              <w:t>1</w:t>
            </w:r>
            <w:r w:rsidRPr="00C7236C">
              <w:t>7</w:t>
            </w:r>
          </w:p>
        </w:tc>
      </w:tr>
      <w:tr w:rsidR="000C59A1" w:rsidRPr="00C7236C" w:rsidTr="00D539D4">
        <w:tc>
          <w:tcPr>
            <w:tcW w:w="2265" w:type="dxa"/>
          </w:tcPr>
          <w:p w:rsidR="000C59A1" w:rsidRPr="00C7236C" w:rsidRDefault="000C59A1" w:rsidP="00D539D4">
            <w:pPr>
              <w:pBdr>
                <w:top w:val="nil"/>
                <w:left w:val="nil"/>
                <w:bottom w:val="nil"/>
                <w:right w:val="nil"/>
                <w:between w:val="nil"/>
              </w:pBdr>
              <w:jc w:val="both"/>
              <w:rPr>
                <w:color w:val="000000"/>
              </w:rPr>
            </w:pPr>
            <w:r w:rsidRPr="00C7236C">
              <w:rPr>
                <w:color w:val="000000"/>
              </w:rPr>
              <w:t>vychovávateľ</w:t>
            </w:r>
          </w:p>
        </w:tc>
        <w:tc>
          <w:tcPr>
            <w:tcW w:w="2265" w:type="dxa"/>
          </w:tcPr>
          <w:p w:rsidR="000C59A1" w:rsidRPr="00C7236C" w:rsidRDefault="000C59A1" w:rsidP="00D539D4">
            <w:pPr>
              <w:pBdr>
                <w:top w:val="nil"/>
                <w:left w:val="nil"/>
                <w:bottom w:val="nil"/>
                <w:right w:val="nil"/>
                <w:between w:val="nil"/>
              </w:pBdr>
              <w:jc w:val="center"/>
              <w:rPr>
                <w:color w:val="000000"/>
              </w:rPr>
            </w:pPr>
            <w:r w:rsidRPr="00C7236C">
              <w:rPr>
                <w:color w:val="000000"/>
              </w:rPr>
              <w:t>3</w:t>
            </w:r>
          </w:p>
        </w:tc>
        <w:tc>
          <w:tcPr>
            <w:tcW w:w="2266" w:type="dxa"/>
          </w:tcPr>
          <w:p w:rsidR="000C59A1" w:rsidRPr="00C7236C" w:rsidRDefault="000C59A1" w:rsidP="00D539D4">
            <w:pPr>
              <w:pBdr>
                <w:top w:val="nil"/>
                <w:left w:val="nil"/>
                <w:bottom w:val="nil"/>
                <w:right w:val="nil"/>
                <w:between w:val="nil"/>
              </w:pBdr>
              <w:jc w:val="center"/>
              <w:rPr>
                <w:color w:val="000000"/>
              </w:rPr>
            </w:pPr>
            <w:r w:rsidRPr="00C7236C">
              <w:rPr>
                <w:color w:val="000000"/>
              </w:rPr>
              <w:t>-</w:t>
            </w:r>
          </w:p>
        </w:tc>
        <w:tc>
          <w:tcPr>
            <w:tcW w:w="2266" w:type="dxa"/>
          </w:tcPr>
          <w:p w:rsidR="000C59A1" w:rsidRPr="00C7236C" w:rsidRDefault="000C59A1" w:rsidP="00D539D4">
            <w:pPr>
              <w:pBdr>
                <w:top w:val="nil"/>
                <w:left w:val="nil"/>
                <w:bottom w:val="nil"/>
                <w:right w:val="nil"/>
                <w:between w:val="nil"/>
              </w:pBdr>
              <w:jc w:val="center"/>
              <w:rPr>
                <w:color w:val="000000"/>
              </w:rPr>
            </w:pPr>
            <w:r w:rsidRPr="00C7236C">
              <w:rPr>
                <w:color w:val="000000"/>
              </w:rPr>
              <w:t>3</w:t>
            </w:r>
          </w:p>
        </w:tc>
      </w:tr>
      <w:tr w:rsidR="000C59A1" w:rsidRPr="00C7236C" w:rsidTr="00D539D4">
        <w:tc>
          <w:tcPr>
            <w:tcW w:w="2265" w:type="dxa"/>
          </w:tcPr>
          <w:p w:rsidR="000C59A1" w:rsidRPr="00C7236C" w:rsidRDefault="000C59A1" w:rsidP="00D539D4">
            <w:pPr>
              <w:pBdr>
                <w:top w:val="nil"/>
                <w:left w:val="nil"/>
                <w:bottom w:val="nil"/>
                <w:right w:val="nil"/>
                <w:between w:val="nil"/>
              </w:pBdr>
              <w:jc w:val="both"/>
              <w:rPr>
                <w:color w:val="000000"/>
              </w:rPr>
            </w:pPr>
            <w:r w:rsidRPr="00C7236C">
              <w:rPr>
                <w:color w:val="000000"/>
              </w:rPr>
              <w:t>asistent učiteľa</w:t>
            </w:r>
          </w:p>
        </w:tc>
        <w:tc>
          <w:tcPr>
            <w:tcW w:w="2265" w:type="dxa"/>
          </w:tcPr>
          <w:p w:rsidR="000C59A1" w:rsidRPr="00C7236C" w:rsidRDefault="000C59A1" w:rsidP="00D539D4">
            <w:pPr>
              <w:pBdr>
                <w:top w:val="nil"/>
                <w:left w:val="nil"/>
                <w:bottom w:val="nil"/>
                <w:right w:val="nil"/>
                <w:between w:val="nil"/>
              </w:pBdr>
              <w:jc w:val="center"/>
              <w:rPr>
                <w:color w:val="000000"/>
              </w:rPr>
            </w:pPr>
            <w:r>
              <w:rPr>
                <w:color w:val="000000"/>
              </w:rPr>
              <w:t>6</w:t>
            </w:r>
            <w:r w:rsidRPr="00C7236C">
              <w:rPr>
                <w:color w:val="000000"/>
              </w:rPr>
              <w:t xml:space="preserve"> (</w:t>
            </w:r>
            <w:r>
              <w:rPr>
                <w:color w:val="000000"/>
              </w:rPr>
              <w:t>4</w:t>
            </w:r>
            <w:r w:rsidRPr="00C7236C">
              <w:rPr>
                <w:color w:val="000000"/>
              </w:rPr>
              <w:t>+2)</w:t>
            </w:r>
          </w:p>
        </w:tc>
        <w:tc>
          <w:tcPr>
            <w:tcW w:w="2266" w:type="dxa"/>
          </w:tcPr>
          <w:p w:rsidR="000C59A1" w:rsidRPr="00C7236C" w:rsidRDefault="000C59A1" w:rsidP="00D539D4">
            <w:pPr>
              <w:pBdr>
                <w:top w:val="nil"/>
                <w:left w:val="nil"/>
                <w:bottom w:val="nil"/>
                <w:right w:val="nil"/>
                <w:between w:val="nil"/>
              </w:pBdr>
              <w:jc w:val="center"/>
              <w:rPr>
                <w:color w:val="000000"/>
              </w:rPr>
            </w:pPr>
            <w:r w:rsidRPr="00C7236C">
              <w:rPr>
                <w:color w:val="000000"/>
              </w:rPr>
              <w:t>-</w:t>
            </w:r>
          </w:p>
        </w:tc>
        <w:tc>
          <w:tcPr>
            <w:tcW w:w="2266" w:type="dxa"/>
          </w:tcPr>
          <w:p w:rsidR="000C59A1" w:rsidRPr="00C7236C" w:rsidRDefault="000C59A1" w:rsidP="00D539D4">
            <w:pPr>
              <w:pBdr>
                <w:top w:val="nil"/>
                <w:left w:val="nil"/>
                <w:bottom w:val="nil"/>
                <w:right w:val="nil"/>
                <w:between w:val="nil"/>
              </w:pBdr>
              <w:jc w:val="center"/>
              <w:rPr>
                <w:color w:val="000000"/>
              </w:rPr>
            </w:pPr>
            <w:r>
              <w:rPr>
                <w:color w:val="000000"/>
              </w:rPr>
              <w:t>6</w:t>
            </w:r>
          </w:p>
        </w:tc>
      </w:tr>
      <w:tr w:rsidR="000C59A1" w:rsidRPr="00C7236C" w:rsidTr="00D539D4">
        <w:tc>
          <w:tcPr>
            <w:tcW w:w="2265" w:type="dxa"/>
          </w:tcPr>
          <w:p w:rsidR="000C59A1" w:rsidRPr="00C7236C" w:rsidRDefault="000C59A1" w:rsidP="00D539D4">
            <w:pPr>
              <w:pBdr>
                <w:top w:val="nil"/>
                <w:left w:val="nil"/>
                <w:bottom w:val="nil"/>
                <w:right w:val="nil"/>
                <w:between w:val="nil"/>
              </w:pBdr>
              <w:jc w:val="both"/>
              <w:rPr>
                <w:color w:val="000000"/>
              </w:rPr>
            </w:pPr>
            <w:r w:rsidRPr="00C7236C">
              <w:rPr>
                <w:color w:val="000000"/>
              </w:rPr>
              <w:t>špeciálny pedagóg</w:t>
            </w:r>
          </w:p>
        </w:tc>
        <w:tc>
          <w:tcPr>
            <w:tcW w:w="2265" w:type="dxa"/>
          </w:tcPr>
          <w:p w:rsidR="000C59A1" w:rsidRPr="00C7236C" w:rsidRDefault="000C59A1" w:rsidP="00D539D4">
            <w:pPr>
              <w:pBdr>
                <w:top w:val="nil"/>
                <w:left w:val="nil"/>
                <w:bottom w:val="nil"/>
                <w:right w:val="nil"/>
                <w:between w:val="nil"/>
              </w:pBdr>
              <w:jc w:val="center"/>
              <w:rPr>
                <w:color w:val="000000"/>
              </w:rPr>
            </w:pPr>
            <w:r w:rsidRPr="00C7236C">
              <w:rPr>
                <w:color w:val="000000"/>
              </w:rPr>
              <w:t>1</w:t>
            </w:r>
          </w:p>
        </w:tc>
        <w:tc>
          <w:tcPr>
            <w:tcW w:w="2266" w:type="dxa"/>
          </w:tcPr>
          <w:p w:rsidR="000C59A1" w:rsidRPr="00C7236C" w:rsidRDefault="000C59A1" w:rsidP="00D539D4">
            <w:pPr>
              <w:pBdr>
                <w:top w:val="nil"/>
                <w:left w:val="nil"/>
                <w:bottom w:val="nil"/>
                <w:right w:val="nil"/>
                <w:between w:val="nil"/>
              </w:pBdr>
              <w:jc w:val="center"/>
              <w:rPr>
                <w:color w:val="000000"/>
              </w:rPr>
            </w:pPr>
            <w:r w:rsidRPr="00C7236C">
              <w:rPr>
                <w:color w:val="000000"/>
              </w:rPr>
              <w:t>-</w:t>
            </w:r>
          </w:p>
        </w:tc>
        <w:tc>
          <w:tcPr>
            <w:tcW w:w="2266" w:type="dxa"/>
          </w:tcPr>
          <w:p w:rsidR="000C59A1" w:rsidRPr="00C7236C" w:rsidRDefault="000C59A1" w:rsidP="00D539D4">
            <w:pPr>
              <w:pBdr>
                <w:top w:val="nil"/>
                <w:left w:val="nil"/>
                <w:bottom w:val="nil"/>
                <w:right w:val="nil"/>
                <w:between w:val="nil"/>
              </w:pBdr>
              <w:jc w:val="center"/>
              <w:rPr>
                <w:color w:val="000000"/>
              </w:rPr>
            </w:pPr>
            <w:r w:rsidRPr="00C7236C">
              <w:rPr>
                <w:color w:val="000000"/>
              </w:rPr>
              <w:t>1</w:t>
            </w:r>
          </w:p>
        </w:tc>
      </w:tr>
      <w:tr w:rsidR="000C59A1" w:rsidRPr="00166F93" w:rsidTr="00D539D4">
        <w:tc>
          <w:tcPr>
            <w:tcW w:w="2265" w:type="dxa"/>
          </w:tcPr>
          <w:p w:rsidR="000C59A1" w:rsidRPr="00C7236C" w:rsidRDefault="000C59A1" w:rsidP="00D539D4">
            <w:pPr>
              <w:pBdr>
                <w:top w:val="nil"/>
                <w:left w:val="nil"/>
                <w:bottom w:val="nil"/>
                <w:right w:val="nil"/>
                <w:between w:val="nil"/>
              </w:pBdr>
              <w:jc w:val="right"/>
              <w:rPr>
                <w:b/>
                <w:color w:val="000000"/>
              </w:rPr>
            </w:pPr>
            <w:r w:rsidRPr="00C7236C">
              <w:rPr>
                <w:b/>
                <w:color w:val="000000"/>
              </w:rPr>
              <w:t>spolu</w:t>
            </w:r>
          </w:p>
        </w:tc>
        <w:tc>
          <w:tcPr>
            <w:tcW w:w="2265" w:type="dxa"/>
          </w:tcPr>
          <w:p w:rsidR="000C59A1" w:rsidRPr="00C7236C" w:rsidRDefault="000C59A1" w:rsidP="00D539D4">
            <w:pPr>
              <w:pBdr>
                <w:top w:val="nil"/>
                <w:left w:val="nil"/>
                <w:bottom w:val="nil"/>
                <w:right w:val="nil"/>
                <w:between w:val="nil"/>
              </w:pBdr>
              <w:jc w:val="center"/>
              <w:rPr>
                <w:b/>
                <w:color w:val="000000"/>
              </w:rPr>
            </w:pPr>
            <w:r w:rsidRPr="00C7236C">
              <w:rPr>
                <w:b/>
                <w:color w:val="000000"/>
              </w:rPr>
              <w:t>2</w:t>
            </w:r>
            <w:r>
              <w:rPr>
                <w:b/>
                <w:color w:val="000000"/>
              </w:rPr>
              <w:t>7</w:t>
            </w:r>
          </w:p>
        </w:tc>
        <w:tc>
          <w:tcPr>
            <w:tcW w:w="2266" w:type="dxa"/>
          </w:tcPr>
          <w:p w:rsidR="000C59A1" w:rsidRPr="00C7236C" w:rsidRDefault="000C59A1" w:rsidP="00D539D4">
            <w:pPr>
              <w:pBdr>
                <w:top w:val="nil"/>
                <w:left w:val="nil"/>
                <w:bottom w:val="nil"/>
                <w:right w:val="nil"/>
                <w:between w:val="nil"/>
              </w:pBdr>
              <w:jc w:val="center"/>
              <w:rPr>
                <w:b/>
                <w:color w:val="000000"/>
              </w:rPr>
            </w:pPr>
            <w:r w:rsidRPr="00C7236C">
              <w:rPr>
                <w:b/>
                <w:color w:val="000000"/>
              </w:rPr>
              <w:t>-</w:t>
            </w:r>
          </w:p>
        </w:tc>
        <w:tc>
          <w:tcPr>
            <w:tcW w:w="2266" w:type="dxa"/>
          </w:tcPr>
          <w:p w:rsidR="000C59A1" w:rsidRPr="00C7236C" w:rsidRDefault="000C59A1" w:rsidP="00D539D4">
            <w:pPr>
              <w:pBdr>
                <w:top w:val="nil"/>
                <w:left w:val="nil"/>
                <w:bottom w:val="nil"/>
                <w:right w:val="nil"/>
                <w:between w:val="nil"/>
              </w:pBdr>
              <w:jc w:val="center"/>
              <w:rPr>
                <w:b/>
                <w:color w:val="000000"/>
              </w:rPr>
            </w:pPr>
            <w:r w:rsidRPr="00C7236C">
              <w:rPr>
                <w:b/>
                <w:color w:val="000000"/>
              </w:rPr>
              <w:t>2</w:t>
            </w:r>
            <w:r>
              <w:rPr>
                <w:b/>
              </w:rPr>
              <w:t>7</w:t>
            </w:r>
          </w:p>
        </w:tc>
      </w:tr>
    </w:tbl>
    <w:p w:rsidR="000C59A1" w:rsidRDefault="000C59A1" w:rsidP="000C59A1">
      <w:pPr>
        <w:pBdr>
          <w:top w:val="nil"/>
          <w:left w:val="nil"/>
          <w:bottom w:val="nil"/>
          <w:right w:val="nil"/>
          <w:between w:val="nil"/>
        </w:pBdr>
        <w:jc w:val="both"/>
        <w:rPr>
          <w:highlight w:val="yellow"/>
        </w:rPr>
      </w:pPr>
    </w:p>
    <w:p w:rsidR="000C59A1" w:rsidRPr="00C7236C" w:rsidRDefault="000C59A1" w:rsidP="000C59A1">
      <w:pPr>
        <w:pBdr>
          <w:top w:val="nil"/>
          <w:left w:val="nil"/>
          <w:bottom w:val="nil"/>
          <w:right w:val="nil"/>
          <w:between w:val="nil"/>
        </w:pBdr>
        <w:jc w:val="both"/>
      </w:pPr>
      <w:r w:rsidRPr="00C7236C">
        <w:t>V zátvorke sú uvedené počty zamestnancov, ktorí majú dve zmluvy. Jednu ako učiteľ, druhú ako pedagogický asistent.</w:t>
      </w:r>
    </w:p>
    <w:p w:rsidR="007A397D" w:rsidRPr="00635F7F" w:rsidRDefault="007A397D">
      <w:pPr>
        <w:pBdr>
          <w:top w:val="nil"/>
          <w:left w:val="nil"/>
          <w:bottom w:val="nil"/>
          <w:right w:val="nil"/>
          <w:between w:val="nil"/>
        </w:pBdr>
        <w:jc w:val="both"/>
        <w:rPr>
          <w:highlight w:val="yellow"/>
        </w:rPr>
      </w:pPr>
    </w:p>
    <w:p w:rsidR="00715676" w:rsidRPr="00DF6F7A" w:rsidRDefault="00715676" w:rsidP="00715676">
      <w:pPr>
        <w:pBdr>
          <w:top w:val="nil"/>
          <w:left w:val="nil"/>
          <w:bottom w:val="nil"/>
          <w:right w:val="nil"/>
          <w:between w:val="nil"/>
        </w:pBdr>
        <w:jc w:val="both"/>
        <w:rPr>
          <w:color w:val="000000"/>
        </w:rPr>
      </w:pPr>
      <w:r w:rsidRPr="00DF6F7A">
        <w:rPr>
          <w:color w:val="000000"/>
        </w:rPr>
        <w:t>Predmety vyučované kvalifikovane / nekvalifikovane</w:t>
      </w:r>
    </w:p>
    <w:tbl>
      <w:tblPr>
        <w:tblW w:w="9056" w:type="dxa"/>
        <w:tblLayout w:type="fixed"/>
        <w:tblLook w:val="0400" w:firstRow="0" w:lastRow="0" w:firstColumn="0" w:lastColumn="0" w:noHBand="0" w:noVBand="1"/>
      </w:tblPr>
      <w:tblGrid>
        <w:gridCol w:w="3148"/>
        <w:gridCol w:w="2798"/>
        <w:gridCol w:w="3110"/>
      </w:tblGrid>
      <w:tr w:rsidR="00715676" w:rsidRPr="00DF6F7A" w:rsidTr="00715676">
        <w:trPr>
          <w:trHeight w:val="340"/>
        </w:trPr>
        <w:tc>
          <w:tcPr>
            <w:tcW w:w="3148" w:type="dxa"/>
            <w:tcBorders>
              <w:top w:val="single" w:sz="6" w:space="0" w:color="000000"/>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pPr>
              <w:jc w:val="center"/>
              <w:rPr>
                <w:b/>
              </w:rPr>
            </w:pPr>
            <w:r w:rsidRPr="00DF6F7A">
              <w:rPr>
                <w:b/>
                <w:sz w:val="22"/>
                <w:szCs w:val="22"/>
              </w:rPr>
              <w:t>Vyučovací predmet</w:t>
            </w:r>
          </w:p>
        </w:tc>
        <w:tc>
          <w:tcPr>
            <w:tcW w:w="2798" w:type="dxa"/>
            <w:tcBorders>
              <w:top w:val="single" w:sz="6" w:space="0" w:color="000000"/>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rPr>
                <w:b/>
              </w:rPr>
            </w:pPr>
          </w:p>
          <w:p w:rsidR="00715676" w:rsidRPr="00DF6F7A" w:rsidRDefault="00715676" w:rsidP="00715676">
            <w:pPr>
              <w:jc w:val="center"/>
              <w:rPr>
                <w:b/>
              </w:rPr>
            </w:pPr>
            <w:r w:rsidRPr="00DF6F7A">
              <w:rPr>
                <w:b/>
                <w:sz w:val="22"/>
                <w:szCs w:val="22"/>
              </w:rPr>
              <w:t>počet hodín týždenne</w:t>
            </w:r>
          </w:p>
        </w:tc>
        <w:tc>
          <w:tcPr>
            <w:tcW w:w="3110" w:type="dxa"/>
            <w:tcBorders>
              <w:top w:val="single" w:sz="6" w:space="0" w:color="000000"/>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rPr>
                <w:b/>
              </w:rPr>
            </w:pPr>
          </w:p>
          <w:p w:rsidR="00715676" w:rsidRPr="00DF6F7A" w:rsidRDefault="00715676" w:rsidP="00715676">
            <w:pPr>
              <w:jc w:val="center"/>
              <w:rPr>
                <w:b/>
              </w:rPr>
            </w:pPr>
            <w:r w:rsidRPr="00DF6F7A">
              <w:rPr>
                <w:b/>
                <w:sz w:val="22"/>
                <w:szCs w:val="22"/>
              </w:rPr>
              <w:t>Odbornosť v %</w:t>
            </w:r>
          </w:p>
        </w:tc>
      </w:tr>
      <w:tr w:rsidR="00715676" w:rsidRPr="00DF6F7A" w:rsidTr="00715676">
        <w:trPr>
          <w:trHeight w:val="340"/>
        </w:trPr>
        <w:tc>
          <w:tcPr>
            <w:tcW w:w="3148" w:type="dxa"/>
            <w:tcBorders>
              <w:top w:val="single" w:sz="6" w:space="0" w:color="000000"/>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r w:rsidRPr="00DF6F7A">
              <w:rPr>
                <w:sz w:val="22"/>
                <w:szCs w:val="22"/>
              </w:rPr>
              <w:t>slovenský jazyk a literatúra</w:t>
            </w:r>
          </w:p>
        </w:tc>
        <w:tc>
          <w:tcPr>
            <w:tcW w:w="2798" w:type="dxa"/>
            <w:tcBorders>
              <w:top w:val="single" w:sz="6" w:space="0" w:color="000000"/>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Pr>
                <w:sz w:val="22"/>
                <w:szCs w:val="22"/>
              </w:rPr>
              <w:t>64/64</w:t>
            </w:r>
          </w:p>
        </w:tc>
        <w:tc>
          <w:tcPr>
            <w:tcW w:w="3110" w:type="dxa"/>
            <w:tcBorders>
              <w:top w:val="single" w:sz="6" w:space="0" w:color="000000"/>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r w:rsidRPr="00DF6F7A">
              <w:rPr>
                <w:sz w:val="22"/>
                <w:szCs w:val="22"/>
              </w:rPr>
              <w:t>anglický jazyk</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Pr>
                <w:sz w:val="22"/>
                <w:szCs w:val="22"/>
              </w:rPr>
              <w:t>36 / 36</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r w:rsidRPr="00DF6F7A">
              <w:rPr>
                <w:sz w:val="22"/>
                <w:szCs w:val="22"/>
              </w:rPr>
              <w:t xml:space="preserve">nemecký jazyk </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Pr>
                <w:sz w:val="22"/>
                <w:szCs w:val="22"/>
              </w:rPr>
              <w:t>6</w:t>
            </w:r>
            <w:r w:rsidRPr="00DF6F7A">
              <w:rPr>
                <w:sz w:val="22"/>
                <w:szCs w:val="22"/>
              </w:rPr>
              <w:t xml:space="preserve"> / </w:t>
            </w:r>
            <w:r>
              <w:rPr>
                <w:sz w:val="22"/>
                <w:szCs w:val="22"/>
              </w:rPr>
              <w:t>6</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r w:rsidRPr="00DF6F7A">
              <w:rPr>
                <w:sz w:val="22"/>
                <w:szCs w:val="22"/>
              </w:rPr>
              <w:t>rozvoj čitateľskej gramotnosti</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2 / 2</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r w:rsidRPr="00DF6F7A">
              <w:rPr>
                <w:sz w:val="22"/>
                <w:szCs w:val="22"/>
              </w:rPr>
              <w:t>konverzácia z anglického jazyka</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Pr>
                <w:sz w:val="22"/>
                <w:szCs w:val="22"/>
              </w:rPr>
              <w:t>5</w:t>
            </w:r>
            <w:r w:rsidRPr="00DF6F7A">
              <w:rPr>
                <w:sz w:val="22"/>
                <w:szCs w:val="22"/>
              </w:rPr>
              <w:t xml:space="preserve"> / </w:t>
            </w:r>
            <w:r>
              <w:rPr>
                <w:sz w:val="22"/>
                <w:szCs w:val="22"/>
              </w:rPr>
              <w:t>5</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r>
              <w:rPr>
                <w:sz w:val="22"/>
                <w:szCs w:val="22"/>
              </w:rPr>
              <w:t>taliansky jazyk</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Default="00715676" w:rsidP="00715676">
            <w:pPr>
              <w:jc w:val="center"/>
            </w:pPr>
            <w:r>
              <w:rPr>
                <w:sz w:val="22"/>
                <w:szCs w:val="22"/>
              </w:rPr>
              <w:t>2 / 2</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r w:rsidRPr="00DF6F7A">
              <w:rPr>
                <w:sz w:val="22"/>
                <w:szCs w:val="22"/>
              </w:rPr>
              <w:t>matematika</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Pr>
                <w:sz w:val="22"/>
                <w:szCs w:val="22"/>
              </w:rPr>
              <w:t>55 / 55</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r w:rsidRPr="00DF6F7A">
              <w:rPr>
                <w:sz w:val="22"/>
                <w:szCs w:val="22"/>
              </w:rPr>
              <w:t>informatika</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0 / 1</w:t>
            </w:r>
            <w:r>
              <w:rPr>
                <w:sz w:val="22"/>
                <w:szCs w:val="22"/>
              </w:rPr>
              <w:t>4</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proofErr w:type="spellStart"/>
            <w:r w:rsidRPr="00DF6F7A">
              <w:rPr>
                <w:sz w:val="22"/>
                <w:szCs w:val="22"/>
              </w:rPr>
              <w:t>prvouka</w:t>
            </w:r>
            <w:proofErr w:type="spellEnd"/>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Pr>
                <w:sz w:val="22"/>
                <w:szCs w:val="22"/>
              </w:rPr>
              <w:t>5</w:t>
            </w:r>
            <w:r w:rsidRPr="00DF6F7A">
              <w:rPr>
                <w:sz w:val="22"/>
                <w:szCs w:val="22"/>
              </w:rPr>
              <w:t xml:space="preserve"> / </w:t>
            </w:r>
            <w:r>
              <w:rPr>
                <w:sz w:val="22"/>
                <w:szCs w:val="22"/>
              </w:rPr>
              <w:t>5</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r w:rsidRPr="00DF6F7A">
              <w:rPr>
                <w:sz w:val="22"/>
                <w:szCs w:val="22"/>
              </w:rPr>
              <w:lastRenderedPageBreak/>
              <w:t>prírodoveda</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3 / 3</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r w:rsidRPr="00DF6F7A">
              <w:rPr>
                <w:sz w:val="22"/>
                <w:szCs w:val="22"/>
              </w:rPr>
              <w:t>vlastiveda</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3 / 3</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r w:rsidRPr="00DF6F7A">
              <w:rPr>
                <w:sz w:val="22"/>
                <w:szCs w:val="22"/>
              </w:rPr>
              <w:t>fyzika</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Pr>
                <w:sz w:val="22"/>
                <w:szCs w:val="22"/>
              </w:rPr>
              <w:t xml:space="preserve">6 </w:t>
            </w:r>
            <w:r w:rsidRPr="00DF6F7A">
              <w:rPr>
                <w:sz w:val="22"/>
                <w:szCs w:val="22"/>
              </w:rPr>
              <w:t>/ 6</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Pr>
                <w:sz w:val="22"/>
                <w:szCs w:val="22"/>
              </w:rPr>
              <w:t>100</w:t>
            </w:r>
            <w:r w:rsidRPr="00DF6F7A">
              <w:rPr>
                <w:sz w:val="22"/>
                <w:szCs w:val="22"/>
              </w:rPr>
              <w:t xml:space="preserve">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r w:rsidRPr="00DF6F7A">
              <w:rPr>
                <w:sz w:val="22"/>
                <w:szCs w:val="22"/>
              </w:rPr>
              <w:t>chémia</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5 / 5</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r w:rsidRPr="00DF6F7A">
              <w:rPr>
                <w:sz w:val="22"/>
                <w:szCs w:val="22"/>
              </w:rPr>
              <w:t>biológia</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7 / 7</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DF6F7A" w:rsidRDefault="00715676" w:rsidP="00715676">
            <w:r w:rsidRPr="00DF6F7A">
              <w:rPr>
                <w:sz w:val="22"/>
                <w:szCs w:val="22"/>
              </w:rPr>
              <w:t>dejepis</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7 / 7</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DF6F7A" w:rsidRDefault="00715676" w:rsidP="00715676">
            <w:pPr>
              <w:jc w:val="center"/>
            </w:pPr>
            <w:r w:rsidRPr="00DF6F7A">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BD26DE" w:rsidRDefault="00715676" w:rsidP="00715676">
            <w:r w:rsidRPr="00BD26DE">
              <w:rPr>
                <w:sz w:val="22"/>
                <w:szCs w:val="22"/>
              </w:rPr>
              <w:t>geografia</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BD26DE" w:rsidRDefault="00715676" w:rsidP="00715676">
            <w:pPr>
              <w:jc w:val="center"/>
            </w:pPr>
            <w:r w:rsidRPr="00BD26DE">
              <w:rPr>
                <w:sz w:val="22"/>
                <w:szCs w:val="22"/>
              </w:rPr>
              <w:t>0 / 7</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BD26DE" w:rsidRDefault="00715676" w:rsidP="00715676">
            <w:pPr>
              <w:jc w:val="center"/>
            </w:pPr>
            <w:r w:rsidRPr="00BD26DE">
              <w:rPr>
                <w:sz w:val="22"/>
                <w:szCs w:val="22"/>
              </w:rPr>
              <w:t>0%</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BD26DE" w:rsidRDefault="00715676" w:rsidP="00715676">
            <w:r w:rsidRPr="00BD26DE">
              <w:rPr>
                <w:sz w:val="22"/>
                <w:szCs w:val="22"/>
              </w:rPr>
              <w:t>občianska náuka</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BD26DE" w:rsidRDefault="00715676" w:rsidP="00715676">
            <w:pPr>
              <w:jc w:val="center"/>
            </w:pPr>
            <w:r w:rsidRPr="00BD26DE">
              <w:rPr>
                <w:sz w:val="22"/>
                <w:szCs w:val="22"/>
              </w:rPr>
              <w:t>4 / 4</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BD26DE" w:rsidRDefault="00715676" w:rsidP="00715676">
            <w:pPr>
              <w:jc w:val="center"/>
            </w:pPr>
            <w:r w:rsidRPr="00BD26DE">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BD26DE" w:rsidRDefault="00715676" w:rsidP="00715676">
            <w:r w:rsidRPr="00BD26DE">
              <w:rPr>
                <w:sz w:val="22"/>
                <w:szCs w:val="22"/>
              </w:rPr>
              <w:t>katolícke náboženstvo</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BD26DE" w:rsidRDefault="00715676" w:rsidP="00715676">
            <w:pPr>
              <w:jc w:val="center"/>
            </w:pPr>
            <w:r>
              <w:rPr>
                <w:sz w:val="22"/>
                <w:szCs w:val="22"/>
              </w:rPr>
              <w:t>22</w:t>
            </w:r>
            <w:r w:rsidRPr="00BD26DE">
              <w:rPr>
                <w:sz w:val="22"/>
                <w:szCs w:val="22"/>
              </w:rPr>
              <w:t xml:space="preserve"> / </w:t>
            </w:r>
            <w:r>
              <w:rPr>
                <w:sz w:val="22"/>
                <w:szCs w:val="22"/>
              </w:rPr>
              <w:t>22</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BD26DE" w:rsidRDefault="00715676" w:rsidP="00715676">
            <w:pPr>
              <w:jc w:val="center"/>
            </w:pPr>
            <w:r w:rsidRPr="00BD26DE">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BD26DE" w:rsidRDefault="00715676" w:rsidP="00715676">
            <w:r w:rsidRPr="00BD26DE">
              <w:rPr>
                <w:sz w:val="22"/>
                <w:szCs w:val="22"/>
              </w:rPr>
              <w:t>pracovné vyučovanie</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BD26DE" w:rsidRDefault="00715676" w:rsidP="00715676">
            <w:pPr>
              <w:jc w:val="center"/>
            </w:pPr>
            <w:r w:rsidRPr="00BD26DE">
              <w:rPr>
                <w:sz w:val="22"/>
                <w:szCs w:val="22"/>
              </w:rPr>
              <w:t>2 / 2</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BD26DE" w:rsidRDefault="00715676" w:rsidP="00715676">
            <w:pPr>
              <w:jc w:val="center"/>
            </w:pPr>
            <w:r w:rsidRPr="00BD26DE">
              <w:rPr>
                <w:sz w:val="22"/>
                <w:szCs w:val="22"/>
              </w:rPr>
              <w:t>100 %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BD26DE" w:rsidRDefault="00715676" w:rsidP="00715676">
            <w:r w:rsidRPr="00BD26DE">
              <w:rPr>
                <w:sz w:val="22"/>
                <w:szCs w:val="22"/>
              </w:rPr>
              <w:t>technika</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BD26DE" w:rsidRDefault="00715676" w:rsidP="00715676">
            <w:pPr>
              <w:jc w:val="center"/>
            </w:pPr>
            <w:r>
              <w:rPr>
                <w:sz w:val="22"/>
                <w:szCs w:val="22"/>
              </w:rPr>
              <w:t>6</w:t>
            </w:r>
            <w:r w:rsidRPr="00BD26DE">
              <w:rPr>
                <w:sz w:val="22"/>
                <w:szCs w:val="22"/>
              </w:rPr>
              <w:t xml:space="preserve"> / </w:t>
            </w:r>
            <w:r>
              <w:rPr>
                <w:sz w:val="22"/>
                <w:szCs w:val="22"/>
              </w:rPr>
              <w:t>9</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BD26DE" w:rsidRDefault="00715676" w:rsidP="00715676">
            <w:pPr>
              <w:jc w:val="center"/>
            </w:pPr>
            <w:r>
              <w:rPr>
                <w:sz w:val="22"/>
                <w:szCs w:val="22"/>
              </w:rPr>
              <w:t>66,7</w:t>
            </w:r>
            <w:r w:rsidRPr="00BD26DE">
              <w:rPr>
                <w:sz w:val="22"/>
                <w:szCs w:val="22"/>
              </w:rPr>
              <w:t xml:space="preserve"> %</w:t>
            </w:r>
          </w:p>
        </w:tc>
      </w:tr>
      <w:tr w:rsidR="00715676" w:rsidRPr="00DF6F7A" w:rsidTr="00715676">
        <w:trPr>
          <w:trHeight w:val="340"/>
        </w:trPr>
        <w:tc>
          <w:tcPr>
            <w:tcW w:w="3148" w:type="dxa"/>
            <w:tcBorders>
              <w:top w:val="single" w:sz="6" w:space="0" w:color="CCCCCC"/>
              <w:left w:val="single" w:sz="6" w:space="0" w:color="000000"/>
              <w:bottom w:val="single" w:sz="6" w:space="0" w:color="000000"/>
              <w:right w:val="single" w:sz="6" w:space="0" w:color="000000"/>
            </w:tcBorders>
            <w:shd w:val="clear" w:color="auto" w:fill="FFFFCC"/>
            <w:tcMar>
              <w:top w:w="0" w:type="dxa"/>
              <w:left w:w="45" w:type="dxa"/>
              <w:bottom w:w="0" w:type="dxa"/>
              <w:right w:w="45" w:type="dxa"/>
            </w:tcMar>
            <w:vAlign w:val="center"/>
          </w:tcPr>
          <w:p w:rsidR="00715676" w:rsidRPr="00BD26DE" w:rsidRDefault="00715676" w:rsidP="00715676">
            <w:r w:rsidRPr="00BD26DE">
              <w:rPr>
                <w:sz w:val="22"/>
                <w:szCs w:val="22"/>
              </w:rPr>
              <w:t>hudobná výchova</w:t>
            </w:r>
          </w:p>
        </w:tc>
        <w:tc>
          <w:tcPr>
            <w:tcW w:w="2798" w:type="dxa"/>
            <w:tcBorders>
              <w:top w:val="single" w:sz="6" w:space="0" w:color="CCCCCC"/>
              <w:left w:val="single" w:sz="6" w:space="0" w:color="000000"/>
              <w:bottom w:val="single" w:sz="6" w:space="0" w:color="000000"/>
              <w:right w:val="single" w:sz="6" w:space="0" w:color="000000"/>
            </w:tcBorders>
            <w:shd w:val="clear" w:color="auto" w:fill="FFFFCC"/>
          </w:tcPr>
          <w:p w:rsidR="00715676" w:rsidRPr="00BD26DE" w:rsidRDefault="00715676" w:rsidP="00715676">
            <w:pPr>
              <w:jc w:val="center"/>
            </w:pPr>
            <w:r>
              <w:rPr>
                <w:sz w:val="22"/>
                <w:szCs w:val="22"/>
              </w:rPr>
              <w:t>5</w:t>
            </w:r>
            <w:r w:rsidRPr="00BD26DE">
              <w:rPr>
                <w:sz w:val="22"/>
                <w:szCs w:val="22"/>
              </w:rPr>
              <w:t xml:space="preserve"> / </w:t>
            </w:r>
            <w:r>
              <w:rPr>
                <w:sz w:val="22"/>
                <w:szCs w:val="22"/>
              </w:rPr>
              <w:t>9</w:t>
            </w:r>
          </w:p>
        </w:tc>
        <w:tc>
          <w:tcPr>
            <w:tcW w:w="3110" w:type="dxa"/>
            <w:tcBorders>
              <w:top w:val="single" w:sz="6" w:space="0" w:color="CCCCCC"/>
              <w:left w:val="single" w:sz="6" w:space="0" w:color="000000"/>
              <w:bottom w:val="single" w:sz="6" w:space="0" w:color="000000"/>
              <w:right w:val="single" w:sz="6" w:space="0" w:color="000000"/>
            </w:tcBorders>
            <w:shd w:val="clear" w:color="auto" w:fill="FFFFCC"/>
          </w:tcPr>
          <w:p w:rsidR="00715676" w:rsidRPr="00BD26DE" w:rsidRDefault="00715676" w:rsidP="00715676">
            <w:pPr>
              <w:jc w:val="center"/>
            </w:pPr>
            <w:r>
              <w:rPr>
                <w:sz w:val="22"/>
                <w:szCs w:val="22"/>
              </w:rPr>
              <w:t>55,6</w:t>
            </w:r>
            <w:r w:rsidRPr="00BD26DE">
              <w:rPr>
                <w:sz w:val="22"/>
                <w:szCs w:val="22"/>
              </w:rPr>
              <w:t xml:space="preserve"> %</w:t>
            </w:r>
          </w:p>
        </w:tc>
      </w:tr>
      <w:tr w:rsidR="00715676" w:rsidRPr="00DF6F7A" w:rsidTr="00715676">
        <w:trPr>
          <w:trHeight w:val="340"/>
        </w:trPr>
        <w:tc>
          <w:tcPr>
            <w:tcW w:w="3148" w:type="dxa"/>
            <w:tcBorders>
              <w:top w:val="single" w:sz="6" w:space="0" w:color="CCCCCC"/>
              <w:left w:val="single" w:sz="6" w:space="0" w:color="000000"/>
              <w:bottom w:val="single" w:sz="4" w:space="0" w:color="000000"/>
              <w:right w:val="single" w:sz="6" w:space="0" w:color="000000"/>
            </w:tcBorders>
            <w:shd w:val="clear" w:color="auto" w:fill="FFFFCC"/>
            <w:tcMar>
              <w:top w:w="0" w:type="dxa"/>
              <w:left w:w="45" w:type="dxa"/>
              <w:bottom w:w="0" w:type="dxa"/>
              <w:right w:w="45" w:type="dxa"/>
            </w:tcMar>
            <w:vAlign w:val="center"/>
          </w:tcPr>
          <w:p w:rsidR="00715676" w:rsidRPr="00BD26DE" w:rsidRDefault="00715676" w:rsidP="00715676">
            <w:r w:rsidRPr="00BD26DE">
              <w:rPr>
                <w:sz w:val="22"/>
                <w:szCs w:val="22"/>
              </w:rPr>
              <w:t>výtvarná výchova</w:t>
            </w:r>
          </w:p>
        </w:tc>
        <w:tc>
          <w:tcPr>
            <w:tcW w:w="2798" w:type="dxa"/>
            <w:tcBorders>
              <w:top w:val="single" w:sz="6" w:space="0" w:color="CCCCCC"/>
              <w:left w:val="single" w:sz="6" w:space="0" w:color="000000"/>
              <w:bottom w:val="single" w:sz="4" w:space="0" w:color="000000"/>
              <w:right w:val="single" w:sz="6" w:space="0" w:color="000000"/>
            </w:tcBorders>
            <w:shd w:val="clear" w:color="auto" w:fill="FFFFCC"/>
          </w:tcPr>
          <w:p w:rsidR="00715676" w:rsidRPr="00BD26DE" w:rsidRDefault="00715676" w:rsidP="00715676">
            <w:pPr>
              <w:jc w:val="center"/>
            </w:pPr>
            <w:r>
              <w:rPr>
                <w:sz w:val="22"/>
                <w:szCs w:val="22"/>
              </w:rPr>
              <w:t>11</w:t>
            </w:r>
            <w:r w:rsidRPr="00BD26DE">
              <w:rPr>
                <w:sz w:val="22"/>
                <w:szCs w:val="22"/>
              </w:rPr>
              <w:t xml:space="preserve"> / 1</w:t>
            </w:r>
            <w:r>
              <w:rPr>
                <w:sz w:val="22"/>
                <w:szCs w:val="22"/>
              </w:rPr>
              <w:t>2</w:t>
            </w:r>
          </w:p>
        </w:tc>
        <w:tc>
          <w:tcPr>
            <w:tcW w:w="3110" w:type="dxa"/>
            <w:tcBorders>
              <w:top w:val="single" w:sz="6" w:space="0" w:color="CCCCCC"/>
              <w:left w:val="single" w:sz="6" w:space="0" w:color="000000"/>
              <w:bottom w:val="single" w:sz="4" w:space="0" w:color="000000"/>
              <w:right w:val="single" w:sz="6" w:space="0" w:color="000000"/>
            </w:tcBorders>
            <w:shd w:val="clear" w:color="auto" w:fill="FFFFCC"/>
          </w:tcPr>
          <w:p w:rsidR="00715676" w:rsidRPr="00BD26DE" w:rsidRDefault="00715676" w:rsidP="00715676">
            <w:pPr>
              <w:jc w:val="center"/>
            </w:pPr>
            <w:r>
              <w:rPr>
                <w:sz w:val="22"/>
                <w:szCs w:val="22"/>
              </w:rPr>
              <w:t>91,2</w:t>
            </w:r>
            <w:r w:rsidRPr="00BD26DE">
              <w:rPr>
                <w:sz w:val="22"/>
                <w:szCs w:val="22"/>
              </w:rPr>
              <w:t xml:space="preserve"> %</w:t>
            </w:r>
          </w:p>
        </w:tc>
      </w:tr>
      <w:tr w:rsidR="00715676" w:rsidRPr="00DF6F7A" w:rsidTr="00715676">
        <w:trPr>
          <w:trHeight w:val="340"/>
        </w:trPr>
        <w:tc>
          <w:tcPr>
            <w:tcW w:w="3148" w:type="dxa"/>
            <w:tcBorders>
              <w:top w:val="single" w:sz="4" w:space="0" w:color="000000"/>
              <w:left w:val="single" w:sz="4" w:space="0" w:color="000000"/>
              <w:bottom w:val="single" w:sz="4" w:space="0" w:color="000000"/>
              <w:right w:val="single" w:sz="4" w:space="0" w:color="000000"/>
            </w:tcBorders>
            <w:shd w:val="clear" w:color="auto" w:fill="FFFFCC"/>
            <w:tcMar>
              <w:top w:w="0" w:type="dxa"/>
              <w:left w:w="45" w:type="dxa"/>
              <w:bottom w:w="0" w:type="dxa"/>
              <w:right w:w="45" w:type="dxa"/>
            </w:tcMar>
            <w:vAlign w:val="center"/>
          </w:tcPr>
          <w:p w:rsidR="00715676" w:rsidRPr="00BD26DE" w:rsidRDefault="00715676" w:rsidP="00715676">
            <w:r w:rsidRPr="00BD26DE">
              <w:rPr>
                <w:sz w:val="22"/>
                <w:szCs w:val="22"/>
              </w:rPr>
              <w:t>telesná a športová výchova</w:t>
            </w:r>
          </w:p>
        </w:tc>
        <w:tc>
          <w:tcPr>
            <w:tcW w:w="2798" w:type="dxa"/>
            <w:tcBorders>
              <w:top w:val="single" w:sz="4" w:space="0" w:color="000000"/>
              <w:left w:val="single" w:sz="4" w:space="0" w:color="000000"/>
              <w:bottom w:val="single" w:sz="4" w:space="0" w:color="000000"/>
              <w:right w:val="single" w:sz="4" w:space="0" w:color="000000"/>
            </w:tcBorders>
            <w:shd w:val="clear" w:color="auto" w:fill="FFFFCC"/>
          </w:tcPr>
          <w:p w:rsidR="00715676" w:rsidRPr="00BD26DE" w:rsidRDefault="00715676" w:rsidP="00715676">
            <w:pPr>
              <w:jc w:val="center"/>
            </w:pPr>
            <w:r w:rsidRPr="00BD26DE">
              <w:rPr>
                <w:sz w:val="22"/>
                <w:szCs w:val="22"/>
              </w:rPr>
              <w:t>2</w:t>
            </w:r>
            <w:r>
              <w:rPr>
                <w:sz w:val="22"/>
                <w:szCs w:val="22"/>
              </w:rPr>
              <w:t>2</w:t>
            </w:r>
            <w:r w:rsidRPr="00BD26DE">
              <w:rPr>
                <w:sz w:val="22"/>
                <w:szCs w:val="22"/>
              </w:rPr>
              <w:t xml:space="preserve"> / 2</w:t>
            </w:r>
            <w:r>
              <w:rPr>
                <w:sz w:val="22"/>
                <w:szCs w:val="22"/>
              </w:rPr>
              <w:t>2</w:t>
            </w:r>
          </w:p>
        </w:tc>
        <w:tc>
          <w:tcPr>
            <w:tcW w:w="3110" w:type="dxa"/>
            <w:tcBorders>
              <w:top w:val="single" w:sz="4" w:space="0" w:color="000000"/>
              <w:left w:val="single" w:sz="4" w:space="0" w:color="000000"/>
              <w:bottom w:val="single" w:sz="4" w:space="0" w:color="000000"/>
              <w:right w:val="single" w:sz="4" w:space="0" w:color="000000"/>
            </w:tcBorders>
            <w:shd w:val="clear" w:color="auto" w:fill="FFFFCC"/>
          </w:tcPr>
          <w:p w:rsidR="00715676" w:rsidRPr="00BD26DE" w:rsidRDefault="00715676" w:rsidP="00715676">
            <w:pPr>
              <w:jc w:val="center"/>
            </w:pPr>
            <w:r w:rsidRPr="00BD26DE">
              <w:rPr>
                <w:sz w:val="22"/>
                <w:szCs w:val="22"/>
              </w:rPr>
              <w:t>100 %</w:t>
            </w:r>
          </w:p>
        </w:tc>
      </w:tr>
      <w:tr w:rsidR="00715676" w:rsidRPr="00DF6F7A" w:rsidTr="00715676">
        <w:trPr>
          <w:trHeight w:val="340"/>
        </w:trPr>
        <w:tc>
          <w:tcPr>
            <w:tcW w:w="3148" w:type="dxa"/>
            <w:tcBorders>
              <w:top w:val="single" w:sz="4" w:space="0" w:color="000000"/>
              <w:left w:val="single" w:sz="4" w:space="0" w:color="000000"/>
              <w:bottom w:val="single" w:sz="4" w:space="0" w:color="000000"/>
              <w:right w:val="single" w:sz="4" w:space="0" w:color="000000"/>
            </w:tcBorders>
            <w:shd w:val="clear" w:color="auto" w:fill="FFFFCC"/>
            <w:tcMar>
              <w:top w:w="0" w:type="dxa"/>
              <w:left w:w="45" w:type="dxa"/>
              <w:bottom w:w="0" w:type="dxa"/>
              <w:right w:w="45" w:type="dxa"/>
            </w:tcMar>
            <w:vAlign w:val="center"/>
          </w:tcPr>
          <w:p w:rsidR="00715676" w:rsidRPr="00BD26DE" w:rsidRDefault="00715676" w:rsidP="00715676">
            <w:pPr>
              <w:rPr>
                <w:b/>
              </w:rPr>
            </w:pPr>
            <w:r w:rsidRPr="00BD26DE">
              <w:rPr>
                <w:b/>
                <w:sz w:val="22"/>
                <w:szCs w:val="22"/>
              </w:rPr>
              <w:t>celková kvalifikovanosť:</w:t>
            </w:r>
          </w:p>
        </w:tc>
        <w:tc>
          <w:tcPr>
            <w:tcW w:w="2798" w:type="dxa"/>
            <w:tcBorders>
              <w:top w:val="single" w:sz="4" w:space="0" w:color="000000"/>
              <w:left w:val="single" w:sz="4" w:space="0" w:color="000000"/>
              <w:bottom w:val="single" w:sz="4" w:space="0" w:color="000000"/>
              <w:right w:val="single" w:sz="4" w:space="0" w:color="000000"/>
            </w:tcBorders>
            <w:shd w:val="clear" w:color="auto" w:fill="FFFFCC"/>
          </w:tcPr>
          <w:p w:rsidR="00715676" w:rsidRPr="00BD26DE" w:rsidRDefault="00715676" w:rsidP="00715676">
            <w:pPr>
              <w:jc w:val="center"/>
              <w:rPr>
                <w:b/>
              </w:rPr>
            </w:pPr>
            <w:r>
              <w:rPr>
                <w:b/>
                <w:sz w:val="22"/>
                <w:szCs w:val="22"/>
              </w:rPr>
              <w:t>278</w:t>
            </w:r>
            <w:r w:rsidRPr="00BD26DE">
              <w:rPr>
                <w:b/>
                <w:sz w:val="22"/>
                <w:szCs w:val="22"/>
              </w:rPr>
              <w:t xml:space="preserve"> / </w:t>
            </w:r>
            <w:r>
              <w:rPr>
                <w:b/>
                <w:sz w:val="22"/>
                <w:szCs w:val="22"/>
              </w:rPr>
              <w:t>307</w:t>
            </w:r>
          </w:p>
          <w:p w:rsidR="00715676" w:rsidRPr="00BD26DE" w:rsidRDefault="00715676" w:rsidP="00715676">
            <w:pPr>
              <w:jc w:val="center"/>
              <w:rPr>
                <w:b/>
              </w:rPr>
            </w:pPr>
          </w:p>
        </w:tc>
        <w:tc>
          <w:tcPr>
            <w:tcW w:w="3110" w:type="dxa"/>
            <w:tcBorders>
              <w:top w:val="single" w:sz="4" w:space="0" w:color="000000"/>
              <w:left w:val="single" w:sz="4" w:space="0" w:color="000000"/>
              <w:bottom w:val="single" w:sz="4" w:space="0" w:color="000000"/>
              <w:right w:val="single" w:sz="4" w:space="0" w:color="000000"/>
            </w:tcBorders>
            <w:shd w:val="clear" w:color="auto" w:fill="FFFFCC"/>
          </w:tcPr>
          <w:p w:rsidR="00715676" w:rsidRPr="00BD26DE" w:rsidRDefault="00715676" w:rsidP="00715676">
            <w:pPr>
              <w:jc w:val="center"/>
            </w:pPr>
            <w:r w:rsidRPr="00BD26DE">
              <w:rPr>
                <w:b/>
                <w:sz w:val="22"/>
                <w:szCs w:val="22"/>
              </w:rPr>
              <w:t xml:space="preserve"> 90</w:t>
            </w:r>
            <w:r>
              <w:rPr>
                <w:b/>
                <w:sz w:val="22"/>
                <w:szCs w:val="22"/>
              </w:rPr>
              <w:t>,6</w:t>
            </w:r>
            <w:r w:rsidRPr="00BD26DE">
              <w:rPr>
                <w:b/>
                <w:sz w:val="22"/>
                <w:szCs w:val="22"/>
              </w:rPr>
              <w:t xml:space="preserve"> %</w:t>
            </w:r>
          </w:p>
        </w:tc>
      </w:tr>
    </w:tbl>
    <w:p w:rsidR="00715676" w:rsidRDefault="00715676">
      <w:pPr>
        <w:pBdr>
          <w:top w:val="nil"/>
          <w:left w:val="nil"/>
          <w:bottom w:val="nil"/>
          <w:right w:val="nil"/>
          <w:between w:val="nil"/>
        </w:pBdr>
        <w:jc w:val="both"/>
        <w:rPr>
          <w:color w:val="000000"/>
          <w:highlight w:val="yellow"/>
        </w:rPr>
      </w:pPr>
    </w:p>
    <w:p w:rsidR="00F241BE" w:rsidRPr="00715676" w:rsidRDefault="00F241BE" w:rsidP="00F241BE">
      <w:pPr>
        <w:shd w:val="clear" w:color="auto" w:fill="FFFFFF"/>
        <w:spacing w:before="100" w:beforeAutospacing="1" w:after="100" w:afterAutospacing="1"/>
        <w:outlineLvl w:val="2"/>
        <w:rPr>
          <w:b/>
          <w:bCs/>
          <w:color w:val="222222"/>
          <w:sz w:val="27"/>
          <w:szCs w:val="27"/>
          <w:lang w:val="cs-CZ" w:eastAsia="cs-CZ"/>
        </w:rPr>
      </w:pPr>
      <w:r w:rsidRPr="00715676">
        <w:rPr>
          <w:b/>
          <w:bCs/>
          <w:i/>
          <w:iCs/>
          <w:color w:val="222222"/>
          <w:lang w:val="cs-CZ" w:eastAsia="cs-CZ"/>
        </w:rPr>
        <w:t xml:space="preserve">§ 2. </w:t>
      </w:r>
      <w:proofErr w:type="spellStart"/>
      <w:r w:rsidRPr="00715676">
        <w:rPr>
          <w:b/>
          <w:bCs/>
          <w:i/>
          <w:iCs/>
          <w:color w:val="222222"/>
          <w:lang w:val="cs-CZ" w:eastAsia="cs-CZ"/>
        </w:rPr>
        <w:t>ods</w:t>
      </w:r>
      <w:proofErr w:type="spellEnd"/>
      <w:r w:rsidRPr="00715676">
        <w:rPr>
          <w:b/>
          <w:bCs/>
          <w:i/>
          <w:iCs/>
          <w:color w:val="222222"/>
          <w:lang w:val="cs-CZ" w:eastAsia="cs-CZ"/>
        </w:rPr>
        <w:t xml:space="preserve">. 1 g </w:t>
      </w:r>
      <w:proofErr w:type="spellStart"/>
      <w:r w:rsidRPr="00715676">
        <w:rPr>
          <w:b/>
          <w:bCs/>
          <w:i/>
          <w:iCs/>
          <w:color w:val="222222"/>
          <w:lang w:val="cs-CZ" w:eastAsia="cs-CZ"/>
        </w:rPr>
        <w:t>Informácie</w:t>
      </w:r>
      <w:proofErr w:type="spellEnd"/>
      <w:r w:rsidRPr="00715676">
        <w:rPr>
          <w:b/>
          <w:bCs/>
          <w:i/>
          <w:iCs/>
          <w:color w:val="222222"/>
          <w:lang w:val="cs-CZ" w:eastAsia="cs-CZ"/>
        </w:rPr>
        <w:t xml:space="preserve"> o aktivitách a </w:t>
      </w:r>
      <w:proofErr w:type="spellStart"/>
      <w:r w:rsidRPr="00715676">
        <w:rPr>
          <w:b/>
          <w:bCs/>
          <w:i/>
          <w:iCs/>
          <w:color w:val="222222"/>
          <w:lang w:val="cs-CZ" w:eastAsia="cs-CZ"/>
        </w:rPr>
        <w:t>prezentácii</w:t>
      </w:r>
      <w:proofErr w:type="spellEnd"/>
      <w:r w:rsidRPr="00715676">
        <w:rPr>
          <w:b/>
          <w:bCs/>
          <w:i/>
          <w:iCs/>
          <w:color w:val="222222"/>
          <w:lang w:val="cs-CZ" w:eastAsia="cs-CZ"/>
        </w:rPr>
        <w:t xml:space="preserve"> školy </w:t>
      </w:r>
      <w:proofErr w:type="spellStart"/>
      <w:r w:rsidRPr="00715676">
        <w:rPr>
          <w:b/>
          <w:bCs/>
          <w:i/>
          <w:iCs/>
          <w:color w:val="222222"/>
          <w:lang w:val="cs-CZ" w:eastAsia="cs-CZ"/>
        </w:rPr>
        <w:t>alebo</w:t>
      </w:r>
      <w:proofErr w:type="spellEnd"/>
      <w:r w:rsidRPr="00715676">
        <w:rPr>
          <w:b/>
          <w:bCs/>
          <w:i/>
          <w:iCs/>
          <w:color w:val="222222"/>
          <w:lang w:val="cs-CZ" w:eastAsia="cs-CZ"/>
        </w:rPr>
        <w:t xml:space="preserve"> školského </w:t>
      </w:r>
      <w:proofErr w:type="spellStart"/>
      <w:r w:rsidRPr="00715676">
        <w:rPr>
          <w:b/>
          <w:bCs/>
          <w:i/>
          <w:iCs/>
          <w:color w:val="222222"/>
          <w:lang w:val="cs-CZ" w:eastAsia="cs-CZ"/>
        </w:rPr>
        <w:t>zariadenia</w:t>
      </w:r>
      <w:proofErr w:type="spellEnd"/>
      <w:r w:rsidRPr="00715676">
        <w:rPr>
          <w:b/>
          <w:bCs/>
          <w:i/>
          <w:iCs/>
          <w:color w:val="222222"/>
          <w:lang w:val="cs-CZ" w:eastAsia="cs-CZ"/>
        </w:rPr>
        <w:t xml:space="preserve"> na </w:t>
      </w:r>
      <w:proofErr w:type="spellStart"/>
      <w:r w:rsidRPr="00715676">
        <w:rPr>
          <w:b/>
          <w:bCs/>
          <w:i/>
          <w:iCs/>
          <w:color w:val="222222"/>
          <w:lang w:val="cs-CZ" w:eastAsia="cs-CZ"/>
        </w:rPr>
        <w:t>verejnosti</w:t>
      </w:r>
      <w:proofErr w:type="spellEnd"/>
    </w:p>
    <w:p w:rsidR="00715676" w:rsidRPr="00114410" w:rsidRDefault="00715676" w:rsidP="00715676">
      <w:pPr>
        <w:shd w:val="clear" w:color="auto" w:fill="FFFFFF"/>
        <w:jc w:val="both"/>
        <w:rPr>
          <w:color w:val="222222"/>
          <w:lang w:val="cs-CZ" w:eastAsia="cs-CZ"/>
        </w:rPr>
      </w:pPr>
      <w:proofErr w:type="spellStart"/>
      <w:r w:rsidRPr="00114410">
        <w:rPr>
          <w:b/>
          <w:bCs/>
          <w:color w:val="222222"/>
          <w:lang w:val="cs-CZ" w:eastAsia="cs-CZ"/>
        </w:rPr>
        <w:t>Najvýznamnejšie</w:t>
      </w:r>
      <w:proofErr w:type="spellEnd"/>
      <w:r w:rsidRPr="00114410">
        <w:rPr>
          <w:b/>
          <w:bCs/>
          <w:color w:val="222222"/>
          <w:lang w:val="cs-CZ" w:eastAsia="cs-CZ"/>
        </w:rPr>
        <w:t xml:space="preserve"> výsledky v </w:t>
      </w:r>
      <w:proofErr w:type="spellStart"/>
      <w:r w:rsidRPr="00114410">
        <w:rPr>
          <w:b/>
          <w:bCs/>
          <w:color w:val="222222"/>
          <w:lang w:val="cs-CZ" w:eastAsia="cs-CZ"/>
        </w:rPr>
        <w:t>súťažiach</w:t>
      </w:r>
      <w:proofErr w:type="spellEnd"/>
      <w:r w:rsidRPr="00114410">
        <w:rPr>
          <w:b/>
          <w:bCs/>
          <w:color w:val="222222"/>
          <w:lang w:val="cs-CZ" w:eastAsia="cs-CZ"/>
        </w:rPr>
        <w:t xml:space="preserve"> a </w:t>
      </w:r>
      <w:proofErr w:type="spellStart"/>
      <w:r w:rsidRPr="00114410">
        <w:rPr>
          <w:b/>
          <w:bCs/>
          <w:color w:val="222222"/>
          <w:lang w:val="cs-CZ" w:eastAsia="cs-CZ"/>
        </w:rPr>
        <w:t>olympiádach</w:t>
      </w:r>
      <w:proofErr w:type="spellEnd"/>
      <w:r w:rsidRPr="00114410">
        <w:rPr>
          <w:b/>
          <w:bCs/>
          <w:color w:val="222222"/>
          <w:lang w:val="cs-CZ" w:eastAsia="cs-CZ"/>
        </w:rPr>
        <w:t xml:space="preserve"> v </w:t>
      </w:r>
      <w:proofErr w:type="spellStart"/>
      <w:r w:rsidRPr="00114410">
        <w:rPr>
          <w:b/>
          <w:bCs/>
          <w:color w:val="222222"/>
          <w:lang w:val="cs-CZ" w:eastAsia="cs-CZ"/>
        </w:rPr>
        <w:t>školskom</w:t>
      </w:r>
      <w:proofErr w:type="spellEnd"/>
      <w:r w:rsidRPr="00114410">
        <w:rPr>
          <w:b/>
          <w:bCs/>
          <w:color w:val="222222"/>
          <w:lang w:val="cs-CZ" w:eastAsia="cs-CZ"/>
        </w:rPr>
        <w:t xml:space="preserve"> roku 202</w:t>
      </w:r>
      <w:r>
        <w:rPr>
          <w:b/>
          <w:bCs/>
          <w:color w:val="222222"/>
          <w:lang w:val="cs-CZ" w:eastAsia="cs-CZ"/>
        </w:rPr>
        <w:t>3</w:t>
      </w:r>
      <w:r w:rsidRPr="00114410">
        <w:rPr>
          <w:b/>
          <w:bCs/>
          <w:color w:val="222222"/>
          <w:lang w:val="cs-CZ" w:eastAsia="cs-CZ"/>
        </w:rPr>
        <w:t>/202</w:t>
      </w:r>
      <w:r>
        <w:rPr>
          <w:b/>
          <w:bCs/>
          <w:color w:val="222222"/>
          <w:lang w:val="cs-CZ" w:eastAsia="cs-CZ"/>
        </w:rPr>
        <w:t>4</w:t>
      </w:r>
    </w:p>
    <w:p w:rsidR="00715676" w:rsidRPr="00114410" w:rsidRDefault="00715676" w:rsidP="00715676">
      <w:pPr>
        <w:shd w:val="clear" w:color="auto" w:fill="FFFFFF"/>
        <w:jc w:val="both"/>
        <w:rPr>
          <w:color w:val="222222"/>
          <w:lang w:val="cs-CZ" w:eastAsia="cs-CZ"/>
        </w:rPr>
      </w:pPr>
      <w:r w:rsidRPr="00114410">
        <w:rPr>
          <w:b/>
          <w:bCs/>
          <w:color w:val="222222"/>
          <w:lang w:val="cs-CZ" w:eastAsia="cs-CZ"/>
        </w:rPr>
        <w:t> </w:t>
      </w:r>
    </w:p>
    <w:tbl>
      <w:tblPr>
        <w:tblW w:w="9060" w:type="dxa"/>
        <w:shd w:val="clear" w:color="auto" w:fill="FFFFFF"/>
        <w:tblCellMar>
          <w:left w:w="0" w:type="dxa"/>
          <w:right w:w="0" w:type="dxa"/>
        </w:tblCellMar>
        <w:tblLook w:val="04A0" w:firstRow="1" w:lastRow="0" w:firstColumn="1" w:lastColumn="0" w:noHBand="0" w:noVBand="1"/>
      </w:tblPr>
      <w:tblGrid>
        <w:gridCol w:w="2109"/>
        <w:gridCol w:w="2065"/>
        <w:gridCol w:w="3046"/>
        <w:gridCol w:w="1840"/>
      </w:tblGrid>
      <w:tr w:rsidR="00715676" w:rsidRPr="00114410" w:rsidTr="00CD14D6">
        <w:tc>
          <w:tcPr>
            <w:tcW w:w="21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proofErr w:type="spellStart"/>
            <w:r w:rsidRPr="00114410">
              <w:rPr>
                <w:b/>
                <w:bCs/>
                <w:color w:val="222222"/>
                <w:lang w:val="cs-CZ" w:eastAsia="cs-CZ"/>
              </w:rPr>
              <w:t>meno</w:t>
            </w:r>
            <w:proofErr w:type="spellEnd"/>
            <w:r w:rsidRPr="00114410">
              <w:rPr>
                <w:b/>
                <w:bCs/>
                <w:color w:val="222222"/>
                <w:lang w:val="cs-CZ" w:eastAsia="cs-CZ"/>
              </w:rPr>
              <w:t xml:space="preserve"> a </w:t>
            </w:r>
            <w:proofErr w:type="spellStart"/>
            <w:r w:rsidRPr="00114410">
              <w:rPr>
                <w:b/>
                <w:bCs/>
                <w:color w:val="222222"/>
                <w:lang w:val="cs-CZ" w:eastAsia="cs-CZ"/>
              </w:rPr>
              <w:t>priezvisko</w:t>
            </w:r>
            <w:proofErr w:type="spellEnd"/>
            <w:r w:rsidRPr="00114410">
              <w:rPr>
                <w:b/>
                <w:bCs/>
                <w:color w:val="222222"/>
                <w:lang w:val="cs-CZ" w:eastAsia="cs-CZ"/>
              </w:rPr>
              <w:t xml:space="preserve"> </w:t>
            </w:r>
            <w:proofErr w:type="spellStart"/>
            <w:r w:rsidRPr="00114410">
              <w:rPr>
                <w:b/>
                <w:bCs/>
                <w:color w:val="222222"/>
                <w:lang w:val="cs-CZ" w:eastAsia="cs-CZ"/>
              </w:rPr>
              <w:t>žiaka</w:t>
            </w:r>
            <w:proofErr w:type="spellEnd"/>
          </w:p>
        </w:tc>
        <w:tc>
          <w:tcPr>
            <w:tcW w:w="206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sidRPr="00114410">
              <w:rPr>
                <w:b/>
                <w:bCs/>
                <w:color w:val="222222"/>
                <w:lang w:val="cs-CZ" w:eastAsia="cs-CZ"/>
              </w:rPr>
              <w:t>najvyššie</w:t>
            </w:r>
            <w:proofErr w:type="spellEnd"/>
            <w:r w:rsidRPr="00114410">
              <w:rPr>
                <w:b/>
                <w:bCs/>
                <w:color w:val="222222"/>
                <w:lang w:val="cs-CZ" w:eastAsia="cs-CZ"/>
              </w:rPr>
              <w:t xml:space="preserve"> kolo</w:t>
            </w:r>
          </w:p>
          <w:p w:rsidR="00715676" w:rsidRPr="00114410" w:rsidRDefault="00715676" w:rsidP="00715676">
            <w:pPr>
              <w:jc w:val="both"/>
              <w:rPr>
                <w:color w:val="222222"/>
                <w:lang w:val="cs-CZ" w:eastAsia="cs-CZ"/>
              </w:rPr>
            </w:pPr>
            <w:r w:rsidRPr="00114410">
              <w:rPr>
                <w:b/>
                <w:bCs/>
                <w:color w:val="222222"/>
                <w:lang w:val="cs-CZ" w:eastAsia="cs-CZ"/>
              </w:rPr>
              <w:t xml:space="preserve">s </w:t>
            </w:r>
            <w:proofErr w:type="spellStart"/>
            <w:r w:rsidRPr="00114410">
              <w:rPr>
                <w:b/>
                <w:bCs/>
                <w:color w:val="222222"/>
                <w:lang w:val="cs-CZ" w:eastAsia="cs-CZ"/>
              </w:rPr>
              <w:t>úspechom</w:t>
            </w:r>
            <w:proofErr w:type="spellEnd"/>
          </w:p>
        </w:tc>
        <w:tc>
          <w:tcPr>
            <w:tcW w:w="304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sidRPr="00114410">
              <w:rPr>
                <w:b/>
                <w:bCs/>
                <w:color w:val="222222"/>
                <w:lang w:val="cs-CZ" w:eastAsia="cs-CZ"/>
              </w:rPr>
              <w:t>súťaž</w:t>
            </w:r>
            <w:proofErr w:type="spellEnd"/>
            <w:r w:rsidRPr="00114410">
              <w:rPr>
                <w:b/>
                <w:bCs/>
                <w:color w:val="222222"/>
                <w:lang w:val="cs-CZ" w:eastAsia="cs-CZ"/>
              </w:rPr>
              <w:t xml:space="preserve"> / olympiáda</w:t>
            </w:r>
          </w:p>
        </w:tc>
        <w:tc>
          <w:tcPr>
            <w:tcW w:w="184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sidRPr="00114410">
              <w:rPr>
                <w:b/>
                <w:bCs/>
                <w:color w:val="222222"/>
                <w:lang w:val="cs-CZ" w:eastAsia="cs-CZ"/>
              </w:rPr>
              <w:t>umiestnenie</w:t>
            </w:r>
            <w:proofErr w:type="spellEnd"/>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spacing w:line="200" w:lineRule="atLeast"/>
              <w:jc w:val="both"/>
              <w:rPr>
                <w:color w:val="222222"/>
                <w:lang w:val="cs-CZ" w:eastAsia="cs-CZ"/>
              </w:rPr>
            </w:pPr>
            <w:proofErr w:type="spellStart"/>
            <w:r>
              <w:rPr>
                <w:color w:val="222222"/>
                <w:lang w:val="cs-CZ" w:eastAsia="cs-CZ"/>
              </w:rPr>
              <w:t>Natália</w:t>
            </w:r>
            <w:proofErr w:type="spellEnd"/>
            <w:r>
              <w:rPr>
                <w:color w:val="222222"/>
                <w:lang w:val="cs-CZ" w:eastAsia="cs-CZ"/>
              </w:rPr>
              <w:t xml:space="preserve"> </w:t>
            </w:r>
            <w:proofErr w:type="spellStart"/>
            <w:r>
              <w:rPr>
                <w:color w:val="222222"/>
                <w:lang w:val="cs-CZ" w:eastAsia="cs-CZ"/>
              </w:rPr>
              <w:t>Tokárová</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Timravina</w:t>
            </w:r>
            <w:proofErr w:type="spellEnd"/>
            <w:r>
              <w:rPr>
                <w:color w:val="222222"/>
                <w:lang w:val="cs-CZ" w:eastAsia="cs-CZ"/>
              </w:rPr>
              <w:t xml:space="preserve"> studnička</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1.miesto</w:t>
            </w:r>
          </w:p>
        </w:tc>
      </w:tr>
      <w:tr w:rsidR="00715676" w:rsidRPr="00114410" w:rsidTr="00CD14D6">
        <w:trPr>
          <w:trHeight w:val="200"/>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spacing w:line="200" w:lineRule="atLeast"/>
              <w:jc w:val="both"/>
              <w:rPr>
                <w:color w:val="222222"/>
                <w:lang w:val="cs-CZ" w:eastAsia="cs-CZ"/>
              </w:rPr>
            </w:pPr>
            <w:r>
              <w:rPr>
                <w:color w:val="222222"/>
                <w:lang w:val="cs-CZ" w:eastAsia="cs-CZ"/>
              </w:rPr>
              <w:t xml:space="preserve">Martin </w:t>
            </w:r>
            <w:proofErr w:type="spellStart"/>
            <w:r>
              <w:rPr>
                <w:color w:val="222222"/>
                <w:lang w:val="cs-CZ" w:eastAsia="cs-CZ"/>
              </w:rPr>
              <w:t>Bencsik</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spacing w:line="200" w:lineRule="atLeast"/>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spacing w:line="200" w:lineRule="atLeast"/>
              <w:jc w:val="both"/>
              <w:rPr>
                <w:color w:val="222222"/>
                <w:lang w:val="cs-CZ" w:eastAsia="cs-CZ"/>
              </w:rPr>
            </w:pPr>
            <w:r>
              <w:rPr>
                <w:color w:val="222222"/>
                <w:lang w:val="cs-CZ" w:eastAsia="cs-CZ"/>
              </w:rPr>
              <w:t>Technická olympiáda</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spacing w:line="200" w:lineRule="atLeast"/>
              <w:jc w:val="both"/>
              <w:rPr>
                <w:color w:val="222222"/>
                <w:lang w:val="cs-CZ" w:eastAsia="cs-CZ"/>
              </w:rPr>
            </w:pPr>
            <w:r>
              <w:rPr>
                <w:color w:val="222222"/>
                <w:lang w:val="cs-CZ" w:eastAsia="cs-CZ"/>
              </w:rPr>
              <w:t>6.miesto</w:t>
            </w:r>
          </w:p>
        </w:tc>
      </w:tr>
      <w:tr w:rsidR="00715676" w:rsidRPr="00114410" w:rsidTr="00CD14D6">
        <w:trPr>
          <w:trHeight w:val="200"/>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spacing w:line="200" w:lineRule="atLeast"/>
              <w:jc w:val="both"/>
              <w:rPr>
                <w:color w:val="222222"/>
                <w:lang w:val="cs-CZ" w:eastAsia="cs-CZ"/>
              </w:rPr>
            </w:pPr>
            <w:r>
              <w:rPr>
                <w:color w:val="222222"/>
                <w:lang w:val="cs-CZ" w:eastAsia="cs-CZ"/>
              </w:rPr>
              <w:t>Anna Danková</w:t>
            </w:r>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krajské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A slovo bolo u Boha</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000000" w:themeColor="text1"/>
              </w:rPr>
            </w:pPr>
            <w:r>
              <w:rPr>
                <w:color w:val="000000" w:themeColor="text1"/>
              </w:rPr>
              <w:t>3.miesto</w:t>
            </w:r>
          </w:p>
        </w:tc>
      </w:tr>
      <w:tr w:rsidR="00715676" w:rsidRPr="00114410" w:rsidTr="00CD14D6">
        <w:trPr>
          <w:trHeight w:val="200"/>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spacing w:line="200" w:lineRule="atLeast"/>
              <w:jc w:val="both"/>
              <w:rPr>
                <w:color w:val="222222"/>
                <w:lang w:val="cs-CZ" w:eastAsia="cs-CZ"/>
              </w:rPr>
            </w:pPr>
            <w:r>
              <w:rPr>
                <w:color w:val="222222"/>
                <w:lang w:val="cs-CZ" w:eastAsia="cs-CZ"/>
              </w:rPr>
              <w:t xml:space="preserve">Filip </w:t>
            </w:r>
            <w:proofErr w:type="spellStart"/>
            <w:r>
              <w:rPr>
                <w:color w:val="222222"/>
                <w:lang w:val="cs-CZ" w:eastAsia="cs-CZ"/>
              </w:rPr>
              <w:t>Korim</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krajské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A slovo bolo u Boha</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000000" w:themeColor="text1"/>
              </w:rPr>
            </w:pPr>
            <w:r>
              <w:rPr>
                <w:color w:val="000000" w:themeColor="text1"/>
              </w:rPr>
              <w:t>1.miesto</w:t>
            </w:r>
          </w:p>
        </w:tc>
      </w:tr>
      <w:tr w:rsidR="00715676" w:rsidRPr="00114410" w:rsidTr="00CD14D6">
        <w:trPr>
          <w:trHeight w:val="200"/>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spacing w:line="200" w:lineRule="atLeast"/>
              <w:jc w:val="both"/>
              <w:rPr>
                <w:color w:val="222222"/>
                <w:lang w:val="cs-CZ" w:eastAsia="cs-CZ"/>
              </w:rPr>
            </w:pPr>
            <w:proofErr w:type="spellStart"/>
            <w:r>
              <w:rPr>
                <w:color w:val="222222"/>
                <w:lang w:val="cs-CZ" w:eastAsia="cs-CZ"/>
              </w:rPr>
              <w:t>Natália</w:t>
            </w:r>
            <w:proofErr w:type="spellEnd"/>
            <w:r>
              <w:rPr>
                <w:color w:val="222222"/>
                <w:lang w:val="cs-CZ" w:eastAsia="cs-CZ"/>
              </w:rPr>
              <w:t xml:space="preserve"> </w:t>
            </w:r>
            <w:proofErr w:type="spellStart"/>
            <w:r>
              <w:rPr>
                <w:color w:val="222222"/>
                <w:lang w:val="cs-CZ" w:eastAsia="cs-CZ"/>
              </w:rPr>
              <w:t>Tokárová</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krajské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A slovo bolo u Boha</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000000" w:themeColor="text1"/>
              </w:rPr>
            </w:pPr>
            <w:r>
              <w:rPr>
                <w:color w:val="000000" w:themeColor="text1"/>
              </w:rPr>
              <w:t>2.miesto</w:t>
            </w:r>
          </w:p>
        </w:tc>
      </w:tr>
      <w:tr w:rsidR="00715676" w:rsidRPr="00114410" w:rsidTr="00CD14D6">
        <w:trPr>
          <w:trHeight w:val="200"/>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spacing w:line="200" w:lineRule="atLeast"/>
              <w:jc w:val="both"/>
              <w:rPr>
                <w:color w:val="222222"/>
                <w:lang w:val="cs-CZ" w:eastAsia="cs-CZ"/>
              </w:rPr>
            </w:pPr>
            <w:r>
              <w:rPr>
                <w:color w:val="222222"/>
                <w:lang w:val="cs-CZ" w:eastAsia="cs-CZ"/>
              </w:rPr>
              <w:t xml:space="preserve">Michal </w:t>
            </w:r>
            <w:proofErr w:type="spellStart"/>
            <w:r>
              <w:rPr>
                <w:color w:val="222222"/>
                <w:lang w:val="cs-CZ" w:eastAsia="cs-CZ"/>
              </w:rPr>
              <w:t>Kočiš</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regionálne</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Hviezdoslavov</w:t>
            </w:r>
            <w:proofErr w:type="spellEnd"/>
            <w:r>
              <w:rPr>
                <w:color w:val="222222"/>
                <w:lang w:val="cs-CZ" w:eastAsia="cs-CZ"/>
              </w:rPr>
              <w:t xml:space="preserve"> Kubín</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000000" w:themeColor="text1"/>
              </w:rPr>
            </w:pPr>
            <w:r>
              <w:rPr>
                <w:color w:val="000000" w:themeColor="text1"/>
              </w:rPr>
              <w:t>cena poroty</w:t>
            </w:r>
          </w:p>
        </w:tc>
      </w:tr>
      <w:tr w:rsidR="00715676" w:rsidRPr="00114410" w:rsidTr="00CD14D6">
        <w:trPr>
          <w:trHeight w:val="200"/>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spacing w:line="200" w:lineRule="atLeast"/>
              <w:jc w:val="both"/>
              <w:rPr>
                <w:color w:val="222222"/>
                <w:lang w:val="cs-CZ" w:eastAsia="cs-CZ"/>
              </w:rPr>
            </w:pPr>
            <w:proofErr w:type="spellStart"/>
            <w:r>
              <w:rPr>
                <w:color w:val="222222"/>
                <w:lang w:val="cs-CZ" w:eastAsia="cs-CZ"/>
              </w:rPr>
              <w:t>Vivien</w:t>
            </w:r>
            <w:proofErr w:type="spellEnd"/>
            <w:r>
              <w:rPr>
                <w:color w:val="222222"/>
                <w:lang w:val="cs-CZ" w:eastAsia="cs-CZ"/>
              </w:rPr>
              <w:t xml:space="preserve"> </w:t>
            </w:r>
            <w:proofErr w:type="spellStart"/>
            <w:r>
              <w:rPr>
                <w:color w:val="222222"/>
                <w:lang w:val="cs-CZ" w:eastAsia="cs-CZ"/>
              </w:rPr>
              <w:t>Mániková</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regionálne</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Hviezdoslavov</w:t>
            </w:r>
            <w:proofErr w:type="spellEnd"/>
            <w:r>
              <w:rPr>
                <w:color w:val="222222"/>
                <w:lang w:val="cs-CZ" w:eastAsia="cs-CZ"/>
              </w:rPr>
              <w:t xml:space="preserve"> Kubín</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000000" w:themeColor="text1"/>
              </w:rPr>
            </w:pPr>
            <w:r>
              <w:rPr>
                <w:color w:val="000000" w:themeColor="text1"/>
              </w:rPr>
              <w:t>3.miesto</w:t>
            </w:r>
          </w:p>
        </w:tc>
      </w:tr>
      <w:tr w:rsidR="00715676" w:rsidRPr="00114410" w:rsidTr="00CD14D6">
        <w:trPr>
          <w:trHeight w:val="200"/>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spacing w:line="200" w:lineRule="atLeast"/>
              <w:jc w:val="both"/>
              <w:rPr>
                <w:color w:val="222222"/>
                <w:lang w:val="cs-CZ" w:eastAsia="cs-CZ"/>
              </w:rPr>
            </w:pPr>
            <w:r>
              <w:rPr>
                <w:color w:val="222222"/>
                <w:lang w:val="cs-CZ" w:eastAsia="cs-CZ"/>
              </w:rPr>
              <w:t xml:space="preserve">Daniela </w:t>
            </w:r>
            <w:proofErr w:type="spellStart"/>
            <w:r>
              <w:rPr>
                <w:color w:val="222222"/>
                <w:lang w:val="cs-CZ" w:eastAsia="cs-CZ"/>
              </w:rPr>
              <w:t>Kočišová</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Timravina</w:t>
            </w:r>
            <w:proofErr w:type="spellEnd"/>
            <w:r>
              <w:rPr>
                <w:color w:val="222222"/>
                <w:lang w:val="cs-CZ" w:eastAsia="cs-CZ"/>
              </w:rPr>
              <w:t xml:space="preserve"> studnička</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4.miesto</w:t>
            </w:r>
          </w:p>
        </w:tc>
      </w:tr>
      <w:tr w:rsidR="00715676" w:rsidRPr="00114410" w:rsidTr="00CD14D6">
        <w:trPr>
          <w:trHeight w:val="200"/>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spacing w:line="200" w:lineRule="atLeast"/>
              <w:jc w:val="both"/>
              <w:rPr>
                <w:color w:val="222222"/>
                <w:lang w:val="cs-CZ" w:eastAsia="cs-CZ"/>
              </w:rPr>
            </w:pPr>
            <w:r>
              <w:rPr>
                <w:color w:val="222222"/>
                <w:lang w:val="cs-CZ" w:eastAsia="cs-CZ"/>
              </w:rPr>
              <w:t>Zuzana Bartošová</w:t>
            </w:r>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celoslovenské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iBobor</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000000" w:themeColor="text1"/>
              </w:rPr>
              <w:t xml:space="preserve">90,31 </w:t>
            </w:r>
            <w:proofErr w:type="spellStart"/>
            <w:r>
              <w:rPr>
                <w:color w:val="000000" w:themeColor="text1"/>
              </w:rPr>
              <w:t>percentil</w:t>
            </w:r>
            <w:proofErr w:type="spellEnd"/>
          </w:p>
        </w:tc>
      </w:tr>
      <w:tr w:rsidR="00715676" w:rsidRPr="00114410" w:rsidTr="00CD14D6">
        <w:trPr>
          <w:trHeight w:val="200"/>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spacing w:line="200" w:lineRule="atLeast"/>
              <w:jc w:val="both"/>
              <w:rPr>
                <w:color w:val="222222"/>
                <w:lang w:val="cs-CZ" w:eastAsia="cs-CZ"/>
              </w:rPr>
            </w:pPr>
            <w:r>
              <w:rPr>
                <w:color w:val="222222"/>
                <w:lang w:val="cs-CZ" w:eastAsia="cs-CZ"/>
              </w:rPr>
              <w:t>Martin Bača</w:t>
            </w:r>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celoslovenské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iBobor</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pStyle w:val="Bezriadkovania"/>
              <w:ind w:left="786" w:hanging="848"/>
              <w:rPr>
                <w:color w:val="000000" w:themeColor="text1"/>
              </w:rPr>
            </w:pPr>
            <w:r>
              <w:rPr>
                <w:color w:val="000000" w:themeColor="text1"/>
              </w:rPr>
              <w:t xml:space="preserve">  9</w:t>
            </w:r>
            <w:r w:rsidRPr="00700DD3">
              <w:rPr>
                <w:color w:val="000000" w:themeColor="text1"/>
              </w:rPr>
              <w:t xml:space="preserve">5,54 </w:t>
            </w:r>
            <w:proofErr w:type="spellStart"/>
            <w:r w:rsidRPr="00700DD3">
              <w:rPr>
                <w:color w:val="000000" w:themeColor="text1"/>
              </w:rPr>
              <w:t>percentil</w:t>
            </w:r>
            <w:proofErr w:type="spellEnd"/>
          </w:p>
        </w:tc>
      </w:tr>
      <w:tr w:rsidR="00715676" w:rsidRPr="00114410" w:rsidTr="00CD14D6">
        <w:trPr>
          <w:trHeight w:val="200"/>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spacing w:line="200" w:lineRule="atLeast"/>
              <w:jc w:val="both"/>
              <w:rPr>
                <w:color w:val="222222"/>
                <w:lang w:val="cs-CZ" w:eastAsia="cs-CZ"/>
              </w:rPr>
            </w:pPr>
            <w:r>
              <w:rPr>
                <w:color w:val="222222"/>
                <w:lang w:val="cs-CZ" w:eastAsia="cs-CZ"/>
              </w:rPr>
              <w:t>Filip Brand</w:t>
            </w:r>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celoslovenské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iBobor</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pStyle w:val="Bezriadkovania"/>
              <w:ind w:left="786" w:hanging="848"/>
              <w:rPr>
                <w:color w:val="000000" w:themeColor="text1"/>
              </w:rPr>
            </w:pPr>
            <w:r>
              <w:rPr>
                <w:color w:val="000000" w:themeColor="text1"/>
              </w:rPr>
              <w:t xml:space="preserve">  94,86 </w:t>
            </w:r>
            <w:proofErr w:type="spellStart"/>
            <w:r>
              <w:rPr>
                <w:color w:val="000000" w:themeColor="text1"/>
              </w:rPr>
              <w:t>percentil</w:t>
            </w:r>
            <w:proofErr w:type="spellEnd"/>
          </w:p>
        </w:tc>
      </w:tr>
      <w:tr w:rsidR="00715676" w:rsidRPr="00114410" w:rsidTr="00CD14D6">
        <w:trPr>
          <w:trHeight w:val="200"/>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spacing w:line="200" w:lineRule="atLeast"/>
              <w:jc w:val="both"/>
              <w:rPr>
                <w:color w:val="222222"/>
                <w:lang w:val="cs-CZ" w:eastAsia="cs-CZ"/>
              </w:rPr>
            </w:pPr>
            <w:r>
              <w:rPr>
                <w:color w:val="222222"/>
                <w:lang w:val="cs-CZ" w:eastAsia="cs-CZ"/>
              </w:rPr>
              <w:t xml:space="preserve">Alex </w:t>
            </w:r>
            <w:proofErr w:type="spellStart"/>
            <w:r>
              <w:rPr>
                <w:color w:val="222222"/>
                <w:lang w:val="cs-CZ" w:eastAsia="cs-CZ"/>
              </w:rPr>
              <w:t>Kačáni</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celoslovenské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iBobor</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pStyle w:val="Bezriadkovania"/>
              <w:ind w:left="786" w:hanging="848"/>
              <w:rPr>
                <w:color w:val="000000" w:themeColor="text1"/>
              </w:rPr>
            </w:pPr>
            <w:r>
              <w:rPr>
                <w:color w:val="000000" w:themeColor="text1"/>
              </w:rPr>
              <w:t xml:space="preserve">  92,87 </w:t>
            </w:r>
            <w:proofErr w:type="spellStart"/>
            <w:r>
              <w:rPr>
                <w:color w:val="000000" w:themeColor="text1"/>
              </w:rPr>
              <w:t>percentil</w:t>
            </w:r>
            <w:proofErr w:type="spellEnd"/>
          </w:p>
        </w:tc>
      </w:tr>
      <w:tr w:rsidR="00715676" w:rsidRPr="00114410" w:rsidTr="00CD14D6">
        <w:trPr>
          <w:trHeight w:val="200"/>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spacing w:line="200" w:lineRule="atLeast"/>
              <w:jc w:val="both"/>
              <w:rPr>
                <w:color w:val="222222"/>
                <w:lang w:val="cs-CZ" w:eastAsia="cs-CZ"/>
              </w:rPr>
            </w:pPr>
            <w:r>
              <w:rPr>
                <w:color w:val="222222"/>
                <w:lang w:val="cs-CZ" w:eastAsia="cs-CZ"/>
              </w:rPr>
              <w:t xml:space="preserve">Alex </w:t>
            </w:r>
            <w:proofErr w:type="spellStart"/>
            <w:r>
              <w:rPr>
                <w:color w:val="222222"/>
                <w:lang w:val="cs-CZ" w:eastAsia="cs-CZ"/>
              </w:rPr>
              <w:t>Pažítka</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celoslovenské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iBobor</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pStyle w:val="Bezriadkovania"/>
              <w:ind w:left="786" w:hanging="848"/>
              <w:rPr>
                <w:color w:val="000000" w:themeColor="text1"/>
              </w:rPr>
            </w:pPr>
            <w:r>
              <w:rPr>
                <w:color w:val="000000" w:themeColor="text1"/>
              </w:rPr>
              <w:t xml:space="preserve">  92,87 </w:t>
            </w:r>
            <w:proofErr w:type="spellStart"/>
            <w:r>
              <w:rPr>
                <w:color w:val="000000" w:themeColor="text1"/>
              </w:rPr>
              <w:t>percentil</w:t>
            </w:r>
            <w:proofErr w:type="spellEnd"/>
          </w:p>
        </w:tc>
      </w:tr>
      <w:tr w:rsidR="00715676" w:rsidRPr="00114410" w:rsidTr="00CD14D6">
        <w:trPr>
          <w:trHeight w:val="200"/>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spacing w:line="200" w:lineRule="atLeast"/>
              <w:jc w:val="both"/>
              <w:rPr>
                <w:color w:val="222222"/>
                <w:lang w:val="cs-CZ" w:eastAsia="cs-CZ"/>
              </w:rPr>
            </w:pPr>
            <w:r>
              <w:rPr>
                <w:color w:val="222222"/>
                <w:lang w:val="cs-CZ" w:eastAsia="cs-CZ"/>
              </w:rPr>
              <w:t xml:space="preserve">Marian </w:t>
            </w:r>
            <w:proofErr w:type="spellStart"/>
            <w:r>
              <w:rPr>
                <w:color w:val="222222"/>
                <w:lang w:val="cs-CZ" w:eastAsia="cs-CZ"/>
              </w:rPr>
              <w:t>Rohožník</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Streľba</w:t>
            </w:r>
            <w:proofErr w:type="spellEnd"/>
            <w:r>
              <w:rPr>
                <w:color w:val="222222"/>
                <w:lang w:val="cs-CZ" w:eastAsia="cs-CZ"/>
              </w:rPr>
              <w:t xml:space="preserve"> </w:t>
            </w:r>
            <w:proofErr w:type="spellStart"/>
            <w:r>
              <w:rPr>
                <w:color w:val="222222"/>
                <w:lang w:val="cs-CZ" w:eastAsia="cs-CZ"/>
              </w:rPr>
              <w:t>zo</w:t>
            </w:r>
            <w:proofErr w:type="spellEnd"/>
            <w:r>
              <w:rPr>
                <w:color w:val="222222"/>
                <w:lang w:val="cs-CZ" w:eastAsia="cs-CZ"/>
              </w:rPr>
              <w:t xml:space="preserve"> vzduchovky</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000000" w:themeColor="text1"/>
              </w:rPr>
            </w:pPr>
            <w:r>
              <w:rPr>
                <w:color w:val="000000" w:themeColor="text1"/>
              </w:rPr>
              <w:t>6.miesto</w:t>
            </w:r>
          </w:p>
        </w:tc>
      </w:tr>
      <w:tr w:rsidR="00715676" w:rsidRPr="00114410" w:rsidTr="00CD14D6">
        <w:trPr>
          <w:trHeight w:val="200"/>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spacing w:line="200" w:lineRule="atLeast"/>
              <w:jc w:val="both"/>
              <w:rPr>
                <w:color w:val="222222"/>
                <w:lang w:val="cs-CZ" w:eastAsia="cs-CZ"/>
              </w:rPr>
            </w:pPr>
            <w:r>
              <w:rPr>
                <w:color w:val="222222"/>
                <w:lang w:val="cs-CZ" w:eastAsia="cs-CZ"/>
              </w:rPr>
              <w:t xml:space="preserve">Matúš </w:t>
            </w:r>
            <w:proofErr w:type="spellStart"/>
            <w:r>
              <w:rPr>
                <w:color w:val="222222"/>
                <w:lang w:val="cs-CZ" w:eastAsia="cs-CZ"/>
              </w:rPr>
              <w:t>Svorad</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Streľba</w:t>
            </w:r>
            <w:proofErr w:type="spellEnd"/>
            <w:r>
              <w:rPr>
                <w:color w:val="222222"/>
                <w:lang w:val="cs-CZ" w:eastAsia="cs-CZ"/>
              </w:rPr>
              <w:t xml:space="preserve"> </w:t>
            </w:r>
            <w:proofErr w:type="spellStart"/>
            <w:r>
              <w:rPr>
                <w:color w:val="222222"/>
                <w:lang w:val="cs-CZ" w:eastAsia="cs-CZ"/>
              </w:rPr>
              <w:t>zo</w:t>
            </w:r>
            <w:proofErr w:type="spellEnd"/>
            <w:r>
              <w:rPr>
                <w:color w:val="222222"/>
                <w:lang w:val="cs-CZ" w:eastAsia="cs-CZ"/>
              </w:rPr>
              <w:t xml:space="preserve"> vzduchovky</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000000" w:themeColor="text1"/>
              </w:rPr>
            </w:pPr>
            <w:r>
              <w:rPr>
                <w:color w:val="000000" w:themeColor="text1"/>
              </w:rPr>
              <w:t>6.miesto</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Damián </w:t>
            </w:r>
            <w:proofErr w:type="spellStart"/>
            <w:r>
              <w:rPr>
                <w:color w:val="222222"/>
                <w:lang w:val="cs-CZ" w:eastAsia="cs-CZ"/>
              </w:rPr>
              <w:t>Dulovec</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sidRPr="00114410">
              <w:rPr>
                <w:color w:val="222222"/>
                <w:lang w:val="cs-CZ" w:eastAsia="cs-CZ"/>
              </w:rPr>
              <w:t>okresné</w:t>
            </w:r>
            <w:proofErr w:type="spellEnd"/>
            <w:r w:rsidRPr="00114410">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MO v plávaní – 50 </w:t>
            </w:r>
            <w:proofErr w:type="spellStart"/>
            <w:r>
              <w:rPr>
                <w:color w:val="222222"/>
                <w:lang w:val="cs-CZ" w:eastAsia="cs-CZ"/>
              </w:rPr>
              <w:t>voľný</w:t>
            </w:r>
            <w:proofErr w:type="spellEnd"/>
            <w:r>
              <w:rPr>
                <w:color w:val="222222"/>
                <w:lang w:val="cs-CZ" w:eastAsia="cs-CZ"/>
              </w:rPr>
              <w:t xml:space="preserve"> </w:t>
            </w:r>
            <w:proofErr w:type="spellStart"/>
            <w:r>
              <w:rPr>
                <w:color w:val="222222"/>
                <w:lang w:val="cs-CZ" w:eastAsia="cs-CZ"/>
              </w:rPr>
              <w:t>spôsob</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2.miesto</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Dulovec</w:t>
            </w:r>
            <w:proofErr w:type="spellEnd"/>
            <w:r>
              <w:rPr>
                <w:color w:val="222222"/>
                <w:lang w:val="cs-CZ" w:eastAsia="cs-CZ"/>
              </w:rPr>
              <w:t xml:space="preserve">, </w:t>
            </w:r>
            <w:proofErr w:type="spellStart"/>
            <w:r>
              <w:rPr>
                <w:color w:val="222222"/>
                <w:lang w:val="cs-CZ" w:eastAsia="cs-CZ"/>
              </w:rPr>
              <w:t>Pocklanová</w:t>
            </w:r>
            <w:proofErr w:type="spellEnd"/>
            <w:r>
              <w:rPr>
                <w:color w:val="222222"/>
                <w:lang w:val="cs-CZ" w:eastAsia="cs-CZ"/>
              </w:rPr>
              <w:t xml:space="preserve">, </w:t>
            </w:r>
            <w:proofErr w:type="spellStart"/>
            <w:r>
              <w:rPr>
                <w:color w:val="222222"/>
                <w:lang w:val="cs-CZ" w:eastAsia="cs-CZ"/>
              </w:rPr>
              <w:t>Šebok</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MO v plávaní – polohové </w:t>
            </w:r>
            <w:proofErr w:type="spellStart"/>
            <w:r>
              <w:rPr>
                <w:color w:val="222222"/>
                <w:lang w:val="cs-CZ" w:eastAsia="cs-CZ"/>
              </w:rPr>
              <w:t>preteky</w:t>
            </w:r>
            <w:proofErr w:type="spellEnd"/>
            <w:r>
              <w:rPr>
                <w:color w:val="222222"/>
                <w:lang w:val="cs-CZ" w:eastAsia="cs-CZ"/>
              </w:rPr>
              <w:t xml:space="preserve"> 3x50m</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3.miesto</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Kemenyíková</w:t>
            </w:r>
            <w:proofErr w:type="spellEnd"/>
            <w:r>
              <w:rPr>
                <w:color w:val="222222"/>
                <w:lang w:val="cs-CZ" w:eastAsia="cs-CZ"/>
              </w:rPr>
              <w:t xml:space="preserve">, </w:t>
            </w:r>
            <w:r>
              <w:rPr>
                <w:color w:val="222222"/>
                <w:lang w:val="cs-CZ" w:eastAsia="cs-CZ"/>
              </w:rPr>
              <w:lastRenderedPageBreak/>
              <w:t xml:space="preserve">Mareček, </w:t>
            </w:r>
            <w:proofErr w:type="spellStart"/>
            <w:r>
              <w:rPr>
                <w:color w:val="222222"/>
                <w:lang w:val="cs-CZ" w:eastAsia="cs-CZ"/>
              </w:rPr>
              <w:t>Hukkelová</w:t>
            </w:r>
            <w:proofErr w:type="spellEnd"/>
            <w:r>
              <w:rPr>
                <w:color w:val="222222"/>
                <w:lang w:val="cs-CZ" w:eastAsia="cs-CZ"/>
              </w:rPr>
              <w:t xml:space="preserve">, </w:t>
            </w:r>
            <w:proofErr w:type="spellStart"/>
            <w:r>
              <w:rPr>
                <w:color w:val="222222"/>
                <w:lang w:val="cs-CZ" w:eastAsia="cs-CZ"/>
              </w:rPr>
              <w:t>Šebok</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lastRenderedPageBreak/>
              <w:t>celoslovenské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Olympijský odznak </w:t>
            </w:r>
            <w:r>
              <w:rPr>
                <w:color w:val="222222"/>
                <w:lang w:val="cs-CZ" w:eastAsia="cs-CZ"/>
              </w:rPr>
              <w:lastRenderedPageBreak/>
              <w:t>všestrannosti</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lastRenderedPageBreak/>
              <w:t>strieborný</w:t>
            </w:r>
            <w:proofErr w:type="spellEnd"/>
            <w:r>
              <w:rPr>
                <w:color w:val="222222"/>
                <w:lang w:val="cs-CZ" w:eastAsia="cs-CZ"/>
              </w:rPr>
              <w:t xml:space="preserve"> </w:t>
            </w:r>
            <w:r>
              <w:rPr>
                <w:color w:val="222222"/>
                <w:lang w:val="cs-CZ" w:eastAsia="cs-CZ"/>
              </w:rPr>
              <w:lastRenderedPageBreak/>
              <w:t>odznak</w:t>
            </w:r>
          </w:p>
        </w:tc>
      </w:tr>
      <w:tr w:rsidR="00715676" w:rsidRPr="00114410" w:rsidTr="00CD14D6">
        <w:trPr>
          <w:trHeight w:val="387"/>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sidRPr="00755BCF">
              <w:rPr>
                <w:color w:val="000000"/>
                <w:shd w:val="clear" w:color="auto" w:fill="FFFFFF"/>
              </w:rPr>
              <w:lastRenderedPageBreak/>
              <w:t>družstvo 6.</w:t>
            </w:r>
            <w:r>
              <w:rPr>
                <w:color w:val="000000"/>
                <w:shd w:val="clear" w:color="auto" w:fill="FFFFFF"/>
              </w:rPr>
              <w:t>A a 7.A</w:t>
            </w:r>
            <w:r w:rsidRPr="00755BCF">
              <w:rPr>
                <w:color w:val="000000"/>
                <w:shd w:val="clear" w:color="auto" w:fill="FFFFFF"/>
              </w:rPr>
              <w:t xml:space="preserve"> </w:t>
            </w:r>
            <w:proofErr w:type="spellStart"/>
            <w:r w:rsidRPr="00755BCF">
              <w:rPr>
                <w:color w:val="000000"/>
                <w:shd w:val="clear" w:color="auto" w:fill="FFFFFF"/>
              </w:rPr>
              <w:t>Brand</w:t>
            </w:r>
            <w:proofErr w:type="spellEnd"/>
            <w:r w:rsidRPr="00755BCF">
              <w:rPr>
                <w:color w:val="000000"/>
                <w:shd w:val="clear" w:color="auto" w:fill="FFFFFF"/>
              </w:rPr>
              <w:t xml:space="preserve">, </w:t>
            </w:r>
            <w:proofErr w:type="spellStart"/>
            <w:r w:rsidRPr="00755BCF">
              <w:rPr>
                <w:color w:val="000000"/>
                <w:shd w:val="clear" w:color="auto" w:fill="FFFFFF"/>
              </w:rPr>
              <w:t>Štecz</w:t>
            </w:r>
            <w:proofErr w:type="spellEnd"/>
            <w:r w:rsidRPr="00755BCF">
              <w:rPr>
                <w:color w:val="000000"/>
                <w:shd w:val="clear" w:color="auto" w:fill="FFFFFF"/>
              </w:rPr>
              <w:t xml:space="preserve">, </w:t>
            </w:r>
            <w:proofErr w:type="spellStart"/>
            <w:r w:rsidRPr="00755BCF">
              <w:rPr>
                <w:color w:val="000000"/>
                <w:shd w:val="clear" w:color="auto" w:fill="FFFFFF"/>
              </w:rPr>
              <w:t>Jalovecký</w:t>
            </w:r>
            <w:proofErr w:type="spellEnd"/>
            <w:r w:rsidRPr="00755BCF">
              <w:rPr>
                <w:color w:val="000000"/>
                <w:shd w:val="clear" w:color="auto" w:fill="FFFFFF"/>
              </w:rPr>
              <w:t xml:space="preserve">, </w:t>
            </w:r>
            <w:proofErr w:type="spellStart"/>
            <w:r w:rsidRPr="00755BCF">
              <w:rPr>
                <w:color w:val="000000"/>
                <w:shd w:val="clear" w:color="auto" w:fill="FFFFFF"/>
              </w:rPr>
              <w:t>Bystriansky</w:t>
            </w:r>
            <w:proofErr w:type="spellEnd"/>
            <w:r w:rsidRPr="00755BCF">
              <w:rPr>
                <w:color w:val="000000"/>
                <w:shd w:val="clear" w:color="auto" w:fill="FFFFFF"/>
              </w:rPr>
              <w:t xml:space="preserve">, </w:t>
            </w:r>
            <w:proofErr w:type="spellStart"/>
            <w:r w:rsidRPr="00755BCF">
              <w:rPr>
                <w:color w:val="000000"/>
                <w:shd w:val="clear" w:color="auto" w:fill="FFFFFF"/>
              </w:rPr>
              <w:t>Bartko</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mestské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Piškvorkový turnaj</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3.miesto</w:t>
            </w:r>
          </w:p>
        </w:tc>
      </w:tr>
      <w:tr w:rsidR="00715676" w:rsidRPr="00114410" w:rsidTr="00CD14D6">
        <w:trPr>
          <w:trHeight w:val="387"/>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55BCF" w:rsidRDefault="00715676" w:rsidP="00715676">
            <w:pPr>
              <w:rPr>
                <w:color w:val="000000"/>
                <w:shd w:val="clear" w:color="auto" w:fill="FFFFFF"/>
              </w:rPr>
            </w:pPr>
            <w:r>
              <w:rPr>
                <w:color w:val="000000"/>
                <w:shd w:val="clear" w:color="auto" w:fill="FFFFFF"/>
              </w:rPr>
              <w:t xml:space="preserve">družstvo 8.A </w:t>
            </w:r>
            <w:r w:rsidRPr="00755BCF">
              <w:rPr>
                <w:color w:val="000000"/>
                <w:shd w:val="clear" w:color="auto" w:fill="FFFFFF"/>
              </w:rPr>
              <w:t>a 9.</w:t>
            </w:r>
            <w:r>
              <w:rPr>
                <w:color w:val="000000"/>
                <w:shd w:val="clear" w:color="auto" w:fill="FFFFFF"/>
              </w:rPr>
              <w:t>A</w:t>
            </w:r>
            <w:r w:rsidRPr="00755BCF">
              <w:rPr>
                <w:color w:val="000000"/>
                <w:shd w:val="clear" w:color="auto" w:fill="FFFFFF"/>
              </w:rPr>
              <w:t xml:space="preserve"> Pažítka,</w:t>
            </w:r>
            <w:r>
              <w:rPr>
                <w:color w:val="000000"/>
                <w:shd w:val="clear" w:color="auto" w:fill="FFFFFF"/>
              </w:rPr>
              <w:t xml:space="preserve"> </w:t>
            </w:r>
            <w:r w:rsidRPr="00755BCF">
              <w:rPr>
                <w:color w:val="000000"/>
                <w:shd w:val="clear" w:color="auto" w:fill="FFFFFF"/>
              </w:rPr>
              <w:t xml:space="preserve">Tokárová E., </w:t>
            </w:r>
            <w:proofErr w:type="spellStart"/>
            <w:r w:rsidRPr="00755BCF">
              <w:rPr>
                <w:color w:val="000000"/>
                <w:shd w:val="clear" w:color="auto" w:fill="FFFFFF"/>
              </w:rPr>
              <w:t>Korim</w:t>
            </w:r>
            <w:proofErr w:type="spellEnd"/>
            <w:r w:rsidRPr="00755BCF">
              <w:rPr>
                <w:color w:val="000000"/>
                <w:shd w:val="clear" w:color="auto" w:fill="FFFFFF"/>
              </w:rPr>
              <w:t xml:space="preserve">, </w:t>
            </w:r>
            <w:proofErr w:type="spellStart"/>
            <w:r w:rsidRPr="00755BCF">
              <w:rPr>
                <w:color w:val="000000"/>
                <w:shd w:val="clear" w:color="auto" w:fill="FFFFFF"/>
              </w:rPr>
              <w:t>Kačáni</w:t>
            </w:r>
            <w:proofErr w:type="spellEnd"/>
            <w:r w:rsidRPr="00755BCF">
              <w:rPr>
                <w:color w:val="000000"/>
                <w:shd w:val="clear" w:color="auto" w:fill="FFFFFF"/>
              </w:rPr>
              <w:t>, Tokárová</w:t>
            </w:r>
            <w:r>
              <w:rPr>
                <w:color w:val="000000"/>
                <w:shd w:val="clear" w:color="auto" w:fill="FFFFFF"/>
              </w:rPr>
              <w:t xml:space="preserve"> </w:t>
            </w:r>
            <w:r w:rsidRPr="00755BCF">
              <w:rPr>
                <w:color w:val="000000"/>
                <w:shd w:val="clear" w:color="auto" w:fill="FFFFFF"/>
              </w:rPr>
              <w:t xml:space="preserve"> N. </w:t>
            </w:r>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mestské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Piškvorkový turnaj</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1.miesto</w:t>
            </w:r>
          </w:p>
        </w:tc>
      </w:tr>
      <w:tr w:rsidR="00715676" w:rsidRPr="00114410" w:rsidTr="00CD14D6">
        <w:trPr>
          <w:trHeight w:val="317"/>
        </w:trPr>
        <w:tc>
          <w:tcPr>
            <w:tcW w:w="2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Michal </w:t>
            </w:r>
            <w:proofErr w:type="spellStart"/>
            <w:r>
              <w:rPr>
                <w:color w:val="222222"/>
                <w:lang w:val="cs-CZ" w:eastAsia="cs-CZ"/>
              </w:rPr>
              <w:t>Kočiš</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Hviezdoslavov</w:t>
            </w:r>
            <w:proofErr w:type="spellEnd"/>
            <w:r>
              <w:rPr>
                <w:color w:val="222222"/>
                <w:lang w:val="cs-CZ" w:eastAsia="cs-CZ"/>
              </w:rPr>
              <w:t xml:space="preserve"> Kubín</w:t>
            </w:r>
          </w:p>
        </w:tc>
        <w:tc>
          <w:tcPr>
            <w:tcW w:w="18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000000" w:themeColor="text1"/>
              </w:rPr>
            </w:pPr>
            <w:r>
              <w:rPr>
                <w:color w:val="000000" w:themeColor="text1"/>
              </w:rPr>
              <w:t>3.miesto</w:t>
            </w:r>
          </w:p>
        </w:tc>
      </w:tr>
      <w:tr w:rsidR="00715676" w:rsidRPr="00114410" w:rsidTr="00CD14D6">
        <w:trPr>
          <w:trHeight w:val="409"/>
        </w:trPr>
        <w:tc>
          <w:tcPr>
            <w:tcW w:w="2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Natália</w:t>
            </w:r>
            <w:proofErr w:type="spellEnd"/>
            <w:r>
              <w:rPr>
                <w:color w:val="222222"/>
                <w:lang w:val="cs-CZ" w:eastAsia="cs-CZ"/>
              </w:rPr>
              <w:t xml:space="preserve"> </w:t>
            </w:r>
            <w:proofErr w:type="spellStart"/>
            <w:r>
              <w:rPr>
                <w:color w:val="222222"/>
                <w:lang w:val="cs-CZ" w:eastAsia="cs-CZ"/>
              </w:rPr>
              <w:t>Tokárová</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Hviezdoslavov</w:t>
            </w:r>
            <w:proofErr w:type="spellEnd"/>
            <w:r>
              <w:rPr>
                <w:color w:val="222222"/>
                <w:lang w:val="cs-CZ" w:eastAsia="cs-CZ"/>
              </w:rPr>
              <w:t xml:space="preserve"> Kubín</w:t>
            </w:r>
          </w:p>
        </w:tc>
        <w:tc>
          <w:tcPr>
            <w:tcW w:w="18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000000" w:themeColor="text1"/>
              </w:rPr>
            </w:pPr>
            <w:r>
              <w:rPr>
                <w:color w:val="000000" w:themeColor="text1"/>
              </w:rPr>
              <w:t>2.miesto</w:t>
            </w:r>
          </w:p>
        </w:tc>
      </w:tr>
      <w:tr w:rsidR="00715676" w:rsidRPr="00114410" w:rsidTr="00CD14D6">
        <w:trPr>
          <w:trHeight w:val="401"/>
        </w:trPr>
        <w:tc>
          <w:tcPr>
            <w:tcW w:w="210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Filip </w:t>
            </w:r>
            <w:proofErr w:type="spellStart"/>
            <w:r>
              <w:rPr>
                <w:color w:val="222222"/>
                <w:lang w:val="cs-CZ" w:eastAsia="cs-CZ"/>
              </w:rPr>
              <w:t>Korim</w:t>
            </w:r>
            <w:proofErr w:type="spellEnd"/>
          </w:p>
        </w:tc>
        <w:tc>
          <w:tcPr>
            <w:tcW w:w="2065"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Hviezdoslavov</w:t>
            </w:r>
            <w:proofErr w:type="spellEnd"/>
            <w:r>
              <w:rPr>
                <w:color w:val="222222"/>
                <w:lang w:val="cs-CZ" w:eastAsia="cs-CZ"/>
              </w:rPr>
              <w:t xml:space="preserve"> Kubín</w:t>
            </w:r>
          </w:p>
        </w:tc>
        <w:tc>
          <w:tcPr>
            <w:tcW w:w="1840"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000000" w:themeColor="text1"/>
              </w:rPr>
            </w:pPr>
            <w:r>
              <w:rPr>
                <w:color w:val="000000" w:themeColor="text1"/>
              </w:rPr>
              <w:t>1.miesto</w:t>
            </w:r>
          </w:p>
        </w:tc>
      </w:tr>
      <w:tr w:rsidR="00715676" w:rsidRPr="00114410" w:rsidTr="00CD14D6">
        <w:trPr>
          <w:trHeight w:val="401"/>
        </w:trPr>
        <w:tc>
          <w:tcPr>
            <w:tcW w:w="2109"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Filip Brand</w:t>
            </w:r>
          </w:p>
        </w:tc>
        <w:tc>
          <w:tcPr>
            <w:tcW w:w="2065"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Matematická olympiáda</w:t>
            </w:r>
          </w:p>
        </w:tc>
        <w:tc>
          <w:tcPr>
            <w:tcW w:w="1840"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000000" w:themeColor="text1"/>
              </w:rPr>
            </w:pPr>
            <w:r>
              <w:rPr>
                <w:color w:val="000000" w:themeColor="text1"/>
              </w:rPr>
              <w:t>2.-3.miesto</w:t>
            </w:r>
          </w:p>
        </w:tc>
      </w:tr>
      <w:tr w:rsidR="00715676" w:rsidRPr="00114410" w:rsidTr="00CD14D6">
        <w:trPr>
          <w:trHeight w:val="316"/>
        </w:trPr>
        <w:tc>
          <w:tcPr>
            <w:tcW w:w="2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Filip Brand</w:t>
            </w:r>
          </w:p>
        </w:tc>
        <w:tc>
          <w:tcPr>
            <w:tcW w:w="20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dekanátne</w:t>
            </w:r>
            <w:proofErr w:type="spellEnd"/>
            <w:r>
              <w:rPr>
                <w:color w:val="222222"/>
                <w:lang w:val="cs-CZ" w:eastAsia="cs-CZ"/>
              </w:rPr>
              <w:t xml:space="preserve"> kolo</w:t>
            </w:r>
          </w:p>
        </w:tc>
        <w:tc>
          <w:tcPr>
            <w:tcW w:w="30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Biblická olympiáda</w:t>
            </w:r>
          </w:p>
        </w:tc>
        <w:tc>
          <w:tcPr>
            <w:tcW w:w="18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000000" w:themeColor="text1"/>
              </w:rPr>
            </w:pPr>
            <w:r>
              <w:rPr>
                <w:color w:val="000000" w:themeColor="text1"/>
              </w:rPr>
              <w:t>2.miesto</w:t>
            </w:r>
          </w:p>
        </w:tc>
      </w:tr>
      <w:tr w:rsidR="00715676" w:rsidRPr="00114410" w:rsidTr="00CD14D6">
        <w:trPr>
          <w:trHeight w:val="316"/>
        </w:trPr>
        <w:tc>
          <w:tcPr>
            <w:tcW w:w="2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Natália</w:t>
            </w:r>
            <w:proofErr w:type="spellEnd"/>
            <w:r>
              <w:rPr>
                <w:color w:val="222222"/>
                <w:lang w:val="cs-CZ" w:eastAsia="cs-CZ"/>
              </w:rPr>
              <w:t xml:space="preserve"> </w:t>
            </w:r>
            <w:proofErr w:type="spellStart"/>
            <w:r>
              <w:rPr>
                <w:color w:val="222222"/>
                <w:lang w:val="cs-CZ" w:eastAsia="cs-CZ"/>
              </w:rPr>
              <w:t>Vargicová</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dekanátne</w:t>
            </w:r>
            <w:proofErr w:type="spellEnd"/>
            <w:r>
              <w:rPr>
                <w:color w:val="222222"/>
                <w:lang w:val="cs-CZ" w:eastAsia="cs-CZ"/>
              </w:rPr>
              <w:t xml:space="preserve"> kolo</w:t>
            </w:r>
          </w:p>
        </w:tc>
        <w:tc>
          <w:tcPr>
            <w:tcW w:w="30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Biblická olympiáda</w:t>
            </w:r>
          </w:p>
        </w:tc>
        <w:tc>
          <w:tcPr>
            <w:tcW w:w="18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000000" w:themeColor="text1"/>
              </w:rPr>
            </w:pPr>
            <w:r>
              <w:rPr>
                <w:color w:val="000000" w:themeColor="text1"/>
              </w:rPr>
              <w:t>2.miesto</w:t>
            </w:r>
          </w:p>
        </w:tc>
      </w:tr>
      <w:tr w:rsidR="00715676" w:rsidRPr="00114410" w:rsidTr="00CD14D6">
        <w:trPr>
          <w:trHeight w:val="316"/>
        </w:trPr>
        <w:tc>
          <w:tcPr>
            <w:tcW w:w="2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 xml:space="preserve">Ema </w:t>
            </w:r>
            <w:proofErr w:type="spellStart"/>
            <w:r>
              <w:rPr>
                <w:color w:val="222222"/>
                <w:lang w:val="cs-CZ" w:eastAsia="cs-CZ"/>
              </w:rPr>
              <w:t>Tokárová</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dekanátne</w:t>
            </w:r>
            <w:proofErr w:type="spellEnd"/>
            <w:r>
              <w:rPr>
                <w:color w:val="222222"/>
                <w:lang w:val="cs-CZ" w:eastAsia="cs-CZ"/>
              </w:rPr>
              <w:t xml:space="preserve"> kolo</w:t>
            </w:r>
          </w:p>
        </w:tc>
        <w:tc>
          <w:tcPr>
            <w:tcW w:w="30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Biblická olympiáda</w:t>
            </w:r>
          </w:p>
        </w:tc>
        <w:tc>
          <w:tcPr>
            <w:tcW w:w="18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000000" w:themeColor="text1"/>
              </w:rPr>
            </w:pPr>
            <w:r>
              <w:rPr>
                <w:color w:val="000000" w:themeColor="text1"/>
              </w:rPr>
              <w:t>2.miesto</w:t>
            </w:r>
          </w:p>
        </w:tc>
      </w:tr>
      <w:tr w:rsidR="00715676" w:rsidRPr="00114410" w:rsidTr="00CD14D6">
        <w:trPr>
          <w:trHeight w:val="360"/>
        </w:trPr>
        <w:tc>
          <w:tcPr>
            <w:tcW w:w="2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Natália</w:t>
            </w:r>
            <w:proofErr w:type="spellEnd"/>
            <w:r>
              <w:rPr>
                <w:color w:val="222222"/>
                <w:lang w:val="cs-CZ" w:eastAsia="cs-CZ"/>
              </w:rPr>
              <w:t xml:space="preserve"> </w:t>
            </w:r>
            <w:proofErr w:type="spellStart"/>
            <w:r>
              <w:rPr>
                <w:color w:val="222222"/>
                <w:lang w:val="cs-CZ" w:eastAsia="cs-CZ"/>
              </w:rPr>
              <w:t>Tokárová</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rPr>
                <w:color w:val="222222"/>
                <w:lang w:val="cs-CZ" w:eastAsia="cs-CZ"/>
              </w:rPr>
            </w:pPr>
            <w:proofErr w:type="spellStart"/>
            <w:r>
              <w:rPr>
                <w:color w:val="222222"/>
                <w:lang w:val="cs-CZ" w:eastAsia="cs-CZ"/>
              </w:rPr>
              <w:t>Majstrovstvá</w:t>
            </w:r>
            <w:proofErr w:type="spellEnd"/>
            <w:r>
              <w:rPr>
                <w:color w:val="222222"/>
                <w:lang w:val="cs-CZ" w:eastAsia="cs-CZ"/>
              </w:rPr>
              <w:t xml:space="preserve"> okresu v šachu</w:t>
            </w:r>
          </w:p>
        </w:tc>
        <w:tc>
          <w:tcPr>
            <w:tcW w:w="18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 xml:space="preserve">2. </w:t>
            </w:r>
            <w:proofErr w:type="spellStart"/>
            <w:r>
              <w:rPr>
                <w:color w:val="222222"/>
                <w:lang w:val="cs-CZ" w:eastAsia="cs-CZ"/>
              </w:rPr>
              <w:t>miesto</w:t>
            </w:r>
            <w:proofErr w:type="spellEnd"/>
          </w:p>
        </w:tc>
      </w:tr>
      <w:tr w:rsidR="00715676" w:rsidRPr="00114410" w:rsidTr="00CD14D6">
        <w:trPr>
          <w:trHeight w:val="360"/>
        </w:trPr>
        <w:tc>
          <w:tcPr>
            <w:tcW w:w="2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Natália</w:t>
            </w:r>
            <w:proofErr w:type="spellEnd"/>
            <w:r>
              <w:rPr>
                <w:color w:val="222222"/>
                <w:lang w:val="cs-CZ" w:eastAsia="cs-CZ"/>
              </w:rPr>
              <w:t xml:space="preserve"> </w:t>
            </w:r>
            <w:proofErr w:type="spellStart"/>
            <w:r>
              <w:rPr>
                <w:color w:val="222222"/>
                <w:lang w:val="cs-CZ" w:eastAsia="cs-CZ"/>
              </w:rPr>
              <w:t>Tokárová</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krajské kolo</w:t>
            </w:r>
          </w:p>
        </w:tc>
        <w:tc>
          <w:tcPr>
            <w:tcW w:w="30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rPr>
                <w:color w:val="222222"/>
                <w:lang w:val="cs-CZ" w:eastAsia="cs-CZ"/>
              </w:rPr>
            </w:pPr>
            <w:proofErr w:type="spellStart"/>
            <w:r>
              <w:rPr>
                <w:color w:val="222222"/>
                <w:lang w:val="cs-CZ" w:eastAsia="cs-CZ"/>
              </w:rPr>
              <w:t>Majstrovstvá</w:t>
            </w:r>
            <w:proofErr w:type="spellEnd"/>
            <w:r>
              <w:rPr>
                <w:color w:val="222222"/>
                <w:lang w:val="cs-CZ" w:eastAsia="cs-CZ"/>
              </w:rPr>
              <w:t xml:space="preserve"> </w:t>
            </w:r>
            <w:proofErr w:type="spellStart"/>
            <w:r>
              <w:rPr>
                <w:color w:val="222222"/>
                <w:lang w:val="cs-CZ" w:eastAsia="cs-CZ"/>
              </w:rPr>
              <w:t>kraja</w:t>
            </w:r>
            <w:proofErr w:type="spellEnd"/>
            <w:r>
              <w:rPr>
                <w:color w:val="222222"/>
                <w:lang w:val="cs-CZ" w:eastAsia="cs-CZ"/>
              </w:rPr>
              <w:t xml:space="preserve"> v šachu</w:t>
            </w:r>
          </w:p>
        </w:tc>
        <w:tc>
          <w:tcPr>
            <w:tcW w:w="18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 xml:space="preserve">4. </w:t>
            </w:r>
            <w:proofErr w:type="spellStart"/>
            <w:r>
              <w:rPr>
                <w:color w:val="222222"/>
                <w:lang w:val="cs-CZ" w:eastAsia="cs-CZ"/>
              </w:rPr>
              <w:t>miesto</w:t>
            </w:r>
            <w:proofErr w:type="spellEnd"/>
          </w:p>
        </w:tc>
      </w:tr>
      <w:tr w:rsidR="00715676" w:rsidRPr="00114410" w:rsidTr="00CD14D6">
        <w:trPr>
          <w:trHeight w:val="360"/>
        </w:trPr>
        <w:tc>
          <w:tcPr>
            <w:tcW w:w="2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Filip Brand</w:t>
            </w:r>
          </w:p>
        </w:tc>
        <w:tc>
          <w:tcPr>
            <w:tcW w:w="20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rPr>
                <w:color w:val="222222"/>
                <w:lang w:val="cs-CZ" w:eastAsia="cs-CZ"/>
              </w:rPr>
            </w:pPr>
            <w:proofErr w:type="spellStart"/>
            <w:r>
              <w:rPr>
                <w:color w:val="222222"/>
                <w:lang w:val="cs-CZ" w:eastAsia="cs-CZ"/>
              </w:rPr>
              <w:t>Majstrovstvá</w:t>
            </w:r>
            <w:proofErr w:type="spellEnd"/>
            <w:r>
              <w:rPr>
                <w:color w:val="222222"/>
                <w:lang w:val="cs-CZ" w:eastAsia="cs-CZ"/>
              </w:rPr>
              <w:t xml:space="preserve"> okresu v šachu</w:t>
            </w:r>
          </w:p>
        </w:tc>
        <w:tc>
          <w:tcPr>
            <w:tcW w:w="18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 xml:space="preserve">1. </w:t>
            </w:r>
            <w:proofErr w:type="spellStart"/>
            <w:r>
              <w:rPr>
                <w:color w:val="222222"/>
                <w:lang w:val="cs-CZ" w:eastAsia="cs-CZ"/>
              </w:rPr>
              <w:t>miesto</w:t>
            </w:r>
            <w:proofErr w:type="spellEnd"/>
          </w:p>
        </w:tc>
      </w:tr>
      <w:tr w:rsidR="00715676" w:rsidRPr="00114410" w:rsidTr="00CD14D6">
        <w:trPr>
          <w:trHeight w:val="647"/>
        </w:trPr>
        <w:tc>
          <w:tcPr>
            <w:tcW w:w="2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Filip Brand</w:t>
            </w:r>
          </w:p>
        </w:tc>
        <w:tc>
          <w:tcPr>
            <w:tcW w:w="20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rPr>
                <w:color w:val="222222"/>
                <w:lang w:val="cs-CZ" w:eastAsia="cs-CZ"/>
              </w:rPr>
            </w:pPr>
            <w:r>
              <w:rPr>
                <w:color w:val="222222"/>
                <w:lang w:val="cs-CZ" w:eastAsia="cs-CZ"/>
              </w:rPr>
              <w:t>Olympiáda v </w:t>
            </w:r>
            <w:proofErr w:type="spellStart"/>
            <w:r>
              <w:rPr>
                <w:color w:val="222222"/>
                <w:lang w:val="cs-CZ" w:eastAsia="cs-CZ"/>
              </w:rPr>
              <w:t>anglickom</w:t>
            </w:r>
            <w:proofErr w:type="spellEnd"/>
            <w:r>
              <w:rPr>
                <w:color w:val="222222"/>
                <w:lang w:val="cs-CZ" w:eastAsia="cs-CZ"/>
              </w:rPr>
              <w:t xml:space="preserve"> jazyku</w:t>
            </w:r>
          </w:p>
        </w:tc>
        <w:tc>
          <w:tcPr>
            <w:tcW w:w="18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2.miesto</w:t>
            </w:r>
          </w:p>
        </w:tc>
      </w:tr>
      <w:tr w:rsidR="00715676" w:rsidRPr="00114410" w:rsidTr="00CD14D6">
        <w:trPr>
          <w:trHeight w:val="466"/>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Matej Dudek</w:t>
            </w:r>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Dejepisná</w:t>
            </w:r>
            <w:proofErr w:type="spellEnd"/>
            <w:r>
              <w:rPr>
                <w:color w:val="222222"/>
                <w:lang w:val="cs-CZ" w:eastAsia="cs-CZ"/>
              </w:rPr>
              <w:t xml:space="preserve"> olympiáda</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2.miesto</w:t>
            </w:r>
          </w:p>
        </w:tc>
      </w:tr>
      <w:tr w:rsidR="00715676" w:rsidRPr="00114410" w:rsidTr="00CD14D6">
        <w:trPr>
          <w:trHeight w:val="466"/>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 xml:space="preserve">Marian </w:t>
            </w:r>
            <w:proofErr w:type="spellStart"/>
            <w:r>
              <w:rPr>
                <w:color w:val="222222"/>
                <w:lang w:val="cs-CZ" w:eastAsia="cs-CZ"/>
              </w:rPr>
              <w:t>Rohožník</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Dejepisná</w:t>
            </w:r>
            <w:proofErr w:type="spellEnd"/>
            <w:r>
              <w:rPr>
                <w:color w:val="222222"/>
                <w:lang w:val="cs-CZ" w:eastAsia="cs-CZ"/>
              </w:rPr>
              <w:t xml:space="preserve"> olympiáda</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6.miesto</w:t>
            </w:r>
          </w:p>
        </w:tc>
      </w:tr>
      <w:tr w:rsidR="00715676" w:rsidRPr="00114410" w:rsidTr="00CD14D6">
        <w:trPr>
          <w:trHeight w:val="426"/>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Jozef </w:t>
            </w:r>
            <w:proofErr w:type="spellStart"/>
            <w:r>
              <w:rPr>
                <w:color w:val="222222"/>
                <w:lang w:val="cs-CZ" w:eastAsia="cs-CZ"/>
              </w:rPr>
              <w:t>Trizna</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celoslovenské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Englishstar</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100%</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 xml:space="preserve">Šimon Pavel </w:t>
            </w:r>
            <w:proofErr w:type="spellStart"/>
            <w:r>
              <w:rPr>
                <w:color w:val="222222"/>
                <w:lang w:val="cs-CZ" w:eastAsia="cs-CZ"/>
              </w:rPr>
              <w:t>Klamárik</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celoslovenské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Englishstar</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100%</w:t>
            </w:r>
          </w:p>
        </w:tc>
      </w:tr>
      <w:tr w:rsidR="00715676" w:rsidRPr="00114410" w:rsidTr="00CD14D6">
        <w:trPr>
          <w:trHeight w:val="257"/>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Alica</w:t>
            </w:r>
            <w:proofErr w:type="spellEnd"/>
            <w:r>
              <w:rPr>
                <w:color w:val="222222"/>
                <w:lang w:val="cs-CZ" w:eastAsia="cs-CZ"/>
              </w:rPr>
              <w:t xml:space="preserve"> Bartková</w:t>
            </w:r>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celoslovenské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Englishstar</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100%</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Kristián </w:t>
            </w:r>
            <w:proofErr w:type="spellStart"/>
            <w:r>
              <w:rPr>
                <w:color w:val="222222"/>
                <w:lang w:val="cs-CZ" w:eastAsia="cs-CZ"/>
              </w:rPr>
              <w:t>Tanóczky</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Chemická olympiáda</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2.miesto</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Dominik </w:t>
            </w:r>
            <w:proofErr w:type="spellStart"/>
            <w:r>
              <w:rPr>
                <w:color w:val="222222"/>
                <w:lang w:val="cs-CZ" w:eastAsia="cs-CZ"/>
              </w:rPr>
              <w:t>Bóna</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proofErr w:type="spellStart"/>
            <w:r>
              <w:rPr>
                <w:color w:val="222222"/>
                <w:lang w:val="cs-CZ" w:eastAsia="cs-CZ"/>
              </w:rPr>
              <w:t>Pytagoriáda</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3.miesto</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Simona </w:t>
            </w:r>
            <w:proofErr w:type="spellStart"/>
            <w:r>
              <w:rPr>
                <w:color w:val="222222"/>
                <w:lang w:val="cs-CZ" w:eastAsia="cs-CZ"/>
              </w:rPr>
              <w:t>Gubricová</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diecézne</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Biblia</w:t>
            </w:r>
            <w:proofErr w:type="spellEnd"/>
            <w:r>
              <w:rPr>
                <w:color w:val="222222"/>
                <w:lang w:val="cs-CZ" w:eastAsia="cs-CZ"/>
              </w:rPr>
              <w:t xml:space="preserve"> </w:t>
            </w:r>
            <w:proofErr w:type="spellStart"/>
            <w:r>
              <w:rPr>
                <w:color w:val="222222"/>
                <w:lang w:val="cs-CZ" w:eastAsia="cs-CZ"/>
              </w:rPr>
              <w:t>očami</w:t>
            </w:r>
            <w:proofErr w:type="spellEnd"/>
            <w:r>
              <w:rPr>
                <w:color w:val="222222"/>
                <w:lang w:val="cs-CZ" w:eastAsia="cs-CZ"/>
              </w:rPr>
              <w:t xml:space="preserve"> </w:t>
            </w:r>
            <w:proofErr w:type="spellStart"/>
            <w:r>
              <w:rPr>
                <w:color w:val="222222"/>
                <w:lang w:val="cs-CZ" w:eastAsia="cs-CZ"/>
              </w:rPr>
              <w:t>detí</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000000" w:themeColor="text1"/>
              </w:rPr>
            </w:pPr>
            <w:r>
              <w:rPr>
                <w:color w:val="000000" w:themeColor="text1"/>
              </w:rPr>
              <w:t>cena poroty</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Filip </w:t>
            </w:r>
            <w:proofErr w:type="spellStart"/>
            <w:r>
              <w:rPr>
                <w:color w:val="222222"/>
                <w:lang w:val="cs-CZ" w:eastAsia="cs-CZ"/>
              </w:rPr>
              <w:t>Korim</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Čo</w:t>
            </w:r>
            <w:proofErr w:type="spellEnd"/>
            <w:r>
              <w:rPr>
                <w:color w:val="222222"/>
                <w:lang w:val="cs-CZ" w:eastAsia="cs-CZ"/>
              </w:rPr>
              <w:t xml:space="preserve"> </w:t>
            </w:r>
            <w:proofErr w:type="spellStart"/>
            <w:r>
              <w:rPr>
                <w:color w:val="222222"/>
                <w:lang w:val="cs-CZ" w:eastAsia="cs-CZ"/>
              </w:rPr>
              <w:t>vieš</w:t>
            </w:r>
            <w:proofErr w:type="spellEnd"/>
            <w:r>
              <w:rPr>
                <w:color w:val="222222"/>
                <w:lang w:val="cs-CZ" w:eastAsia="cs-CZ"/>
              </w:rPr>
              <w:t xml:space="preserve"> o </w:t>
            </w:r>
            <w:proofErr w:type="spellStart"/>
            <w:r>
              <w:rPr>
                <w:color w:val="222222"/>
                <w:lang w:val="cs-CZ" w:eastAsia="cs-CZ"/>
              </w:rPr>
              <w:t>hviezdach</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4.miesto</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Alica</w:t>
            </w:r>
            <w:proofErr w:type="spellEnd"/>
            <w:r>
              <w:rPr>
                <w:color w:val="222222"/>
                <w:lang w:val="cs-CZ" w:eastAsia="cs-CZ"/>
              </w:rPr>
              <w:t xml:space="preserve"> Bartková</w:t>
            </w:r>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Biologická olympiáda</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1.miesto</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proofErr w:type="spellStart"/>
            <w:r>
              <w:rPr>
                <w:color w:val="222222"/>
                <w:lang w:val="cs-CZ" w:eastAsia="cs-CZ"/>
              </w:rPr>
              <w:t>Rohožník</w:t>
            </w:r>
            <w:proofErr w:type="spellEnd"/>
            <w:r>
              <w:rPr>
                <w:color w:val="222222"/>
                <w:lang w:val="cs-CZ" w:eastAsia="cs-CZ"/>
              </w:rPr>
              <w:t xml:space="preserve">, Bartková A., </w:t>
            </w:r>
            <w:proofErr w:type="spellStart"/>
            <w:r>
              <w:rPr>
                <w:color w:val="222222"/>
                <w:lang w:val="cs-CZ" w:eastAsia="cs-CZ"/>
              </w:rPr>
              <w:t>Gubricová</w:t>
            </w:r>
            <w:proofErr w:type="spellEnd"/>
            <w:r>
              <w:rPr>
                <w:color w:val="222222"/>
                <w:lang w:val="cs-CZ" w:eastAsia="cs-CZ"/>
              </w:rPr>
              <w:t xml:space="preserve">, </w:t>
            </w:r>
            <w:proofErr w:type="spellStart"/>
            <w:r>
              <w:rPr>
                <w:color w:val="222222"/>
                <w:lang w:val="cs-CZ" w:eastAsia="cs-CZ"/>
              </w:rPr>
              <w:t>Štecz</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Súťaž</w:t>
            </w:r>
            <w:proofErr w:type="spellEnd"/>
            <w:r>
              <w:rPr>
                <w:color w:val="222222"/>
                <w:lang w:val="cs-CZ" w:eastAsia="cs-CZ"/>
              </w:rPr>
              <w:t xml:space="preserve"> mladých </w:t>
            </w:r>
            <w:proofErr w:type="spellStart"/>
            <w:r>
              <w:rPr>
                <w:color w:val="222222"/>
                <w:lang w:val="cs-CZ" w:eastAsia="cs-CZ"/>
              </w:rPr>
              <w:t>záchranárov</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4.miesto</w:t>
            </w:r>
          </w:p>
        </w:tc>
      </w:tr>
      <w:tr w:rsidR="00715676" w:rsidRPr="00114410" w:rsidTr="00CD14D6">
        <w:trPr>
          <w:trHeight w:val="436"/>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Dorota Bartková</w:t>
            </w:r>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Biologická olympiáda</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2.miesto</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Lívia </w:t>
            </w:r>
            <w:proofErr w:type="spellStart"/>
            <w:r>
              <w:rPr>
                <w:color w:val="222222"/>
                <w:lang w:val="cs-CZ" w:eastAsia="cs-CZ"/>
              </w:rPr>
              <w:t>Triznová</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celoslovenské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proofErr w:type="spellStart"/>
            <w:r>
              <w:rPr>
                <w:color w:val="222222"/>
                <w:lang w:val="cs-CZ" w:eastAsia="cs-CZ"/>
              </w:rPr>
              <w:t>Dúha</w:t>
            </w:r>
            <w:proofErr w:type="spellEnd"/>
            <w:r>
              <w:rPr>
                <w:color w:val="222222"/>
                <w:lang w:val="cs-CZ" w:eastAsia="cs-CZ"/>
              </w:rPr>
              <w:t xml:space="preserve">- výtvarná </w:t>
            </w:r>
            <w:proofErr w:type="spellStart"/>
            <w:r>
              <w:rPr>
                <w:color w:val="222222"/>
                <w:lang w:val="cs-CZ" w:eastAsia="cs-CZ"/>
              </w:rPr>
              <w:t>súťaž</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 xml:space="preserve">3. </w:t>
            </w:r>
            <w:proofErr w:type="spellStart"/>
            <w:r>
              <w:rPr>
                <w:color w:val="222222"/>
                <w:lang w:val="cs-CZ" w:eastAsia="cs-CZ"/>
              </w:rPr>
              <w:t>miesto</w:t>
            </w:r>
            <w:proofErr w:type="spellEnd"/>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Stela </w:t>
            </w:r>
            <w:proofErr w:type="spellStart"/>
            <w:r>
              <w:rPr>
                <w:color w:val="222222"/>
                <w:lang w:val="cs-CZ" w:eastAsia="cs-CZ"/>
              </w:rPr>
              <w:t>Vojteková</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rPr>
                <w:color w:val="222222"/>
                <w:lang w:val="cs-CZ" w:eastAsia="cs-CZ"/>
              </w:rPr>
            </w:pPr>
            <w:proofErr w:type="spellStart"/>
            <w:r>
              <w:rPr>
                <w:color w:val="222222"/>
                <w:lang w:val="cs-CZ" w:eastAsia="cs-CZ"/>
              </w:rPr>
              <w:t>Šaliansky</w:t>
            </w:r>
            <w:proofErr w:type="spellEnd"/>
            <w:r>
              <w:rPr>
                <w:color w:val="222222"/>
                <w:lang w:val="cs-CZ" w:eastAsia="cs-CZ"/>
              </w:rPr>
              <w:t xml:space="preserve"> </w:t>
            </w:r>
            <w:proofErr w:type="spellStart"/>
            <w:r>
              <w:rPr>
                <w:color w:val="222222"/>
                <w:lang w:val="cs-CZ" w:eastAsia="cs-CZ"/>
              </w:rPr>
              <w:t>Maťko</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rPr>
                <w:color w:val="222222"/>
                <w:lang w:val="cs-CZ" w:eastAsia="cs-CZ"/>
              </w:rPr>
            </w:pPr>
            <w:r>
              <w:rPr>
                <w:color w:val="222222"/>
                <w:lang w:val="cs-CZ" w:eastAsia="cs-CZ"/>
              </w:rPr>
              <w:t xml:space="preserve">1. </w:t>
            </w:r>
            <w:proofErr w:type="spellStart"/>
            <w:r>
              <w:rPr>
                <w:color w:val="222222"/>
                <w:lang w:val="cs-CZ" w:eastAsia="cs-CZ"/>
              </w:rPr>
              <w:t>miesto</w:t>
            </w:r>
            <w:proofErr w:type="spellEnd"/>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Alica</w:t>
            </w:r>
            <w:proofErr w:type="spellEnd"/>
            <w:r>
              <w:rPr>
                <w:color w:val="222222"/>
                <w:lang w:val="cs-CZ" w:eastAsia="cs-CZ"/>
              </w:rPr>
              <w:t xml:space="preserve"> Bartková</w:t>
            </w:r>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Slovo v </w:t>
            </w:r>
            <w:proofErr w:type="spellStart"/>
            <w:r>
              <w:rPr>
                <w:color w:val="222222"/>
                <w:lang w:val="cs-CZ" w:eastAsia="cs-CZ"/>
              </w:rPr>
              <w:t>hlavnej</w:t>
            </w:r>
            <w:proofErr w:type="spellEnd"/>
            <w:r>
              <w:rPr>
                <w:color w:val="222222"/>
                <w:lang w:val="cs-CZ" w:eastAsia="cs-CZ"/>
              </w:rPr>
              <w:t xml:space="preserve"> </w:t>
            </w:r>
            <w:proofErr w:type="spellStart"/>
            <w:r>
              <w:rPr>
                <w:color w:val="222222"/>
                <w:lang w:val="cs-CZ" w:eastAsia="cs-CZ"/>
              </w:rPr>
              <w:t>úlohe</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1.miesto</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Filip </w:t>
            </w:r>
            <w:proofErr w:type="spellStart"/>
            <w:r>
              <w:rPr>
                <w:color w:val="222222"/>
                <w:lang w:val="cs-CZ" w:eastAsia="cs-CZ"/>
              </w:rPr>
              <w:t>Korim</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Slávik</w:t>
            </w:r>
            <w:proofErr w:type="spellEnd"/>
            <w:r>
              <w:rPr>
                <w:color w:val="222222"/>
                <w:lang w:val="cs-CZ" w:eastAsia="cs-CZ"/>
              </w:rPr>
              <w:t xml:space="preserve"> Slovenska</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2.miesto</w:t>
            </w:r>
          </w:p>
        </w:tc>
      </w:tr>
      <w:tr w:rsidR="00715676" w:rsidRPr="00114410" w:rsidTr="00CD14D6">
        <w:trPr>
          <w:trHeight w:val="264"/>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 xml:space="preserve">Miroslav </w:t>
            </w:r>
            <w:proofErr w:type="spellStart"/>
            <w:r>
              <w:rPr>
                <w:color w:val="222222"/>
                <w:lang w:val="cs-CZ" w:eastAsia="cs-CZ"/>
              </w:rPr>
              <w:t>Gáfrik</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Pr>
                <w:color w:val="222222"/>
                <w:lang w:val="cs-CZ" w:eastAsia="cs-CZ"/>
              </w:rPr>
              <w:t>Novohradská liga v </w:t>
            </w:r>
            <w:proofErr w:type="spellStart"/>
            <w:r>
              <w:rPr>
                <w:color w:val="222222"/>
                <w:lang w:val="cs-CZ" w:eastAsia="cs-CZ"/>
              </w:rPr>
              <w:t>atletike</w:t>
            </w:r>
            <w:proofErr w:type="spellEnd"/>
            <w:r>
              <w:rPr>
                <w:color w:val="222222"/>
                <w:lang w:val="cs-CZ" w:eastAsia="cs-CZ"/>
              </w:rPr>
              <w:t xml:space="preserve"> – </w:t>
            </w:r>
            <w:r>
              <w:rPr>
                <w:color w:val="222222"/>
                <w:lang w:val="cs-CZ" w:eastAsia="cs-CZ"/>
              </w:rPr>
              <w:lastRenderedPageBreak/>
              <w:t xml:space="preserve">skok do </w:t>
            </w:r>
            <w:proofErr w:type="spellStart"/>
            <w:r>
              <w:rPr>
                <w:color w:val="222222"/>
                <w:lang w:val="cs-CZ" w:eastAsia="cs-CZ"/>
              </w:rPr>
              <w:t>diaľky</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lastRenderedPageBreak/>
              <w:t>2.miesto</w:t>
            </w:r>
          </w:p>
        </w:tc>
      </w:tr>
      <w:tr w:rsidR="00715676" w:rsidRPr="00114410" w:rsidTr="00CD14D6">
        <w:trPr>
          <w:trHeight w:val="264"/>
        </w:trPr>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lastRenderedPageBreak/>
              <w:t xml:space="preserve">Miroslav </w:t>
            </w:r>
            <w:proofErr w:type="spellStart"/>
            <w:r>
              <w:rPr>
                <w:color w:val="222222"/>
                <w:lang w:val="cs-CZ" w:eastAsia="cs-CZ"/>
              </w:rPr>
              <w:t>Gáfrik</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Pr>
                <w:color w:val="222222"/>
                <w:lang w:val="cs-CZ" w:eastAsia="cs-CZ"/>
              </w:rPr>
              <w:t>Novohradská liga v </w:t>
            </w:r>
            <w:proofErr w:type="spellStart"/>
            <w:r>
              <w:rPr>
                <w:color w:val="222222"/>
                <w:lang w:val="cs-CZ" w:eastAsia="cs-CZ"/>
              </w:rPr>
              <w:t>atletike</w:t>
            </w:r>
            <w:proofErr w:type="spellEnd"/>
            <w:r>
              <w:rPr>
                <w:color w:val="222222"/>
                <w:lang w:val="cs-CZ" w:eastAsia="cs-CZ"/>
              </w:rPr>
              <w:t xml:space="preserve"> – hod kriketovou </w:t>
            </w:r>
            <w:proofErr w:type="spellStart"/>
            <w:r>
              <w:rPr>
                <w:color w:val="222222"/>
                <w:lang w:val="cs-CZ" w:eastAsia="cs-CZ"/>
              </w:rPr>
              <w:t>loptičkou</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3.miesto</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Nina Banská</w:t>
            </w:r>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Pr>
                <w:color w:val="222222"/>
                <w:lang w:val="cs-CZ" w:eastAsia="cs-CZ"/>
              </w:rPr>
              <w:t>Novohradská liga v </w:t>
            </w:r>
            <w:proofErr w:type="spellStart"/>
            <w:r>
              <w:rPr>
                <w:color w:val="222222"/>
                <w:lang w:val="cs-CZ" w:eastAsia="cs-CZ"/>
              </w:rPr>
              <w:t>atletike</w:t>
            </w:r>
            <w:proofErr w:type="spellEnd"/>
            <w:r>
              <w:rPr>
                <w:color w:val="222222"/>
                <w:lang w:val="cs-CZ" w:eastAsia="cs-CZ"/>
              </w:rPr>
              <w:t xml:space="preserve"> – hod kriketovou </w:t>
            </w:r>
            <w:proofErr w:type="spellStart"/>
            <w:r>
              <w:rPr>
                <w:color w:val="222222"/>
                <w:lang w:val="cs-CZ" w:eastAsia="cs-CZ"/>
              </w:rPr>
              <w:t>loptičkou</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4.miesto</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Jakub Farkaš</w:t>
            </w:r>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Pr>
                <w:color w:val="222222"/>
                <w:lang w:val="cs-CZ" w:eastAsia="cs-CZ"/>
              </w:rPr>
              <w:t>Novohradská liga v </w:t>
            </w:r>
            <w:proofErr w:type="spellStart"/>
            <w:r>
              <w:rPr>
                <w:color w:val="222222"/>
                <w:lang w:val="cs-CZ" w:eastAsia="cs-CZ"/>
              </w:rPr>
              <w:t>atletike</w:t>
            </w:r>
            <w:proofErr w:type="spellEnd"/>
            <w:r>
              <w:rPr>
                <w:color w:val="222222"/>
                <w:lang w:val="cs-CZ" w:eastAsia="cs-CZ"/>
              </w:rPr>
              <w:t xml:space="preserve"> – skok do </w:t>
            </w:r>
            <w:proofErr w:type="spellStart"/>
            <w:r>
              <w:rPr>
                <w:color w:val="222222"/>
                <w:lang w:val="cs-CZ" w:eastAsia="cs-CZ"/>
              </w:rPr>
              <w:t>diaľky</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4.miesto</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Default="00715676" w:rsidP="00715676">
            <w:pPr>
              <w:jc w:val="both"/>
              <w:rPr>
                <w:color w:val="222222"/>
                <w:lang w:val="cs-CZ" w:eastAsia="cs-CZ"/>
              </w:rPr>
            </w:pPr>
            <w:r>
              <w:rPr>
                <w:color w:val="222222"/>
                <w:lang w:val="cs-CZ" w:eastAsia="cs-CZ"/>
              </w:rPr>
              <w:t>Jakub Farkaš</w:t>
            </w:r>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Pr>
                <w:color w:val="222222"/>
                <w:lang w:val="cs-CZ" w:eastAsia="cs-CZ"/>
              </w:rPr>
              <w:t>Novohradská liga v </w:t>
            </w:r>
            <w:proofErr w:type="spellStart"/>
            <w:r>
              <w:rPr>
                <w:color w:val="222222"/>
                <w:lang w:val="cs-CZ" w:eastAsia="cs-CZ"/>
              </w:rPr>
              <w:t>atletike</w:t>
            </w:r>
            <w:proofErr w:type="spellEnd"/>
            <w:r>
              <w:rPr>
                <w:color w:val="222222"/>
                <w:lang w:val="cs-CZ" w:eastAsia="cs-CZ"/>
              </w:rPr>
              <w:t xml:space="preserve"> – hod </w:t>
            </w:r>
            <w:proofErr w:type="spellStart"/>
            <w:r>
              <w:rPr>
                <w:color w:val="222222"/>
                <w:lang w:val="cs-CZ" w:eastAsia="cs-CZ"/>
              </w:rPr>
              <w:t>vortexom</w:t>
            </w:r>
            <w:proofErr w:type="spellEnd"/>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4.miesto</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Dominika </w:t>
            </w:r>
            <w:proofErr w:type="spellStart"/>
            <w:r>
              <w:rPr>
                <w:color w:val="222222"/>
                <w:lang w:val="cs-CZ" w:eastAsia="cs-CZ"/>
              </w:rPr>
              <w:t>Kemenyíková</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Pr>
                <w:color w:val="222222"/>
                <w:lang w:val="cs-CZ" w:eastAsia="cs-CZ"/>
              </w:rPr>
              <w:t>Novohradská liga v </w:t>
            </w:r>
            <w:proofErr w:type="spellStart"/>
            <w:r>
              <w:rPr>
                <w:color w:val="222222"/>
                <w:lang w:val="cs-CZ" w:eastAsia="cs-CZ"/>
              </w:rPr>
              <w:t>atletike</w:t>
            </w:r>
            <w:proofErr w:type="spellEnd"/>
            <w:r>
              <w:rPr>
                <w:color w:val="222222"/>
                <w:lang w:val="cs-CZ" w:eastAsia="cs-CZ"/>
              </w:rPr>
              <w:t xml:space="preserve"> – </w:t>
            </w:r>
            <w:proofErr w:type="spellStart"/>
            <w:r>
              <w:rPr>
                <w:color w:val="222222"/>
                <w:lang w:val="cs-CZ" w:eastAsia="cs-CZ"/>
              </w:rPr>
              <w:t>beh</w:t>
            </w:r>
            <w:proofErr w:type="spellEnd"/>
            <w:r>
              <w:rPr>
                <w:color w:val="222222"/>
                <w:lang w:val="cs-CZ" w:eastAsia="cs-CZ"/>
              </w:rPr>
              <w:t xml:space="preserve"> 600m</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5.miesto</w:t>
            </w:r>
          </w:p>
        </w:tc>
      </w:tr>
      <w:tr w:rsidR="00715676" w:rsidRPr="00114410" w:rsidTr="00CD14D6">
        <w:tc>
          <w:tcPr>
            <w:tcW w:w="210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r>
              <w:rPr>
                <w:color w:val="222222"/>
                <w:lang w:val="cs-CZ" w:eastAsia="cs-CZ"/>
              </w:rPr>
              <w:t xml:space="preserve">Jakub </w:t>
            </w:r>
            <w:proofErr w:type="spellStart"/>
            <w:r>
              <w:rPr>
                <w:color w:val="222222"/>
                <w:lang w:val="cs-CZ" w:eastAsia="cs-CZ"/>
              </w:rPr>
              <w:t>Beňuš</w:t>
            </w:r>
            <w:proofErr w:type="spellEnd"/>
          </w:p>
        </w:tc>
        <w:tc>
          <w:tcPr>
            <w:tcW w:w="20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spellStart"/>
            <w:r>
              <w:rPr>
                <w:color w:val="222222"/>
                <w:lang w:val="cs-CZ" w:eastAsia="cs-CZ"/>
              </w:rPr>
              <w:t>okresné</w:t>
            </w:r>
            <w:proofErr w:type="spellEnd"/>
            <w:r>
              <w:rPr>
                <w:color w:val="222222"/>
                <w:lang w:val="cs-CZ" w:eastAsia="cs-CZ"/>
              </w:rPr>
              <w:t xml:space="preserve"> kolo</w:t>
            </w:r>
          </w:p>
        </w:tc>
        <w:tc>
          <w:tcPr>
            <w:tcW w:w="30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rPr>
                <w:color w:val="222222"/>
                <w:lang w:val="cs-CZ" w:eastAsia="cs-CZ"/>
              </w:rPr>
            </w:pPr>
            <w:r>
              <w:rPr>
                <w:color w:val="222222"/>
                <w:lang w:val="cs-CZ" w:eastAsia="cs-CZ"/>
              </w:rPr>
              <w:t>Novohradská liga v </w:t>
            </w:r>
            <w:proofErr w:type="spellStart"/>
            <w:r>
              <w:rPr>
                <w:color w:val="222222"/>
                <w:lang w:val="cs-CZ" w:eastAsia="cs-CZ"/>
              </w:rPr>
              <w:t>atletike</w:t>
            </w:r>
            <w:proofErr w:type="spellEnd"/>
            <w:r>
              <w:rPr>
                <w:color w:val="222222"/>
                <w:lang w:val="cs-CZ" w:eastAsia="cs-CZ"/>
              </w:rPr>
              <w:t xml:space="preserve"> – </w:t>
            </w:r>
            <w:proofErr w:type="spellStart"/>
            <w:r>
              <w:rPr>
                <w:color w:val="222222"/>
                <w:lang w:val="cs-CZ" w:eastAsia="cs-CZ"/>
              </w:rPr>
              <w:t>beh</w:t>
            </w:r>
            <w:proofErr w:type="spellEnd"/>
            <w:r>
              <w:rPr>
                <w:color w:val="222222"/>
                <w:lang w:val="cs-CZ" w:eastAsia="cs-CZ"/>
              </w:rPr>
              <w:t xml:space="preserve"> 600m</w:t>
            </w:r>
          </w:p>
        </w:tc>
        <w:tc>
          <w:tcPr>
            <w:tcW w:w="18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114410" w:rsidRDefault="00715676" w:rsidP="00715676">
            <w:pPr>
              <w:jc w:val="both"/>
              <w:rPr>
                <w:color w:val="222222"/>
                <w:lang w:val="cs-CZ" w:eastAsia="cs-CZ"/>
              </w:rPr>
            </w:pPr>
            <w:proofErr w:type="gramStart"/>
            <w:r>
              <w:rPr>
                <w:color w:val="222222"/>
                <w:lang w:val="cs-CZ" w:eastAsia="cs-CZ"/>
              </w:rPr>
              <w:t>5.-6.miesto</w:t>
            </w:r>
            <w:proofErr w:type="gramEnd"/>
          </w:p>
        </w:tc>
      </w:tr>
    </w:tbl>
    <w:p w:rsidR="00715676" w:rsidRDefault="00715676" w:rsidP="00F241BE">
      <w:pPr>
        <w:shd w:val="clear" w:color="auto" w:fill="FFFFFF"/>
        <w:jc w:val="both"/>
        <w:rPr>
          <w:b/>
          <w:bCs/>
          <w:color w:val="222222"/>
          <w:highlight w:val="yellow"/>
          <w:lang w:val="cs-CZ" w:eastAsia="cs-CZ"/>
        </w:rPr>
      </w:pPr>
    </w:p>
    <w:p w:rsidR="00715676" w:rsidRDefault="00715676" w:rsidP="00F241BE">
      <w:pPr>
        <w:shd w:val="clear" w:color="auto" w:fill="FFFFFF"/>
        <w:jc w:val="both"/>
        <w:rPr>
          <w:b/>
          <w:bCs/>
          <w:color w:val="222222"/>
          <w:highlight w:val="yellow"/>
          <w:lang w:val="cs-CZ" w:eastAsia="cs-CZ"/>
        </w:rPr>
      </w:pPr>
    </w:p>
    <w:p w:rsidR="007A397D" w:rsidRPr="00C91A78" w:rsidRDefault="0038609B">
      <w:pPr>
        <w:spacing w:after="200" w:line="276" w:lineRule="auto"/>
        <w:rPr>
          <w:b/>
        </w:rPr>
      </w:pPr>
      <w:bookmarkStart w:id="1" w:name="bookmark=id.gjdgxs" w:colFirst="0" w:colLast="0"/>
      <w:bookmarkEnd w:id="1"/>
      <w:r w:rsidRPr="00C91A78">
        <w:rPr>
          <w:b/>
        </w:rPr>
        <w:t>Aktivity a prezentácia na verejnosti</w:t>
      </w:r>
    </w:p>
    <w:p w:rsidR="007A397D" w:rsidRPr="00C91A78" w:rsidRDefault="0038609B">
      <w:pPr>
        <w:pBdr>
          <w:top w:val="nil"/>
          <w:left w:val="nil"/>
          <w:bottom w:val="nil"/>
          <w:right w:val="nil"/>
          <w:between w:val="nil"/>
        </w:pBdr>
        <w:jc w:val="both"/>
        <w:rPr>
          <w:color w:val="000000"/>
        </w:rPr>
      </w:pPr>
      <w:r w:rsidRPr="00C91A78">
        <w:t>Medzi veľmi časté f</w:t>
      </w:r>
      <w:r w:rsidRPr="00C91A78">
        <w:rPr>
          <w:color w:val="000000"/>
        </w:rPr>
        <w:t xml:space="preserve">ormy prezentácie </w:t>
      </w:r>
      <w:r w:rsidRPr="00C91A78">
        <w:t xml:space="preserve">sme </w:t>
      </w:r>
      <w:r w:rsidRPr="00C91A78">
        <w:rPr>
          <w:color w:val="000000"/>
        </w:rPr>
        <w:t>využíval</w:t>
      </w:r>
      <w:r w:rsidRPr="00C91A78">
        <w:t xml:space="preserve">i sociálnu sieť a </w:t>
      </w:r>
      <w:proofErr w:type="spellStart"/>
      <w:r w:rsidRPr="00C91A78">
        <w:t>EduPage</w:t>
      </w:r>
      <w:proofErr w:type="spellEnd"/>
      <w:r w:rsidR="00E80D9A" w:rsidRPr="00C91A78">
        <w:t>, rovnako aj webové sídlo školy a mestské noviny.</w:t>
      </w:r>
    </w:p>
    <w:p w:rsidR="00FA05C0" w:rsidRPr="00754EE1" w:rsidRDefault="00FA05C0" w:rsidP="00FA05C0">
      <w:pPr>
        <w:rPr>
          <w:highlight w:val="green"/>
        </w:rPr>
      </w:pPr>
    </w:p>
    <w:p w:rsidR="00FA05C0" w:rsidRPr="00C91A78" w:rsidRDefault="00FA05C0" w:rsidP="00FA05C0">
      <w:pPr>
        <w:shd w:val="clear" w:color="auto" w:fill="FFFFFF"/>
        <w:jc w:val="both"/>
        <w:rPr>
          <w:color w:val="222222"/>
          <w:lang w:val="cs-CZ" w:eastAsia="cs-CZ"/>
        </w:rPr>
      </w:pPr>
      <w:r w:rsidRPr="00C91A78">
        <w:rPr>
          <w:b/>
          <w:bCs/>
          <w:color w:val="222222"/>
          <w:lang w:val="cs-CZ" w:eastAsia="cs-CZ"/>
        </w:rPr>
        <w:t>Zrealizované a</w:t>
      </w:r>
      <w:r w:rsidRPr="00C91A78">
        <w:rPr>
          <w:b/>
          <w:bCs/>
          <w:color w:val="000000"/>
          <w:lang w:val="cs-CZ" w:eastAsia="cs-CZ"/>
        </w:rPr>
        <w:t>ktivity (</w:t>
      </w:r>
      <w:proofErr w:type="spellStart"/>
      <w:r w:rsidRPr="00C91A78">
        <w:rPr>
          <w:b/>
          <w:bCs/>
          <w:color w:val="000000"/>
          <w:lang w:val="cs-CZ" w:eastAsia="cs-CZ"/>
        </w:rPr>
        <w:t>výber</w:t>
      </w:r>
      <w:proofErr w:type="spellEnd"/>
      <w:r w:rsidRPr="00C91A78">
        <w:rPr>
          <w:b/>
          <w:bCs/>
          <w:color w:val="000000"/>
          <w:lang w:val="cs-CZ" w:eastAsia="cs-CZ"/>
        </w:rPr>
        <w:t>)</w:t>
      </w:r>
    </w:p>
    <w:p w:rsidR="00FA05C0" w:rsidRPr="00C91A78" w:rsidRDefault="00FA05C0" w:rsidP="00025F32">
      <w:pPr>
        <w:numPr>
          <w:ilvl w:val="0"/>
          <w:numId w:val="1"/>
        </w:numPr>
      </w:pPr>
      <w:r w:rsidRPr="00C91A78">
        <w:t xml:space="preserve">príprava adventných vencov – spoločne s rodinami v telocvični, následne   </w:t>
      </w:r>
    </w:p>
    <w:p w:rsidR="00FA05C0" w:rsidRPr="00C91A78" w:rsidRDefault="00FA05C0" w:rsidP="00025F32">
      <w:pPr>
        <w:numPr>
          <w:ilvl w:val="0"/>
          <w:numId w:val="1"/>
        </w:numPr>
      </w:pPr>
      <w:r w:rsidRPr="00C91A78">
        <w:t>požehnanie</w:t>
      </w:r>
    </w:p>
    <w:p w:rsidR="00FA05C0" w:rsidRPr="00C91A78" w:rsidRDefault="00FA05C0" w:rsidP="00025F32">
      <w:pPr>
        <w:numPr>
          <w:ilvl w:val="0"/>
          <w:numId w:val="1"/>
        </w:numPr>
      </w:pPr>
      <w:r w:rsidRPr="00C91A78">
        <w:t>reprezentačný ples</w:t>
      </w:r>
    </w:p>
    <w:p w:rsidR="00FA05C0" w:rsidRPr="00C91A78" w:rsidRDefault="00C91A78" w:rsidP="00025F32">
      <w:pPr>
        <w:numPr>
          <w:ilvl w:val="0"/>
          <w:numId w:val="1"/>
        </w:numPr>
      </w:pPr>
      <w:r w:rsidRPr="00C91A78">
        <w:t>pasovanie</w:t>
      </w:r>
      <w:r w:rsidR="00FA05C0" w:rsidRPr="00C91A78">
        <w:t xml:space="preserve"> prváčikov </w:t>
      </w:r>
    </w:p>
    <w:p w:rsidR="00FA05C0" w:rsidRPr="00C91A78" w:rsidRDefault="00FA05C0" w:rsidP="00025F32">
      <w:pPr>
        <w:numPr>
          <w:ilvl w:val="0"/>
          <w:numId w:val="1"/>
        </w:numPr>
      </w:pPr>
      <w:r w:rsidRPr="00C91A78">
        <w:t>Deň otvorených dverí</w:t>
      </w:r>
    </w:p>
    <w:p w:rsidR="00FA05C0" w:rsidRPr="00C91A78" w:rsidRDefault="00FA05C0" w:rsidP="00025F32">
      <w:pPr>
        <w:numPr>
          <w:ilvl w:val="0"/>
          <w:numId w:val="1"/>
        </w:numPr>
      </w:pPr>
      <w:r w:rsidRPr="00C91A78">
        <w:t>návštevy budúcich prváčikov v priestoroch našej školy</w:t>
      </w:r>
    </w:p>
    <w:p w:rsidR="00FA05C0" w:rsidRPr="00C91A78" w:rsidRDefault="00FA05C0" w:rsidP="00025F32">
      <w:pPr>
        <w:numPr>
          <w:ilvl w:val="0"/>
          <w:numId w:val="1"/>
        </w:numPr>
      </w:pPr>
      <w:r w:rsidRPr="00C91A78">
        <w:t>slávnostné vyhodnotenie školského roka spojené s rozlúčkou deviatakov – absolventov školy, krátky program deviatakov</w:t>
      </w:r>
    </w:p>
    <w:p w:rsidR="00FA05C0" w:rsidRPr="00C91A78" w:rsidRDefault="00FA05C0" w:rsidP="00025F32">
      <w:pPr>
        <w:numPr>
          <w:ilvl w:val="0"/>
          <w:numId w:val="1"/>
        </w:numPr>
      </w:pPr>
      <w:r w:rsidRPr="00C91A78">
        <w:t>návštevy v materských školách za účelom odovzdávania informácií o našej škole rodičom budúcich prvákov</w:t>
      </w:r>
    </w:p>
    <w:p w:rsidR="00FA05C0" w:rsidRPr="00C91A78" w:rsidRDefault="00FA05C0" w:rsidP="00025F32">
      <w:pPr>
        <w:numPr>
          <w:ilvl w:val="0"/>
          <w:numId w:val="1"/>
        </w:numPr>
      </w:pPr>
      <w:r w:rsidRPr="00C91A78">
        <w:t>Deň rodiny</w:t>
      </w:r>
    </w:p>
    <w:p w:rsidR="00FA05C0" w:rsidRPr="00C91A78" w:rsidRDefault="00FA05C0" w:rsidP="00025F32">
      <w:pPr>
        <w:numPr>
          <w:ilvl w:val="0"/>
          <w:numId w:val="1"/>
        </w:numPr>
      </w:pPr>
      <w:r w:rsidRPr="00C91A78">
        <w:t xml:space="preserve">Lyžiarsky výcvik – Liptovský </w:t>
      </w:r>
      <w:proofErr w:type="spellStart"/>
      <w:r w:rsidRPr="00C91A78">
        <w:t>ján</w:t>
      </w:r>
      <w:proofErr w:type="spellEnd"/>
    </w:p>
    <w:p w:rsidR="00FA05C0" w:rsidRPr="00C91A78" w:rsidRDefault="00FA05C0" w:rsidP="00025F32">
      <w:pPr>
        <w:numPr>
          <w:ilvl w:val="0"/>
          <w:numId w:val="1"/>
        </w:numPr>
      </w:pPr>
      <w:r w:rsidRPr="00C91A78">
        <w:t>Medzinárodný deň školských knižníc</w:t>
      </w:r>
    </w:p>
    <w:p w:rsidR="00FA05C0" w:rsidRPr="00C91A78" w:rsidRDefault="00FA05C0" w:rsidP="00025F32">
      <w:pPr>
        <w:numPr>
          <w:ilvl w:val="0"/>
          <w:numId w:val="1"/>
        </w:numPr>
      </w:pPr>
      <w:r w:rsidRPr="00C91A78">
        <w:t>Školenia zamestnancov – inovačné, aktualizačné</w:t>
      </w:r>
    </w:p>
    <w:p w:rsidR="00C91A78" w:rsidRPr="00C91A78" w:rsidRDefault="00FA05C0" w:rsidP="00025F32">
      <w:pPr>
        <w:numPr>
          <w:ilvl w:val="0"/>
          <w:numId w:val="1"/>
        </w:numPr>
      </w:pPr>
      <w:r w:rsidRPr="00C91A78">
        <w:t>Exkurzie</w:t>
      </w:r>
    </w:p>
    <w:p w:rsidR="00C91A78" w:rsidRPr="00C91A78" w:rsidRDefault="00C91A78" w:rsidP="00C91A78">
      <w:pPr>
        <w:suppressAutoHyphens w:val="0"/>
        <w:spacing w:after="160" w:line="259" w:lineRule="auto"/>
        <w:ind w:left="720"/>
        <w:contextualSpacing/>
        <w:jc w:val="both"/>
      </w:pPr>
      <w:r w:rsidRPr="00C91A78">
        <w:t>– Bratislava – Viedeň – 18. – 19. 6. 2024 – 6. – 8. roč.</w:t>
      </w:r>
    </w:p>
    <w:p w:rsidR="00C91A78" w:rsidRPr="00C91A78" w:rsidRDefault="00C91A78" w:rsidP="00C91A78">
      <w:pPr>
        <w:suppressAutoHyphens w:val="0"/>
        <w:spacing w:after="160" w:line="259" w:lineRule="auto"/>
        <w:ind w:left="720"/>
        <w:contextualSpacing/>
        <w:jc w:val="both"/>
      </w:pPr>
      <w:r w:rsidRPr="00C91A78">
        <w:t xml:space="preserve">– ZOO Košice – 1. – 5. roč.  </w:t>
      </w:r>
    </w:p>
    <w:p w:rsidR="00FA05C0" w:rsidRPr="00754EE1" w:rsidRDefault="00FA05C0" w:rsidP="00FA05C0">
      <w:pPr>
        <w:rPr>
          <w:highlight w:val="green"/>
        </w:rPr>
      </w:pPr>
    </w:p>
    <w:p w:rsidR="00FA05C0" w:rsidRPr="00C91A78" w:rsidRDefault="00FA05C0" w:rsidP="00FA05C0">
      <w:pPr>
        <w:shd w:val="clear" w:color="auto" w:fill="FFFFFF"/>
        <w:rPr>
          <w:color w:val="222222"/>
          <w:lang w:val="cs-CZ" w:eastAsia="cs-CZ"/>
        </w:rPr>
      </w:pPr>
      <w:proofErr w:type="spellStart"/>
      <w:r w:rsidRPr="00C91A78">
        <w:rPr>
          <w:b/>
          <w:bCs/>
          <w:color w:val="000000"/>
          <w:lang w:val="cs-CZ" w:eastAsia="cs-CZ"/>
        </w:rPr>
        <w:t>Prezentácie</w:t>
      </w:r>
      <w:proofErr w:type="spellEnd"/>
      <w:r w:rsidRPr="00C91A78">
        <w:rPr>
          <w:b/>
          <w:bCs/>
          <w:color w:val="000000"/>
          <w:lang w:val="cs-CZ" w:eastAsia="cs-CZ"/>
        </w:rPr>
        <w:t xml:space="preserve"> v </w:t>
      </w:r>
      <w:proofErr w:type="spellStart"/>
      <w:r w:rsidRPr="00C91A78">
        <w:rPr>
          <w:b/>
          <w:bCs/>
          <w:color w:val="000000"/>
          <w:lang w:val="cs-CZ" w:eastAsia="cs-CZ"/>
        </w:rPr>
        <w:t>médiách</w:t>
      </w:r>
      <w:proofErr w:type="spellEnd"/>
      <w:r w:rsidRPr="00C91A78">
        <w:rPr>
          <w:b/>
          <w:bCs/>
          <w:color w:val="000000"/>
          <w:lang w:val="cs-CZ" w:eastAsia="cs-CZ"/>
        </w:rPr>
        <w:t xml:space="preserve">, </w:t>
      </w:r>
      <w:proofErr w:type="spellStart"/>
      <w:r w:rsidRPr="00C91A78">
        <w:rPr>
          <w:b/>
          <w:bCs/>
          <w:color w:val="000000"/>
          <w:lang w:val="cs-CZ" w:eastAsia="cs-CZ"/>
        </w:rPr>
        <w:t>kt</w:t>
      </w:r>
      <w:r w:rsidR="00C91A78" w:rsidRPr="00C91A78">
        <w:rPr>
          <w:b/>
          <w:bCs/>
          <w:color w:val="000000"/>
          <w:lang w:val="cs-CZ" w:eastAsia="cs-CZ"/>
        </w:rPr>
        <w:t>oré</w:t>
      </w:r>
      <w:proofErr w:type="spellEnd"/>
      <w:r w:rsidR="00C91A78" w:rsidRPr="00C91A78">
        <w:rPr>
          <w:b/>
          <w:bCs/>
          <w:color w:val="000000"/>
          <w:lang w:val="cs-CZ" w:eastAsia="cs-CZ"/>
        </w:rPr>
        <w:t xml:space="preserve"> vznikli v </w:t>
      </w:r>
      <w:proofErr w:type="spellStart"/>
      <w:r w:rsidR="00C91A78" w:rsidRPr="00C91A78">
        <w:rPr>
          <w:b/>
          <w:bCs/>
          <w:color w:val="000000"/>
          <w:lang w:val="cs-CZ" w:eastAsia="cs-CZ"/>
        </w:rPr>
        <w:t>školskom</w:t>
      </w:r>
      <w:proofErr w:type="spellEnd"/>
      <w:r w:rsidR="00C91A78" w:rsidRPr="00C91A78">
        <w:rPr>
          <w:b/>
          <w:bCs/>
          <w:color w:val="000000"/>
          <w:lang w:val="cs-CZ" w:eastAsia="cs-CZ"/>
        </w:rPr>
        <w:t xml:space="preserve"> roku 2023/2024</w:t>
      </w:r>
    </w:p>
    <w:p w:rsidR="00ED2C97" w:rsidRPr="00ED2C97" w:rsidRDefault="00ED2C97" w:rsidP="00025F32">
      <w:pPr>
        <w:pStyle w:val="Bezriadkovania"/>
        <w:numPr>
          <w:ilvl w:val="0"/>
          <w:numId w:val="10"/>
        </w:numPr>
        <w:suppressAutoHyphens w:val="0"/>
        <w:ind w:right="543"/>
        <w:jc w:val="both"/>
      </w:pPr>
      <w:r w:rsidRPr="00ED2C97">
        <w:t xml:space="preserve">propagácia školy na stránke školy </w:t>
      </w:r>
      <w:hyperlink r:id="rId13" w:history="1">
        <w:r w:rsidRPr="00ED2C97">
          <w:t>www.czslc.sk</w:t>
        </w:r>
      </w:hyperlink>
      <w:r w:rsidRPr="00ED2C97">
        <w:t xml:space="preserve"> pravidelnými príspevkami o dianí na  škole</w:t>
      </w:r>
    </w:p>
    <w:p w:rsidR="00ED2C97" w:rsidRPr="00ED2C97" w:rsidRDefault="00ED2C97" w:rsidP="00025F32">
      <w:pPr>
        <w:pStyle w:val="Bezriadkovania"/>
        <w:numPr>
          <w:ilvl w:val="0"/>
          <w:numId w:val="10"/>
        </w:numPr>
        <w:suppressAutoHyphens w:val="0"/>
        <w:ind w:right="543"/>
        <w:jc w:val="both"/>
      </w:pPr>
      <w:r w:rsidRPr="00ED2C97">
        <w:t xml:space="preserve">propagácia školy na sociálnych stránkach školy </w:t>
      </w:r>
      <w:hyperlink r:id="rId14" w:history="1">
        <w:r w:rsidRPr="00ED2C97">
          <w:t>https://www.facebook.com/czslc</w:t>
        </w:r>
      </w:hyperlink>
      <w:r w:rsidRPr="00ED2C97">
        <w:t xml:space="preserve"> </w:t>
      </w:r>
    </w:p>
    <w:p w:rsidR="00ED2C97" w:rsidRPr="00ED2C97" w:rsidRDefault="00ED2C97" w:rsidP="00025F32">
      <w:pPr>
        <w:pStyle w:val="Bezriadkovania"/>
        <w:numPr>
          <w:ilvl w:val="0"/>
          <w:numId w:val="10"/>
        </w:numPr>
        <w:suppressAutoHyphens w:val="0"/>
        <w:ind w:right="543"/>
        <w:jc w:val="both"/>
      </w:pPr>
      <w:r w:rsidRPr="00ED2C97">
        <w:t xml:space="preserve">TV Lux - </w:t>
      </w:r>
      <w:hyperlink r:id="rId15" w:tgtFrame="_blank" w:history="1">
        <w:r w:rsidRPr="005833CF">
          <w:rPr>
            <w:rStyle w:val="Hypertextovprepojenie"/>
            <w:rFonts w:ascii="Georgia" w:eastAsiaTheme="minorHAnsi" w:hAnsi="Georgia"/>
          </w:rPr>
          <w:t>https://www.tvlux.sk/archiv/play/_31222</w:t>
        </w:r>
      </w:hyperlink>
      <w:r w:rsidRPr="00ED2C97">
        <w:t xml:space="preserve"> – reportáž zo slávnosti 20. výročia založenia školy</w:t>
      </w:r>
    </w:p>
    <w:p w:rsidR="00ED2C97" w:rsidRPr="00ED2C97" w:rsidRDefault="00ED2C97" w:rsidP="00025F32">
      <w:pPr>
        <w:pStyle w:val="Bezriadkovania"/>
        <w:numPr>
          <w:ilvl w:val="0"/>
          <w:numId w:val="10"/>
        </w:numPr>
        <w:suppressAutoHyphens w:val="0"/>
        <w:ind w:right="543"/>
        <w:jc w:val="both"/>
      </w:pPr>
      <w:r w:rsidRPr="00ED2C97">
        <w:t>propagácia školy na stránke Biskupského úradu v Rožňave www.burv.sk</w:t>
      </w:r>
    </w:p>
    <w:p w:rsidR="00ED2C97" w:rsidRDefault="00ED2C97" w:rsidP="00025F32">
      <w:pPr>
        <w:pStyle w:val="Bezriadkovania"/>
        <w:numPr>
          <w:ilvl w:val="0"/>
          <w:numId w:val="10"/>
        </w:numPr>
        <w:suppressAutoHyphens w:val="0"/>
        <w:ind w:right="543"/>
        <w:jc w:val="both"/>
      </w:pPr>
      <w:r w:rsidRPr="00ED2C97">
        <w:t>propagácia školy vo farskom časopise Pelikán</w:t>
      </w:r>
    </w:p>
    <w:p w:rsidR="00ED2C97" w:rsidRPr="005833CF" w:rsidRDefault="00ED2C97" w:rsidP="00025F32">
      <w:pPr>
        <w:pStyle w:val="Odsekzoznamu"/>
        <w:numPr>
          <w:ilvl w:val="0"/>
          <w:numId w:val="10"/>
        </w:numPr>
        <w:shd w:val="clear" w:color="auto" w:fill="FFFFFF" w:themeFill="background1"/>
        <w:suppressAutoHyphens w:val="0"/>
        <w:spacing w:line="259" w:lineRule="auto"/>
        <w:contextualSpacing/>
        <w:rPr>
          <w:rStyle w:val="Hypertextovprepojenie"/>
          <w:rFonts w:ascii="Georgia" w:eastAsiaTheme="minorHAnsi" w:hAnsi="Georgia"/>
        </w:rPr>
      </w:pPr>
      <w:r w:rsidRPr="005833CF">
        <w:rPr>
          <w:rFonts w:ascii="Times New Roman" w:eastAsia="Times New Roman" w:hAnsi="Times New Roman"/>
          <w:sz w:val="24"/>
          <w:szCs w:val="24"/>
          <w:lang w:eastAsia="ar-SA"/>
        </w:rPr>
        <w:t xml:space="preserve">Deň otvorených dverí – reportáž TV LUX </w:t>
      </w:r>
      <w:hyperlink r:id="rId16" w:history="1">
        <w:r w:rsidRPr="005833CF">
          <w:rPr>
            <w:rStyle w:val="Hypertextovprepojenie"/>
            <w:rFonts w:ascii="Georgia" w:eastAsiaTheme="minorHAnsi" w:hAnsi="Georgia"/>
            <w:lang w:eastAsia="ar-SA"/>
          </w:rPr>
          <w:t>https://www.tvlux.sk/archiv/play/_32419</w:t>
        </w:r>
      </w:hyperlink>
    </w:p>
    <w:p w:rsidR="00ED2C97" w:rsidRPr="00ED2C97" w:rsidRDefault="00ED2C97" w:rsidP="00025F32">
      <w:pPr>
        <w:pStyle w:val="Bezriadkovania"/>
        <w:numPr>
          <w:ilvl w:val="0"/>
          <w:numId w:val="15"/>
        </w:numPr>
        <w:shd w:val="clear" w:color="auto" w:fill="FFFFFF" w:themeFill="background1"/>
        <w:suppressAutoHyphens w:val="0"/>
        <w:jc w:val="both"/>
      </w:pPr>
      <w:r w:rsidRPr="00ED2C97">
        <w:lastRenderedPageBreak/>
        <w:t>Deň matiek – Kostol Navštívenia Panny Márie – Kultúrny program žiakov našej školy ku Dňu matiek v spolupráci s CZUŠ</w:t>
      </w:r>
    </w:p>
    <w:p w:rsidR="00ED2C97" w:rsidRPr="005833CF" w:rsidRDefault="00ED2C97" w:rsidP="00ED2C97">
      <w:pPr>
        <w:shd w:val="clear" w:color="auto" w:fill="FFFFFF" w:themeFill="background1"/>
        <w:ind w:left="720"/>
        <w:jc w:val="both"/>
        <w:rPr>
          <w:rStyle w:val="Hypertextovprepojenie"/>
          <w:rFonts w:ascii="Georgia" w:eastAsiaTheme="minorHAnsi" w:hAnsi="Georgia"/>
        </w:rPr>
      </w:pPr>
      <w:r w:rsidRPr="00ED2C97">
        <w:t xml:space="preserve">reportáž TV LUX </w:t>
      </w:r>
      <w:r>
        <w:t xml:space="preserve"> </w:t>
      </w:r>
      <w:hyperlink r:id="rId17" w:tgtFrame="_blank" w:history="1">
        <w:r w:rsidRPr="005833CF">
          <w:rPr>
            <w:rStyle w:val="Hypertextovprepojenie"/>
            <w:rFonts w:ascii="Georgia" w:eastAsiaTheme="minorHAnsi" w:hAnsi="Georgia"/>
          </w:rPr>
          <w:t>https://www.tvlux.sk/archiv/play/_32780</w:t>
        </w:r>
      </w:hyperlink>
    </w:p>
    <w:p w:rsidR="00ED2C97" w:rsidRPr="005833CF" w:rsidRDefault="005833CF" w:rsidP="00025F32">
      <w:pPr>
        <w:numPr>
          <w:ilvl w:val="0"/>
          <w:numId w:val="16"/>
        </w:numPr>
        <w:suppressAutoHyphens w:val="0"/>
        <w:spacing w:after="160" w:line="259" w:lineRule="auto"/>
        <w:contextualSpacing/>
        <w:textAlignment w:val="baseline"/>
      </w:pPr>
      <w:r w:rsidRPr="005833CF">
        <w:t xml:space="preserve">v mesiaci apríl – máj 2024 zorganizovala CZŠ sv. J. Bosca v spolupráci s farnosťou Lučenec vzdelávanie seniorov s názvom Učíme naprieč generáciami (práca s PC, </w:t>
      </w:r>
      <w:proofErr w:type="spellStart"/>
      <w:r w:rsidRPr="005833CF">
        <w:t>hoaxy</w:t>
      </w:r>
      <w:proofErr w:type="spellEnd"/>
      <w:r w:rsidRPr="005833CF">
        <w:t>, nástrahy v </w:t>
      </w:r>
      <w:proofErr w:type="spellStart"/>
      <w:r w:rsidRPr="005833CF">
        <w:t>pc</w:t>
      </w:r>
      <w:proofErr w:type="spellEnd"/>
      <w:r w:rsidRPr="005833CF">
        <w:t xml:space="preserve"> svete, ANJ a PC) – vzdelávanie bolo podporené z projektu </w:t>
      </w:r>
      <w:proofErr w:type="spellStart"/>
      <w:r w:rsidRPr="005833CF">
        <w:t>Renovabis</w:t>
      </w:r>
      <w:proofErr w:type="spellEnd"/>
      <w:r w:rsidRPr="005833CF">
        <w:t xml:space="preserve"> – reportáž TV Lux</w:t>
      </w:r>
      <w:r w:rsidRPr="005833CF">
        <w:rPr>
          <w:rFonts w:ascii="Georgia" w:hAnsi="Georgia"/>
          <w:color w:val="000000"/>
        </w:rPr>
        <w:t xml:space="preserve">  </w:t>
      </w:r>
      <w:hyperlink r:id="rId18" w:history="1">
        <w:r w:rsidRPr="005833CF">
          <w:rPr>
            <w:rStyle w:val="Hypertextovprepojenie"/>
            <w:rFonts w:ascii="Georgia" w:hAnsi="Georgia"/>
          </w:rPr>
          <w:t>https://www.tvlux.sk/archiv/play/_32680</w:t>
        </w:r>
      </w:hyperlink>
      <w:r w:rsidRPr="005833CF">
        <w:rPr>
          <w:rStyle w:val="Hypertextovprepojenie"/>
          <w:rFonts w:ascii="Georgia" w:hAnsi="Georgia"/>
        </w:rPr>
        <w:t xml:space="preserve">  </w:t>
      </w:r>
    </w:p>
    <w:p w:rsidR="007A397D" w:rsidRPr="00754EE1" w:rsidRDefault="007A397D">
      <w:pPr>
        <w:pBdr>
          <w:top w:val="nil"/>
          <w:left w:val="nil"/>
          <w:bottom w:val="nil"/>
          <w:right w:val="nil"/>
          <w:between w:val="nil"/>
        </w:pBdr>
        <w:rPr>
          <w:b/>
          <w:color w:val="000000"/>
          <w:highlight w:val="green"/>
        </w:rPr>
      </w:pPr>
    </w:p>
    <w:p w:rsidR="00FA05C0" w:rsidRPr="005833CF" w:rsidRDefault="00FA05C0">
      <w:pPr>
        <w:pBdr>
          <w:top w:val="nil"/>
          <w:left w:val="nil"/>
          <w:bottom w:val="nil"/>
          <w:right w:val="nil"/>
          <w:between w:val="nil"/>
        </w:pBdr>
        <w:rPr>
          <w:b/>
          <w:bCs/>
          <w:color w:val="000000"/>
          <w:lang w:val="cs-CZ" w:eastAsia="cs-CZ"/>
        </w:rPr>
      </w:pPr>
      <w:r w:rsidRPr="005833CF">
        <w:rPr>
          <w:b/>
          <w:bCs/>
          <w:color w:val="000000"/>
          <w:lang w:val="cs-CZ" w:eastAsia="cs-CZ"/>
        </w:rPr>
        <w:t>Duchovný život</w:t>
      </w:r>
    </w:p>
    <w:p w:rsidR="00912757" w:rsidRDefault="00912757" w:rsidP="00025F32">
      <w:pPr>
        <w:pStyle w:val="Odsekzoznamu"/>
        <w:numPr>
          <w:ilvl w:val="0"/>
          <w:numId w:val="11"/>
        </w:numPr>
        <w:shd w:val="clear" w:color="auto" w:fill="FFFFFF"/>
        <w:spacing w:after="0"/>
        <w:jc w:val="both"/>
        <w:rPr>
          <w:rFonts w:ascii="Times New Roman" w:eastAsia="Times New Roman" w:hAnsi="Times New Roman"/>
          <w:sz w:val="24"/>
          <w:szCs w:val="24"/>
          <w:lang w:eastAsia="ar-SA"/>
        </w:rPr>
      </w:pPr>
      <w:proofErr w:type="spellStart"/>
      <w:r>
        <w:rPr>
          <w:rFonts w:ascii="Times New Roman" w:eastAsia="Times New Roman" w:hAnsi="Times New Roman"/>
          <w:sz w:val="24"/>
          <w:szCs w:val="24"/>
          <w:lang w:eastAsia="ar-SA"/>
        </w:rPr>
        <w:t>Veni</w:t>
      </w:r>
      <w:proofErr w:type="spellEnd"/>
      <w:r>
        <w:rPr>
          <w:rFonts w:ascii="Times New Roman" w:eastAsia="Times New Roman" w:hAnsi="Times New Roman"/>
          <w:sz w:val="24"/>
          <w:szCs w:val="24"/>
          <w:lang w:eastAsia="ar-SA"/>
        </w:rPr>
        <w:t xml:space="preserve"> </w:t>
      </w:r>
      <w:proofErr w:type="spellStart"/>
      <w:r>
        <w:rPr>
          <w:rFonts w:ascii="Times New Roman" w:eastAsia="Times New Roman" w:hAnsi="Times New Roman"/>
          <w:sz w:val="24"/>
          <w:szCs w:val="24"/>
          <w:lang w:eastAsia="ar-SA"/>
        </w:rPr>
        <w:t>Sancte</w:t>
      </w:r>
      <w:proofErr w:type="spellEnd"/>
    </w:p>
    <w:p w:rsidR="00912757" w:rsidRDefault="00912757" w:rsidP="00025F32">
      <w:pPr>
        <w:pStyle w:val="Odsekzoznamu"/>
        <w:numPr>
          <w:ilvl w:val="0"/>
          <w:numId w:val="14"/>
        </w:numPr>
        <w:shd w:val="clear" w:color="auto" w:fill="FFFFFF"/>
        <w:suppressAutoHyphens w:val="0"/>
        <w:autoSpaceDN/>
        <w:spacing w:after="0" w:line="276" w:lineRule="auto"/>
        <w:jc w:val="both"/>
        <w:textAlignment w:val="auto"/>
        <w:rPr>
          <w:rFonts w:ascii="Times New Roman" w:eastAsia="Times New Roman" w:hAnsi="Times New Roman"/>
          <w:sz w:val="24"/>
          <w:szCs w:val="24"/>
          <w:lang w:eastAsia="ar-SA"/>
        </w:rPr>
      </w:pPr>
      <w:r>
        <w:rPr>
          <w:rFonts w:ascii="Times New Roman" w:hAnsi="Times New Roman"/>
        </w:rPr>
        <w:t xml:space="preserve">21. 09. 2023  </w:t>
      </w:r>
      <w:r w:rsidRPr="00912757">
        <w:rPr>
          <w:rFonts w:ascii="Times New Roman" w:hAnsi="Times New Roman"/>
        </w:rPr>
        <w:t>Slávnostná sv. omša pri príležitosti 20. rokov založenia školy</w:t>
      </w:r>
    </w:p>
    <w:p w:rsidR="00FA05C0" w:rsidRPr="00FA7E44" w:rsidRDefault="00FA05C0" w:rsidP="00025F32">
      <w:pPr>
        <w:pStyle w:val="Odsekzoznamu"/>
        <w:numPr>
          <w:ilvl w:val="0"/>
          <w:numId w:val="11"/>
        </w:numPr>
        <w:shd w:val="clear" w:color="auto" w:fill="FFFFFF"/>
        <w:spacing w:after="0"/>
        <w:jc w:val="both"/>
        <w:rPr>
          <w:rFonts w:ascii="Times New Roman" w:eastAsia="Times New Roman" w:hAnsi="Times New Roman"/>
          <w:sz w:val="24"/>
          <w:szCs w:val="24"/>
          <w:lang w:eastAsia="ar-SA"/>
        </w:rPr>
      </w:pPr>
      <w:r w:rsidRPr="00FA7E44">
        <w:rPr>
          <w:rFonts w:ascii="Times New Roman" w:eastAsia="Times New Roman" w:hAnsi="Times New Roman"/>
          <w:sz w:val="24"/>
          <w:szCs w:val="24"/>
          <w:lang w:eastAsia="ar-SA"/>
        </w:rPr>
        <w:t>účasť na Diecéznom katechetickom metodickom dni</w:t>
      </w:r>
      <w:r w:rsidR="00FA7E44" w:rsidRPr="00FA7E44">
        <w:rPr>
          <w:rFonts w:ascii="Times New Roman" w:eastAsia="Times New Roman" w:hAnsi="Times New Roman"/>
          <w:sz w:val="24"/>
          <w:szCs w:val="24"/>
          <w:lang w:eastAsia="ar-SA"/>
        </w:rPr>
        <w:t>– október 2023</w:t>
      </w:r>
      <w:r w:rsidRPr="00FA7E44">
        <w:rPr>
          <w:rFonts w:ascii="Times New Roman" w:eastAsia="Times New Roman" w:hAnsi="Times New Roman"/>
          <w:sz w:val="24"/>
          <w:szCs w:val="24"/>
          <w:lang w:eastAsia="ar-SA"/>
        </w:rPr>
        <w:t> </w:t>
      </w:r>
    </w:p>
    <w:p w:rsidR="00FA05C0" w:rsidRPr="00912757" w:rsidRDefault="00FA05C0"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912757">
        <w:rPr>
          <w:rFonts w:ascii="Times New Roman" w:eastAsia="Times New Roman" w:hAnsi="Times New Roman"/>
          <w:sz w:val="24"/>
          <w:szCs w:val="24"/>
          <w:lang w:eastAsia="ar-SA"/>
        </w:rPr>
        <w:t>Milión detí</w:t>
      </w:r>
      <w:r w:rsidR="00FA7E44" w:rsidRPr="00912757">
        <w:rPr>
          <w:rFonts w:ascii="Times New Roman" w:eastAsia="Times New Roman" w:hAnsi="Times New Roman"/>
          <w:sz w:val="24"/>
          <w:szCs w:val="24"/>
          <w:lang w:eastAsia="ar-SA"/>
        </w:rPr>
        <w:t xml:space="preserve"> sa modlí ruženec – október 2023</w:t>
      </w:r>
    </w:p>
    <w:p w:rsidR="00FA05C0" w:rsidRPr="00912757" w:rsidRDefault="00FA05C0"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912757">
        <w:rPr>
          <w:rFonts w:ascii="Times New Roman" w:eastAsia="Times New Roman" w:hAnsi="Times New Roman"/>
          <w:sz w:val="24"/>
          <w:szCs w:val="24"/>
          <w:lang w:eastAsia="ar-SA"/>
        </w:rPr>
        <w:t>Mesiac január a posolstvo dona Bosca – sv. omša, rozhlasová relácia zameraná na spomienku patróna školy</w:t>
      </w:r>
    </w:p>
    <w:p w:rsidR="00FA05C0" w:rsidRPr="00912757" w:rsidRDefault="00FA05C0"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912757">
        <w:rPr>
          <w:rFonts w:ascii="Times New Roman" w:eastAsia="Times New Roman" w:hAnsi="Times New Roman"/>
          <w:sz w:val="24"/>
          <w:szCs w:val="24"/>
          <w:lang w:eastAsia="ar-SA"/>
        </w:rPr>
        <w:t>Trojkráľov</w:t>
      </w:r>
      <w:r w:rsidR="00912757" w:rsidRPr="00912757">
        <w:rPr>
          <w:rFonts w:ascii="Times New Roman" w:eastAsia="Times New Roman" w:hAnsi="Times New Roman"/>
          <w:sz w:val="24"/>
          <w:szCs w:val="24"/>
          <w:lang w:eastAsia="ar-SA"/>
        </w:rPr>
        <w:t>é požehnanie školy - január 2024</w:t>
      </w:r>
    </w:p>
    <w:p w:rsidR="00FA05C0" w:rsidRPr="008D7F21" w:rsidRDefault="00FA05C0" w:rsidP="00025F32">
      <w:pPr>
        <w:pStyle w:val="Odsekzoznamu"/>
        <w:numPr>
          <w:ilvl w:val="0"/>
          <w:numId w:val="11"/>
        </w:numPr>
        <w:shd w:val="clear" w:color="auto" w:fill="FFFFFF"/>
        <w:spacing w:after="0"/>
        <w:rPr>
          <w:rFonts w:ascii="Times New Roman" w:eastAsia="Times New Roman" w:hAnsi="Times New Roman"/>
          <w:sz w:val="24"/>
          <w:szCs w:val="24"/>
          <w:lang w:eastAsia="ar-SA"/>
        </w:rPr>
      </w:pPr>
      <w:proofErr w:type="spellStart"/>
      <w:r w:rsidRPr="008D7F21">
        <w:rPr>
          <w:rFonts w:ascii="Times New Roman" w:eastAsia="Times New Roman" w:hAnsi="Times New Roman"/>
          <w:sz w:val="24"/>
          <w:szCs w:val="24"/>
          <w:lang w:eastAsia="ar-SA"/>
        </w:rPr>
        <w:t>Te</w:t>
      </w:r>
      <w:proofErr w:type="spellEnd"/>
      <w:r w:rsidRPr="008D7F21">
        <w:rPr>
          <w:rFonts w:ascii="Times New Roman" w:eastAsia="Times New Roman" w:hAnsi="Times New Roman"/>
          <w:sz w:val="24"/>
          <w:szCs w:val="24"/>
          <w:lang w:eastAsia="ar-SA"/>
        </w:rPr>
        <w:t xml:space="preserve"> </w:t>
      </w:r>
      <w:proofErr w:type="spellStart"/>
      <w:r w:rsidRPr="008D7F21">
        <w:rPr>
          <w:rFonts w:ascii="Times New Roman" w:eastAsia="Times New Roman" w:hAnsi="Times New Roman"/>
          <w:sz w:val="24"/>
          <w:szCs w:val="24"/>
          <w:lang w:eastAsia="ar-SA"/>
        </w:rPr>
        <w:t>Deum</w:t>
      </w:r>
      <w:proofErr w:type="spellEnd"/>
      <w:r w:rsidRPr="008D7F21">
        <w:rPr>
          <w:rFonts w:ascii="Times New Roman" w:eastAsia="Times New Roman" w:hAnsi="Times New Roman"/>
          <w:sz w:val="24"/>
          <w:szCs w:val="24"/>
          <w:lang w:eastAsia="ar-SA"/>
        </w:rPr>
        <w:t xml:space="preserve"> pre žiakov, rodičov a zamestnancov školy</w:t>
      </w:r>
    </w:p>
    <w:p w:rsidR="00FA05C0" w:rsidRDefault="00FA05C0"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912757">
        <w:rPr>
          <w:rFonts w:ascii="Times New Roman" w:eastAsia="Times New Roman" w:hAnsi="Times New Roman"/>
          <w:sz w:val="24"/>
          <w:szCs w:val="24"/>
          <w:lang w:eastAsia="ar-SA"/>
        </w:rPr>
        <w:t>duchovné obnovy pre zamestnancov</w:t>
      </w:r>
    </w:p>
    <w:p w:rsidR="00912757" w:rsidRPr="00912757" w:rsidRDefault="00912757" w:rsidP="00025F32">
      <w:pPr>
        <w:numPr>
          <w:ilvl w:val="0"/>
          <w:numId w:val="11"/>
        </w:numPr>
        <w:suppressAutoHyphens w:val="0"/>
        <w:spacing w:after="160" w:line="259" w:lineRule="auto"/>
        <w:contextualSpacing/>
        <w:textAlignment w:val="baseline"/>
      </w:pPr>
      <w:r w:rsidRPr="00912757">
        <w:t>pravidelné ranné zamyslenia zamestnancov v kaplnke školy na začiatku každého týždňa</w:t>
      </w:r>
    </w:p>
    <w:p w:rsidR="00912757" w:rsidRDefault="00912757" w:rsidP="00025F32">
      <w:pPr>
        <w:numPr>
          <w:ilvl w:val="0"/>
          <w:numId w:val="11"/>
        </w:numPr>
        <w:suppressAutoHyphens w:val="0"/>
        <w:spacing w:after="160" w:line="259" w:lineRule="auto"/>
        <w:contextualSpacing/>
        <w:textAlignment w:val="baseline"/>
      </w:pPr>
      <w:r w:rsidRPr="00912757">
        <w:t>pravidelné sv. omše pre zamestnancov školy a žiakov školy, rozdelené pre I. a II. stupeň, cez prikázané sviatky – celá škola</w:t>
      </w:r>
    </w:p>
    <w:p w:rsidR="00912757" w:rsidRPr="00912757" w:rsidRDefault="00912757" w:rsidP="00025F32">
      <w:pPr>
        <w:numPr>
          <w:ilvl w:val="0"/>
          <w:numId w:val="11"/>
        </w:numPr>
        <w:suppressAutoHyphens w:val="0"/>
        <w:spacing w:after="160" w:line="259" w:lineRule="auto"/>
        <w:contextualSpacing/>
        <w:textAlignment w:val="baseline"/>
      </w:pPr>
      <w:r w:rsidRPr="00912757">
        <w:t xml:space="preserve">v rámci sv. omší prezentácia patrónov jednotlivých tried </w:t>
      </w:r>
    </w:p>
    <w:p w:rsidR="00912757" w:rsidRPr="00912757" w:rsidRDefault="00912757" w:rsidP="00912757">
      <w:pPr>
        <w:spacing w:after="160" w:line="259" w:lineRule="auto"/>
        <w:ind w:left="720"/>
        <w:contextualSpacing/>
        <w:textAlignment w:val="baseline"/>
      </w:pPr>
      <w:r w:rsidRPr="00912757">
        <w:t>I. A </w:t>
      </w:r>
      <w:r w:rsidRPr="00912757">
        <w:tab/>
        <w:t xml:space="preserve"> sv. Mária</w:t>
      </w:r>
      <w:r w:rsidRPr="00912757">
        <w:tab/>
        <w:t xml:space="preserve">            V. A</w:t>
      </w:r>
      <w:r w:rsidRPr="00912757">
        <w:tab/>
      </w:r>
      <w:r w:rsidRPr="00912757">
        <w:tab/>
        <w:t>sv. Peter</w:t>
      </w:r>
    </w:p>
    <w:p w:rsidR="00912757" w:rsidRPr="00912757" w:rsidRDefault="00912757" w:rsidP="00912757">
      <w:pPr>
        <w:spacing w:after="160" w:line="259" w:lineRule="auto"/>
        <w:ind w:left="720"/>
        <w:contextualSpacing/>
        <w:textAlignment w:val="baseline"/>
      </w:pPr>
      <w:r w:rsidRPr="00912757">
        <w:t>II. A </w:t>
      </w:r>
      <w:r w:rsidRPr="00912757">
        <w:tab/>
        <w:t xml:space="preserve"> sv. Mikuláš</w:t>
      </w:r>
      <w:r w:rsidRPr="00912757">
        <w:tab/>
      </w:r>
      <w:r w:rsidRPr="00912757">
        <w:tab/>
        <w:t>VI. A</w:t>
      </w:r>
      <w:r w:rsidRPr="00912757">
        <w:tab/>
      </w:r>
      <w:r w:rsidRPr="00912757">
        <w:tab/>
        <w:t xml:space="preserve">sv. Páter </w:t>
      </w:r>
      <w:proofErr w:type="spellStart"/>
      <w:r w:rsidRPr="00912757">
        <w:t>Pio</w:t>
      </w:r>
      <w:proofErr w:type="spellEnd"/>
      <w:r w:rsidRPr="00912757">
        <w:br/>
        <w:t>II. B</w:t>
      </w:r>
      <w:r w:rsidRPr="00912757">
        <w:tab/>
        <w:t xml:space="preserve"> sv. Alžbeta</w:t>
      </w:r>
      <w:r w:rsidRPr="00912757">
        <w:tab/>
      </w:r>
      <w:r w:rsidRPr="00912757">
        <w:tab/>
        <w:t>VII. A</w:t>
      </w:r>
      <w:r w:rsidRPr="00912757">
        <w:tab/>
      </w:r>
      <w:r w:rsidRPr="00912757">
        <w:tab/>
        <w:t>sv. Ján  Pavol II.</w:t>
      </w:r>
    </w:p>
    <w:p w:rsidR="00912757" w:rsidRPr="00912757" w:rsidRDefault="00912757" w:rsidP="00912757">
      <w:pPr>
        <w:spacing w:after="160" w:line="259" w:lineRule="auto"/>
        <w:ind w:left="720"/>
        <w:contextualSpacing/>
        <w:textAlignment w:val="baseline"/>
      </w:pPr>
      <w:r w:rsidRPr="00912757">
        <w:t>III. A </w:t>
      </w:r>
      <w:r w:rsidRPr="00912757">
        <w:tab/>
        <w:t xml:space="preserve"> sv. Jozef</w:t>
      </w:r>
      <w:r w:rsidRPr="00912757">
        <w:tab/>
      </w:r>
      <w:r w:rsidRPr="00912757">
        <w:tab/>
        <w:t>VIII. A </w:t>
      </w:r>
      <w:r w:rsidRPr="00912757">
        <w:tab/>
        <w:t>sv. Ján Krstiteľ</w:t>
      </w:r>
    </w:p>
    <w:p w:rsidR="00912757" w:rsidRPr="00912757" w:rsidRDefault="00912757" w:rsidP="008D7F21">
      <w:pPr>
        <w:spacing w:after="160" w:line="259" w:lineRule="auto"/>
        <w:ind w:left="720"/>
        <w:contextualSpacing/>
        <w:textAlignment w:val="baseline"/>
      </w:pPr>
      <w:r w:rsidRPr="00912757">
        <w:t>IV. A   </w:t>
      </w:r>
      <w:r w:rsidR="008D7F21">
        <w:t xml:space="preserve"> </w:t>
      </w:r>
      <w:r w:rsidRPr="00912757">
        <w:t xml:space="preserve">sv. Ján </w:t>
      </w:r>
      <w:proofErr w:type="spellStart"/>
      <w:r w:rsidRPr="00912757">
        <w:t>Bosco</w:t>
      </w:r>
      <w:proofErr w:type="spellEnd"/>
      <w:r w:rsidRPr="00912757">
        <w:tab/>
      </w:r>
      <w:r w:rsidR="008D7F21">
        <w:t xml:space="preserve">              </w:t>
      </w:r>
      <w:r w:rsidRPr="00912757">
        <w:t>IX. A</w:t>
      </w:r>
      <w:r w:rsidRPr="00912757">
        <w:tab/>
      </w:r>
      <w:r w:rsidRPr="00912757">
        <w:tab/>
        <w:t>sv. Matka Tereza</w:t>
      </w:r>
    </w:p>
    <w:p w:rsidR="00FA05C0" w:rsidRPr="00912757" w:rsidRDefault="00FA05C0"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912757">
        <w:rPr>
          <w:rFonts w:ascii="Times New Roman" w:eastAsia="Times New Roman" w:hAnsi="Times New Roman"/>
          <w:sz w:val="24"/>
          <w:szCs w:val="24"/>
          <w:lang w:eastAsia="ar-SA"/>
        </w:rPr>
        <w:t>návšteva cintorína – pamiatka zosnulých</w:t>
      </w:r>
    </w:p>
    <w:p w:rsidR="00FA05C0" w:rsidRPr="00912757" w:rsidRDefault="00FA05C0"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912757">
        <w:rPr>
          <w:rFonts w:ascii="Times New Roman" w:eastAsia="Times New Roman" w:hAnsi="Times New Roman"/>
          <w:sz w:val="24"/>
          <w:szCs w:val="24"/>
          <w:lang w:eastAsia="ar-SA"/>
        </w:rPr>
        <w:t>modlitby učiteľov a žiakov na začiatku a na konci vyučovania</w:t>
      </w:r>
    </w:p>
    <w:p w:rsidR="00FA05C0" w:rsidRPr="00912757" w:rsidRDefault="00FA05C0"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912757">
        <w:rPr>
          <w:rFonts w:ascii="Times New Roman" w:eastAsia="Times New Roman" w:hAnsi="Times New Roman"/>
          <w:sz w:val="24"/>
          <w:szCs w:val="24"/>
          <w:lang w:eastAsia="ar-SA"/>
        </w:rPr>
        <w:t>náboženské vysielanie školského rozhlasu</w:t>
      </w:r>
    </w:p>
    <w:p w:rsidR="00FA05C0" w:rsidRPr="00912757" w:rsidRDefault="00FA05C0"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912757">
        <w:rPr>
          <w:rFonts w:ascii="Times New Roman" w:eastAsia="Times New Roman" w:hAnsi="Times New Roman"/>
          <w:sz w:val="24"/>
          <w:szCs w:val="24"/>
          <w:lang w:eastAsia="ar-SA"/>
        </w:rPr>
        <w:t xml:space="preserve">školské, </w:t>
      </w:r>
      <w:proofErr w:type="spellStart"/>
      <w:r w:rsidRPr="00912757">
        <w:rPr>
          <w:rFonts w:ascii="Times New Roman" w:eastAsia="Times New Roman" w:hAnsi="Times New Roman"/>
          <w:sz w:val="24"/>
          <w:szCs w:val="24"/>
          <w:lang w:eastAsia="ar-SA"/>
        </w:rPr>
        <w:t>dekanátne</w:t>
      </w:r>
      <w:proofErr w:type="spellEnd"/>
      <w:r w:rsidRPr="00912757">
        <w:rPr>
          <w:rFonts w:ascii="Times New Roman" w:eastAsia="Times New Roman" w:hAnsi="Times New Roman"/>
          <w:sz w:val="24"/>
          <w:szCs w:val="24"/>
          <w:lang w:eastAsia="ar-SA"/>
        </w:rPr>
        <w:t xml:space="preserve"> a diecézne kolo Biblickej olympiády</w:t>
      </w:r>
    </w:p>
    <w:p w:rsidR="00FA05C0" w:rsidRPr="00912757" w:rsidRDefault="00FA05C0"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912757">
        <w:rPr>
          <w:rFonts w:ascii="Times New Roman" w:eastAsia="Times New Roman" w:hAnsi="Times New Roman"/>
          <w:sz w:val="24"/>
          <w:szCs w:val="24"/>
          <w:lang w:eastAsia="ar-SA"/>
        </w:rPr>
        <w:t>výtvarná súťaž Biblia očami detí</w:t>
      </w:r>
    </w:p>
    <w:p w:rsidR="00FA05C0" w:rsidRPr="00912757" w:rsidRDefault="00FA05C0"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912757">
        <w:rPr>
          <w:rFonts w:ascii="Times New Roman" w:eastAsia="Times New Roman" w:hAnsi="Times New Roman"/>
          <w:sz w:val="24"/>
          <w:szCs w:val="24"/>
          <w:lang w:eastAsia="ar-SA"/>
        </w:rPr>
        <w:t xml:space="preserve">overovanie </w:t>
      </w:r>
      <w:proofErr w:type="spellStart"/>
      <w:r w:rsidRPr="00912757">
        <w:rPr>
          <w:rFonts w:ascii="Times New Roman" w:eastAsia="Times New Roman" w:hAnsi="Times New Roman"/>
          <w:sz w:val="24"/>
          <w:szCs w:val="24"/>
          <w:lang w:eastAsia="ar-SA"/>
        </w:rPr>
        <w:t>kurikula</w:t>
      </w:r>
      <w:proofErr w:type="spellEnd"/>
      <w:r w:rsidRPr="00912757">
        <w:rPr>
          <w:rFonts w:ascii="Times New Roman" w:eastAsia="Times New Roman" w:hAnsi="Times New Roman"/>
          <w:sz w:val="24"/>
          <w:szCs w:val="24"/>
          <w:lang w:eastAsia="ar-SA"/>
        </w:rPr>
        <w:t xml:space="preserve"> katolíckeho náboženstva v našej škole</w:t>
      </w:r>
    </w:p>
    <w:p w:rsidR="00912757" w:rsidRPr="00912757" w:rsidRDefault="00912757"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912757">
        <w:rPr>
          <w:rFonts w:ascii="Times New Roman" w:eastAsia="Times New Roman" w:hAnsi="Times New Roman"/>
          <w:sz w:val="24"/>
          <w:szCs w:val="24"/>
          <w:lang w:eastAsia="ar-SA"/>
        </w:rPr>
        <w:t>Poďakovanie za úrodu – sv. František - požehnanie úrody, ktorú doniesli žiaci v priestoroch školy</w:t>
      </w:r>
      <w:r w:rsidRPr="008D7F21">
        <w:rPr>
          <w:rFonts w:ascii="Times New Roman" w:eastAsia="Times New Roman" w:hAnsi="Times New Roman"/>
          <w:sz w:val="24"/>
          <w:szCs w:val="24"/>
          <w:lang w:eastAsia="ar-SA"/>
        </w:rPr>
        <w:t xml:space="preserve"> </w:t>
      </w:r>
    </w:p>
    <w:p w:rsidR="008D7F21" w:rsidRPr="008D7F21" w:rsidRDefault="008D7F21"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v mesiaci máj modlitba sv. ruženca zamestnancov, i modlitba sv. ruženca žiakov</w:t>
      </w:r>
    </w:p>
    <w:p w:rsidR="008D7F21" w:rsidRPr="008D7F21" w:rsidRDefault="008D7F21"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v mesiaci máj Loretánske litánie v kaplnke pod vedením p. farára</w:t>
      </w:r>
    </w:p>
    <w:p w:rsidR="008D7F21" w:rsidRPr="008D7F21" w:rsidRDefault="008D7F21"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pravidelná denná modlitba učiteľov i žiakov</w:t>
      </w:r>
    </w:p>
    <w:p w:rsidR="008D7F21" w:rsidRPr="008D7F21" w:rsidRDefault="008D7F21"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návštevy kaplnky počas dňa žiakmi i zamestnancami</w:t>
      </w:r>
    </w:p>
    <w:p w:rsidR="008D7F21" w:rsidRPr="008D7F21" w:rsidRDefault="008D7F21"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spolupráca s farnosťou</w:t>
      </w:r>
    </w:p>
    <w:p w:rsidR="008D7F21" w:rsidRPr="008D7F21" w:rsidRDefault="008D7F21"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návšteva domova seniorov v Lučenci Dňa rodiny a Dňa matiek</w:t>
      </w:r>
    </w:p>
    <w:p w:rsidR="008D7F21" w:rsidRPr="008D7F21" w:rsidRDefault="008D7F21"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Žiaci sa v mesiaci marec zapájajú do kampane Biela stužka, čím vyjadrujú svoj postoj k ochrane ľudského života už pred jeho narodením.</w:t>
      </w:r>
    </w:p>
    <w:p w:rsidR="008D7F21" w:rsidRPr="008D7F21" w:rsidRDefault="008D7F21"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zbierka Hodina deťom – pomoc deťom a mladým ľuďom v krízových situáciách a akútnom ohrození</w:t>
      </w:r>
    </w:p>
    <w:p w:rsidR="008D7F21" w:rsidRPr="008D7F21" w:rsidRDefault="008D7F21"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lastRenderedPageBreak/>
        <w:t>zbierka Deň narcisov – Liga proti rakovine</w:t>
      </w:r>
    </w:p>
    <w:p w:rsidR="008D7F21" w:rsidRPr="008D7F21" w:rsidRDefault="008D7F21"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každý týždeň v pôstnom období krížová cesta so zamestnancami CZŠ v školskej kaplnke</w:t>
      </w:r>
    </w:p>
    <w:p w:rsidR="008D7F21" w:rsidRPr="008D7F21" w:rsidRDefault="008D7F21"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Krížová cesta ku Dňu počatého dieťaťa – žiaci, zamestnanci školy pod vedením p. farára</w:t>
      </w:r>
    </w:p>
    <w:p w:rsidR="008D7F21" w:rsidRPr="008D7F21" w:rsidRDefault="008D7F21"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Pravidelné prednášky v rámci hodín KNB (Témy: Stvorenie človeka ako muža a ženy. Osobnosť, individualita a identita každého človeka. Biblia. Ježišove podobenstvá. Biblia ako sprievodca dobrého života – Starozákonné Biblické príbehy. Láska a obeta mamy (našej nebeskej Matky) ako zdroj života.</w:t>
      </w:r>
    </w:p>
    <w:p w:rsidR="008D7F21" w:rsidRPr="008D7F21" w:rsidRDefault="008D7F21"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 xml:space="preserve">rozhlasové relácie s duchovnou tematikou (sv. J. </w:t>
      </w:r>
      <w:proofErr w:type="spellStart"/>
      <w:r w:rsidRPr="008D7F21">
        <w:rPr>
          <w:rFonts w:ascii="Times New Roman" w:eastAsia="Times New Roman" w:hAnsi="Times New Roman"/>
          <w:sz w:val="24"/>
          <w:szCs w:val="24"/>
          <w:lang w:eastAsia="ar-SA"/>
        </w:rPr>
        <w:t>Bosco</w:t>
      </w:r>
      <w:proofErr w:type="spellEnd"/>
      <w:r w:rsidRPr="008D7F21">
        <w:rPr>
          <w:rFonts w:ascii="Times New Roman" w:eastAsia="Times New Roman" w:hAnsi="Times New Roman"/>
          <w:sz w:val="24"/>
          <w:szCs w:val="24"/>
          <w:lang w:eastAsia="ar-SA"/>
        </w:rPr>
        <w:t xml:space="preserve"> – patrón školy, Popolcová streda, Deň počatého dieťaťa, ...)</w:t>
      </w:r>
    </w:p>
    <w:p w:rsidR="008D7F21" w:rsidRPr="008D7F21" w:rsidRDefault="008D7F21"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Zapájame sa do  rôznych literárnych, výtvarných a vedomostných súťaží a projektov s duchovnou tematikou (viď nižšie výchovno-vzdelávací proces).</w:t>
      </w:r>
    </w:p>
    <w:p w:rsidR="00FA05C0" w:rsidRPr="008D7F21" w:rsidRDefault="008D7F21" w:rsidP="00025F32">
      <w:pPr>
        <w:pStyle w:val="Odsekzoznamu"/>
        <w:numPr>
          <w:ilvl w:val="0"/>
          <w:numId w:val="11"/>
        </w:numPr>
        <w:shd w:val="clear" w:color="auto" w:fill="FFFFFF"/>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 xml:space="preserve">02. 05. – 03. 05.2024 Duchovné cvičenia pre zamestnancov školy na Osuší </w:t>
      </w:r>
    </w:p>
    <w:p w:rsidR="008D7F21" w:rsidRPr="008D7F21" w:rsidRDefault="008D7F21" w:rsidP="008D7F21">
      <w:pPr>
        <w:pStyle w:val="Odsekzoznamu"/>
        <w:shd w:val="clear" w:color="auto" w:fill="FFFFFF"/>
        <w:spacing w:after="0"/>
        <w:rPr>
          <w:rFonts w:ascii="Times New Roman" w:eastAsia="Times New Roman" w:hAnsi="Times New Roman"/>
          <w:sz w:val="24"/>
          <w:szCs w:val="24"/>
          <w:lang w:eastAsia="ar-SA"/>
        </w:rPr>
      </w:pPr>
    </w:p>
    <w:p w:rsidR="003F275D" w:rsidRPr="008D7F21" w:rsidRDefault="003F275D">
      <w:pPr>
        <w:pBdr>
          <w:top w:val="nil"/>
          <w:left w:val="nil"/>
          <w:bottom w:val="nil"/>
          <w:right w:val="nil"/>
          <w:between w:val="nil"/>
        </w:pBdr>
        <w:rPr>
          <w:b/>
          <w:color w:val="000000"/>
        </w:rPr>
      </w:pPr>
    </w:p>
    <w:p w:rsidR="003F275D" w:rsidRPr="008D7F21" w:rsidRDefault="003F275D" w:rsidP="003F275D">
      <w:pPr>
        <w:shd w:val="clear" w:color="auto" w:fill="FFFFFF"/>
        <w:rPr>
          <w:color w:val="222222"/>
          <w:lang w:val="cs-CZ" w:eastAsia="cs-CZ"/>
        </w:rPr>
      </w:pPr>
      <w:proofErr w:type="spellStart"/>
      <w:r w:rsidRPr="008D7F21">
        <w:rPr>
          <w:b/>
          <w:bCs/>
          <w:color w:val="000000"/>
          <w:lang w:val="cs-CZ" w:eastAsia="cs-CZ"/>
        </w:rPr>
        <w:t>Kultúrne</w:t>
      </w:r>
      <w:proofErr w:type="spellEnd"/>
      <w:r w:rsidRPr="008D7F21">
        <w:rPr>
          <w:b/>
          <w:bCs/>
          <w:color w:val="000000"/>
          <w:lang w:val="cs-CZ" w:eastAsia="cs-CZ"/>
        </w:rPr>
        <w:t xml:space="preserve"> aktivity, </w:t>
      </w:r>
      <w:proofErr w:type="spellStart"/>
      <w:r w:rsidRPr="008D7F21">
        <w:rPr>
          <w:b/>
          <w:bCs/>
          <w:color w:val="000000"/>
          <w:lang w:val="cs-CZ" w:eastAsia="cs-CZ"/>
        </w:rPr>
        <w:t>komunitné</w:t>
      </w:r>
      <w:proofErr w:type="spellEnd"/>
      <w:r w:rsidRPr="008D7F21">
        <w:rPr>
          <w:b/>
          <w:bCs/>
          <w:color w:val="000000"/>
          <w:lang w:val="cs-CZ" w:eastAsia="cs-CZ"/>
        </w:rPr>
        <w:t xml:space="preserve"> aktivity, </w:t>
      </w:r>
      <w:proofErr w:type="spellStart"/>
      <w:r w:rsidRPr="008D7F21">
        <w:rPr>
          <w:b/>
          <w:bCs/>
          <w:color w:val="000000"/>
          <w:lang w:val="cs-CZ" w:eastAsia="cs-CZ"/>
        </w:rPr>
        <w:t>športové</w:t>
      </w:r>
      <w:proofErr w:type="spellEnd"/>
      <w:r w:rsidRPr="008D7F21">
        <w:rPr>
          <w:b/>
          <w:bCs/>
          <w:color w:val="000000"/>
          <w:lang w:val="cs-CZ" w:eastAsia="cs-CZ"/>
        </w:rPr>
        <w:t xml:space="preserve"> aktivity, </w:t>
      </w:r>
      <w:proofErr w:type="spellStart"/>
      <w:r w:rsidRPr="008D7F21">
        <w:rPr>
          <w:b/>
          <w:bCs/>
          <w:color w:val="000000"/>
          <w:lang w:val="cs-CZ" w:eastAsia="cs-CZ"/>
        </w:rPr>
        <w:t>sviatky</w:t>
      </w:r>
      <w:proofErr w:type="spellEnd"/>
      <w:r w:rsidRPr="008D7F21">
        <w:rPr>
          <w:b/>
          <w:bCs/>
          <w:color w:val="000000"/>
          <w:lang w:val="cs-CZ" w:eastAsia="cs-CZ"/>
        </w:rPr>
        <w:t xml:space="preserve"> a </w:t>
      </w:r>
      <w:proofErr w:type="spellStart"/>
      <w:r w:rsidRPr="008D7F21">
        <w:rPr>
          <w:b/>
          <w:bCs/>
          <w:color w:val="000000"/>
          <w:lang w:val="cs-CZ" w:eastAsia="cs-CZ"/>
        </w:rPr>
        <w:t>iné</w:t>
      </w:r>
      <w:proofErr w:type="spellEnd"/>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Európsky týždeň jazykov</w:t>
      </w:r>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Týždeň boja proti drogám</w:t>
      </w:r>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Týždeň zdravej výživy</w:t>
      </w:r>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Biela pastelka</w:t>
      </w:r>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Hodina deťom</w:t>
      </w:r>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 xml:space="preserve">Timravina studnička, Šaliansky Maťko, Literárny Lučenec, </w:t>
      </w:r>
    </w:p>
    <w:p w:rsidR="003F275D" w:rsidRPr="008D7F21" w:rsidRDefault="008D7F21"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OK v atletike, Novohradské</w:t>
      </w:r>
      <w:r w:rsidR="003F275D" w:rsidRPr="008D7F21">
        <w:rPr>
          <w:rFonts w:ascii="Times New Roman" w:eastAsia="Times New Roman" w:hAnsi="Times New Roman"/>
          <w:sz w:val="24"/>
          <w:szCs w:val="24"/>
          <w:lang w:eastAsia="ar-SA"/>
        </w:rPr>
        <w:t xml:space="preserve"> dni v</w:t>
      </w:r>
      <w:r>
        <w:rPr>
          <w:rFonts w:ascii="Times New Roman" w:eastAsia="Times New Roman" w:hAnsi="Times New Roman"/>
          <w:sz w:val="24"/>
          <w:szCs w:val="24"/>
          <w:lang w:eastAsia="ar-SA"/>
        </w:rPr>
        <w:t> </w:t>
      </w:r>
      <w:r w:rsidR="003F275D" w:rsidRPr="008D7F21">
        <w:rPr>
          <w:rFonts w:ascii="Times New Roman" w:eastAsia="Times New Roman" w:hAnsi="Times New Roman"/>
          <w:sz w:val="24"/>
          <w:szCs w:val="24"/>
          <w:lang w:eastAsia="ar-SA"/>
        </w:rPr>
        <w:t>atletike</w:t>
      </w:r>
      <w:r>
        <w:rPr>
          <w:rFonts w:ascii="Times New Roman" w:eastAsia="Times New Roman" w:hAnsi="Times New Roman"/>
          <w:sz w:val="24"/>
          <w:szCs w:val="24"/>
          <w:lang w:eastAsia="ar-SA"/>
        </w:rPr>
        <w:t>, iné športové súťaže</w:t>
      </w:r>
    </w:p>
    <w:p w:rsidR="003F275D" w:rsidRPr="00ED2C97"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ED2C97">
        <w:rPr>
          <w:rFonts w:ascii="Times New Roman" w:eastAsia="Times New Roman" w:hAnsi="Times New Roman"/>
          <w:sz w:val="24"/>
          <w:szCs w:val="24"/>
          <w:lang w:eastAsia="ar-SA"/>
        </w:rPr>
        <w:t>besedy v Novohradskej knižnici  - rôzne témy</w:t>
      </w:r>
    </w:p>
    <w:p w:rsidR="003F275D" w:rsidRPr="00ED2C97"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ED2C97">
        <w:rPr>
          <w:rFonts w:ascii="Times New Roman" w:eastAsia="Times New Roman" w:hAnsi="Times New Roman"/>
          <w:sz w:val="24"/>
          <w:szCs w:val="24"/>
          <w:lang w:eastAsia="ar-SA"/>
        </w:rPr>
        <w:t>Aktivity žiackeho parlamentu</w:t>
      </w:r>
    </w:p>
    <w:p w:rsidR="003F275D" w:rsidRPr="00ED2C97"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ED2C97">
        <w:rPr>
          <w:rFonts w:ascii="Times New Roman" w:eastAsia="Times New Roman" w:hAnsi="Times New Roman"/>
          <w:sz w:val="24"/>
          <w:szCs w:val="24"/>
          <w:lang w:eastAsia="ar-SA"/>
        </w:rPr>
        <w:t>Týždeň vedy a techniky pre žiakov</w:t>
      </w:r>
    </w:p>
    <w:p w:rsidR="003F275D" w:rsidRPr="00ED2C97"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ED2C97">
        <w:rPr>
          <w:rFonts w:ascii="Times New Roman" w:eastAsia="Times New Roman" w:hAnsi="Times New Roman"/>
          <w:sz w:val="24"/>
          <w:szCs w:val="24"/>
          <w:lang w:eastAsia="ar-SA"/>
        </w:rPr>
        <w:t>Vedecký kuriér</w:t>
      </w:r>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proofErr w:type="spellStart"/>
      <w:r w:rsidRPr="008D7F21">
        <w:rPr>
          <w:rFonts w:ascii="Times New Roman" w:eastAsia="Times New Roman" w:hAnsi="Times New Roman"/>
          <w:sz w:val="24"/>
          <w:szCs w:val="24"/>
          <w:lang w:eastAsia="ar-SA"/>
        </w:rPr>
        <w:t>Všetkovedko</w:t>
      </w:r>
      <w:proofErr w:type="spellEnd"/>
      <w:r w:rsidRPr="008D7F21">
        <w:rPr>
          <w:rFonts w:ascii="Times New Roman" w:eastAsia="Times New Roman" w:hAnsi="Times New Roman"/>
          <w:sz w:val="24"/>
          <w:szCs w:val="24"/>
          <w:lang w:eastAsia="ar-SA"/>
        </w:rPr>
        <w:t xml:space="preserve"> – súťaž</w:t>
      </w:r>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proofErr w:type="spellStart"/>
      <w:r w:rsidRPr="008D7F21">
        <w:rPr>
          <w:rFonts w:ascii="Times New Roman" w:eastAsia="Times New Roman" w:hAnsi="Times New Roman"/>
          <w:sz w:val="24"/>
          <w:szCs w:val="24"/>
          <w:lang w:eastAsia="ar-SA"/>
        </w:rPr>
        <w:t>iBobor</w:t>
      </w:r>
      <w:proofErr w:type="spellEnd"/>
      <w:r w:rsidRPr="008D7F21">
        <w:rPr>
          <w:rFonts w:ascii="Times New Roman" w:eastAsia="Times New Roman" w:hAnsi="Times New Roman"/>
          <w:sz w:val="24"/>
          <w:szCs w:val="24"/>
          <w:lang w:eastAsia="ar-SA"/>
        </w:rPr>
        <w:t xml:space="preserve"> – medzinárodná informatická súťaž</w:t>
      </w:r>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Vedecký macher</w:t>
      </w:r>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proofErr w:type="spellStart"/>
      <w:r w:rsidRPr="008D7F21">
        <w:rPr>
          <w:rFonts w:ascii="Times New Roman" w:eastAsia="Times New Roman" w:hAnsi="Times New Roman"/>
          <w:sz w:val="24"/>
          <w:szCs w:val="24"/>
          <w:lang w:eastAsia="ar-SA"/>
        </w:rPr>
        <w:t>Divínsky</w:t>
      </w:r>
      <w:proofErr w:type="spellEnd"/>
      <w:r w:rsidRPr="008D7F21">
        <w:rPr>
          <w:rFonts w:ascii="Times New Roman" w:eastAsia="Times New Roman" w:hAnsi="Times New Roman"/>
          <w:sz w:val="24"/>
          <w:szCs w:val="24"/>
          <w:lang w:eastAsia="ar-SA"/>
        </w:rPr>
        <w:t xml:space="preserve"> </w:t>
      </w:r>
      <w:proofErr w:type="spellStart"/>
      <w:r w:rsidRPr="008D7F21">
        <w:rPr>
          <w:rFonts w:ascii="Times New Roman" w:eastAsia="Times New Roman" w:hAnsi="Times New Roman"/>
          <w:sz w:val="24"/>
          <w:szCs w:val="24"/>
          <w:lang w:eastAsia="ar-SA"/>
        </w:rPr>
        <w:t>Boyard</w:t>
      </w:r>
      <w:proofErr w:type="spellEnd"/>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Matematický klokan</w:t>
      </w:r>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Pasovanie žiakov 1. ročníka</w:t>
      </w:r>
    </w:p>
    <w:p w:rsidR="00ED2C97"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 xml:space="preserve">október – mesiac úcty k starším – príprava </w:t>
      </w:r>
      <w:r w:rsidR="008D7F21" w:rsidRPr="008D7F21">
        <w:rPr>
          <w:rFonts w:ascii="Times New Roman" w:eastAsia="Times New Roman" w:hAnsi="Times New Roman"/>
          <w:sz w:val="24"/>
          <w:szCs w:val="24"/>
          <w:lang w:eastAsia="ar-SA"/>
        </w:rPr>
        <w:t>darčekov</w:t>
      </w:r>
      <w:r w:rsidRPr="008D7F21">
        <w:rPr>
          <w:rFonts w:ascii="Times New Roman" w:eastAsia="Times New Roman" w:hAnsi="Times New Roman"/>
          <w:sz w:val="24"/>
          <w:szCs w:val="24"/>
          <w:lang w:eastAsia="ar-SA"/>
        </w:rPr>
        <w:t xml:space="preserve"> pre seniorov</w:t>
      </w:r>
      <w:r w:rsidR="00ED2C97">
        <w:rPr>
          <w:rFonts w:ascii="Times New Roman" w:eastAsia="Times New Roman" w:hAnsi="Times New Roman"/>
          <w:sz w:val="24"/>
          <w:szCs w:val="24"/>
          <w:lang w:eastAsia="ar-SA"/>
        </w:rPr>
        <w:t>, program – Dom seniorov Kúpele Lučenec</w:t>
      </w:r>
    </w:p>
    <w:p w:rsidR="008D7F21" w:rsidRDefault="003F275D" w:rsidP="00025F32">
      <w:pPr>
        <w:pStyle w:val="Odsekzoznamu"/>
        <w:numPr>
          <w:ilvl w:val="0"/>
          <w:numId w:val="14"/>
        </w:numPr>
        <w:pBdr>
          <w:top w:val="nil"/>
          <w:left w:val="nil"/>
          <w:bottom w:val="nil"/>
          <w:right w:val="nil"/>
          <w:between w:val="nil"/>
        </w:pBdr>
        <w:suppressAutoHyphens w:val="0"/>
        <w:autoSpaceDN/>
        <w:spacing w:after="0" w:line="276" w:lineRule="auto"/>
        <w:textAlignment w:val="auto"/>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 xml:space="preserve"> </w:t>
      </w:r>
      <w:proofErr w:type="spellStart"/>
      <w:r w:rsidR="00ED2C97" w:rsidRPr="00ED2C97">
        <w:rPr>
          <w:rFonts w:ascii="Times New Roman" w:eastAsia="Times New Roman" w:hAnsi="Times New Roman"/>
          <w:sz w:val="24"/>
          <w:szCs w:val="24"/>
          <w:lang w:eastAsia="ar-SA"/>
        </w:rPr>
        <w:t>Maloveský</w:t>
      </w:r>
      <w:proofErr w:type="spellEnd"/>
      <w:r w:rsidR="00ED2C97" w:rsidRPr="00ED2C97">
        <w:rPr>
          <w:rFonts w:ascii="Times New Roman" w:eastAsia="Times New Roman" w:hAnsi="Times New Roman"/>
          <w:sz w:val="24"/>
          <w:szCs w:val="24"/>
          <w:lang w:eastAsia="ar-SA"/>
        </w:rPr>
        <w:t xml:space="preserve"> advent – pod záštitou Mesta Lučenec a pána viceprimátora, v spolupráci s farským úradom Lučenec – mesto - kultúrny program našich žiakov I. a </w:t>
      </w:r>
      <w:proofErr w:type="spellStart"/>
      <w:r w:rsidR="00ED2C97" w:rsidRPr="00ED2C97">
        <w:rPr>
          <w:rFonts w:ascii="Times New Roman" w:eastAsia="Times New Roman" w:hAnsi="Times New Roman"/>
          <w:sz w:val="24"/>
          <w:szCs w:val="24"/>
          <w:lang w:eastAsia="ar-SA"/>
        </w:rPr>
        <w:t>II.stupňa</w:t>
      </w:r>
      <w:proofErr w:type="spellEnd"/>
      <w:r w:rsidR="00ED2C97" w:rsidRPr="00ED2C97">
        <w:rPr>
          <w:rFonts w:ascii="Times New Roman" w:eastAsia="Times New Roman" w:hAnsi="Times New Roman"/>
          <w:sz w:val="24"/>
          <w:szCs w:val="24"/>
          <w:lang w:eastAsia="ar-SA"/>
        </w:rPr>
        <w:t xml:space="preserve"> v Malej Vsi</w:t>
      </w:r>
    </w:p>
    <w:p w:rsidR="00ED2C97" w:rsidRPr="001F773A" w:rsidRDefault="00ED2C97" w:rsidP="00025F32">
      <w:pPr>
        <w:pStyle w:val="Bezriadkovania"/>
        <w:numPr>
          <w:ilvl w:val="0"/>
          <w:numId w:val="14"/>
        </w:numPr>
        <w:shd w:val="clear" w:color="auto" w:fill="FFFFFF" w:themeFill="background1"/>
        <w:suppressAutoHyphens w:val="0"/>
        <w:jc w:val="both"/>
      </w:pPr>
      <w:r w:rsidRPr="001F773A">
        <w:t xml:space="preserve">Vianočné trhy organizované Mestom Lučenec – </w:t>
      </w:r>
      <w:r w:rsidRPr="00ED2C97">
        <w:t>predaj výrobkov</w:t>
      </w:r>
      <w:r w:rsidRPr="001F773A">
        <w:t xml:space="preserve"> našich žiakov za dobrovoľný príspevok, z ktorého sa zakúpili edukačné stavebnice do oddelení ŠKD </w:t>
      </w:r>
    </w:p>
    <w:p w:rsidR="00ED2C97" w:rsidRPr="00ED2C97" w:rsidRDefault="00ED2C97" w:rsidP="00025F32">
      <w:pPr>
        <w:pStyle w:val="Bezriadkovania"/>
        <w:numPr>
          <w:ilvl w:val="0"/>
          <w:numId w:val="14"/>
        </w:numPr>
        <w:shd w:val="clear" w:color="auto" w:fill="FFFFFF" w:themeFill="background1"/>
        <w:suppressAutoHyphens w:val="0"/>
        <w:jc w:val="both"/>
      </w:pPr>
      <w:r w:rsidRPr="001F773A">
        <w:t xml:space="preserve">Vianočné trhy organizované Mestom Lučenec – </w:t>
      </w:r>
      <w:r w:rsidRPr="00ED2C97">
        <w:t>Vystúpenie našich žiakov I. a II. stupňa s literárno-hudobným pásmom</w:t>
      </w:r>
    </w:p>
    <w:p w:rsidR="00ED2C97" w:rsidRPr="00ED2C97" w:rsidRDefault="00ED2C97" w:rsidP="00025F32">
      <w:pPr>
        <w:pStyle w:val="Bezriadkovania"/>
        <w:numPr>
          <w:ilvl w:val="0"/>
          <w:numId w:val="14"/>
        </w:numPr>
        <w:shd w:val="clear" w:color="auto" w:fill="FFFFFF" w:themeFill="background1"/>
        <w:suppressAutoHyphens w:val="0"/>
        <w:jc w:val="both"/>
      </w:pPr>
      <w:r w:rsidRPr="00ED2C97">
        <w:t>Deň matiek – Kostol Navštívenia Panny Márie – Kultúrny program žiakov našej školy ku Dňu matiek v spolupráci s CZUŠ</w:t>
      </w:r>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svätý Mikuláš</w:t>
      </w:r>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 xml:space="preserve">svätý Ján </w:t>
      </w:r>
      <w:proofErr w:type="spellStart"/>
      <w:r w:rsidRPr="008D7F21">
        <w:rPr>
          <w:rFonts w:ascii="Times New Roman" w:eastAsia="Times New Roman" w:hAnsi="Times New Roman"/>
          <w:sz w:val="24"/>
          <w:szCs w:val="24"/>
          <w:lang w:eastAsia="ar-SA"/>
        </w:rPr>
        <w:t>Bosco</w:t>
      </w:r>
      <w:proofErr w:type="spellEnd"/>
    </w:p>
    <w:p w:rsidR="003F275D"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lastRenderedPageBreak/>
        <w:t>zápis do 1. ročníka</w:t>
      </w:r>
    </w:p>
    <w:p w:rsidR="00ED2C97" w:rsidRPr="00ED2C97" w:rsidRDefault="00ED2C97"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ED2C97">
        <w:rPr>
          <w:rFonts w:ascii="Times New Roman" w:eastAsia="Times New Roman" w:hAnsi="Times New Roman"/>
          <w:sz w:val="24"/>
          <w:szCs w:val="24"/>
          <w:lang w:eastAsia="ar-SA"/>
        </w:rPr>
        <w:t>IV. Reprezentačný ples Cirkevnej základnej školy sv. Jána Bosca</w:t>
      </w:r>
    </w:p>
    <w:p w:rsidR="003F275D"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Káva s rodičmi predškolákov</w:t>
      </w:r>
    </w:p>
    <w:p w:rsidR="00ED2C97" w:rsidRPr="008D7F21" w:rsidRDefault="00ED2C97"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ED2C97">
        <w:rPr>
          <w:rFonts w:ascii="Times New Roman" w:eastAsia="Times New Roman" w:hAnsi="Times New Roman"/>
          <w:sz w:val="24"/>
          <w:szCs w:val="24"/>
          <w:lang w:eastAsia="ar-SA"/>
        </w:rPr>
        <w:t xml:space="preserve">Lyžiarsky výcvik 5. – 9. roč. v Liptovskom </w:t>
      </w:r>
      <w:proofErr w:type="spellStart"/>
      <w:r w:rsidRPr="00ED2C97">
        <w:rPr>
          <w:rFonts w:ascii="Times New Roman" w:eastAsia="Times New Roman" w:hAnsi="Times New Roman"/>
          <w:sz w:val="24"/>
          <w:szCs w:val="24"/>
          <w:lang w:eastAsia="ar-SA"/>
        </w:rPr>
        <w:t>Jáne</w:t>
      </w:r>
      <w:proofErr w:type="spellEnd"/>
      <w:r w:rsidRPr="00ED2C97">
        <w:rPr>
          <w:rFonts w:ascii="Times New Roman" w:eastAsia="Times New Roman" w:hAnsi="Times New Roman"/>
          <w:sz w:val="24"/>
          <w:szCs w:val="24"/>
          <w:lang w:eastAsia="ar-SA"/>
        </w:rPr>
        <w:t xml:space="preserve">  </w:t>
      </w:r>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rozhlasové relácie zamerané na rôzne témy</w:t>
      </w:r>
    </w:p>
    <w:p w:rsidR="003F275D" w:rsidRPr="008D7F21"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8D7F21">
        <w:rPr>
          <w:rFonts w:ascii="Times New Roman" w:eastAsia="Times New Roman" w:hAnsi="Times New Roman"/>
          <w:sz w:val="24"/>
          <w:szCs w:val="24"/>
          <w:lang w:eastAsia="ar-SA"/>
        </w:rPr>
        <w:t>didaktické hry a OŽAZ, cvičenie v prírode</w:t>
      </w:r>
    </w:p>
    <w:p w:rsidR="003F275D" w:rsidRPr="00ED2C97"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ED2C97">
        <w:rPr>
          <w:rFonts w:ascii="Times New Roman" w:eastAsia="Times New Roman" w:hAnsi="Times New Roman"/>
          <w:sz w:val="24"/>
          <w:szCs w:val="24"/>
          <w:lang w:eastAsia="ar-SA"/>
        </w:rPr>
        <w:t>Vesmír očami detí</w:t>
      </w:r>
    </w:p>
    <w:p w:rsidR="003F275D" w:rsidRPr="00ED2C97"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ED2C97">
        <w:rPr>
          <w:rFonts w:ascii="Times New Roman" w:eastAsia="Times New Roman" w:hAnsi="Times New Roman"/>
          <w:sz w:val="24"/>
          <w:szCs w:val="24"/>
          <w:lang w:eastAsia="ar-SA"/>
        </w:rPr>
        <w:t>spolupráca s </w:t>
      </w:r>
      <w:proofErr w:type="spellStart"/>
      <w:r w:rsidRPr="00ED2C97">
        <w:rPr>
          <w:rFonts w:ascii="Times New Roman" w:eastAsia="Times New Roman" w:hAnsi="Times New Roman"/>
          <w:sz w:val="24"/>
          <w:szCs w:val="24"/>
          <w:lang w:eastAsia="ar-SA"/>
        </w:rPr>
        <w:t>CPPPaP</w:t>
      </w:r>
      <w:proofErr w:type="spellEnd"/>
      <w:r w:rsidRPr="00ED2C97">
        <w:rPr>
          <w:rFonts w:ascii="Times New Roman" w:eastAsia="Times New Roman" w:hAnsi="Times New Roman"/>
          <w:sz w:val="24"/>
          <w:szCs w:val="24"/>
          <w:lang w:eastAsia="ar-SA"/>
        </w:rPr>
        <w:t xml:space="preserve"> – preventívne programy, kariérne poradenstvo pre deviatakov</w:t>
      </w:r>
    </w:p>
    <w:p w:rsidR="003F275D" w:rsidRPr="00ED2C97"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ED2C97">
        <w:rPr>
          <w:rFonts w:ascii="Times New Roman" w:eastAsia="Times New Roman" w:hAnsi="Times New Roman"/>
          <w:sz w:val="24"/>
          <w:szCs w:val="24"/>
          <w:lang w:eastAsia="ar-SA"/>
        </w:rPr>
        <w:t>karneval ŠKD</w:t>
      </w:r>
    </w:p>
    <w:p w:rsidR="003F275D" w:rsidRPr="00ED2C97" w:rsidRDefault="00ED2C97"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ED2C97">
        <w:rPr>
          <w:rFonts w:ascii="Times New Roman" w:eastAsia="Times New Roman" w:hAnsi="Times New Roman"/>
          <w:sz w:val="24"/>
          <w:szCs w:val="24"/>
          <w:lang w:eastAsia="ar-SA"/>
        </w:rPr>
        <w:t>prevencia sociálno-patologických javov</w:t>
      </w:r>
    </w:p>
    <w:p w:rsidR="003F275D" w:rsidRPr="00ED2C97"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ED2C97">
        <w:rPr>
          <w:rFonts w:ascii="Times New Roman" w:eastAsia="Times New Roman" w:hAnsi="Times New Roman"/>
          <w:sz w:val="24"/>
          <w:szCs w:val="24"/>
          <w:lang w:eastAsia="ar-SA"/>
        </w:rPr>
        <w:t>vzdelávania pre pedagógov</w:t>
      </w:r>
    </w:p>
    <w:p w:rsidR="003F275D" w:rsidRPr="00ED2C97"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ED2C97">
        <w:rPr>
          <w:rFonts w:ascii="Times New Roman" w:eastAsia="Times New Roman" w:hAnsi="Times New Roman"/>
          <w:sz w:val="24"/>
          <w:szCs w:val="24"/>
          <w:lang w:eastAsia="ar-SA"/>
        </w:rPr>
        <w:t>rozlúčka so žiakmi deviateho ročníka</w:t>
      </w:r>
    </w:p>
    <w:p w:rsidR="003F275D" w:rsidRPr="00ED2C97"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ED2C97">
        <w:rPr>
          <w:rFonts w:ascii="Times New Roman" w:eastAsia="Times New Roman" w:hAnsi="Times New Roman"/>
          <w:sz w:val="24"/>
          <w:szCs w:val="24"/>
          <w:lang w:eastAsia="ar-SA"/>
        </w:rPr>
        <w:t>oceňovanie najúspešnejších žiakov</w:t>
      </w:r>
    </w:p>
    <w:p w:rsidR="003F275D" w:rsidRPr="00ED2C97" w:rsidRDefault="003F275D" w:rsidP="00025F32">
      <w:pPr>
        <w:pStyle w:val="Odsekzoznamu"/>
        <w:numPr>
          <w:ilvl w:val="0"/>
          <w:numId w:val="11"/>
        </w:numPr>
        <w:pBdr>
          <w:top w:val="nil"/>
          <w:left w:val="nil"/>
          <w:bottom w:val="nil"/>
          <w:right w:val="nil"/>
          <w:between w:val="nil"/>
        </w:pBdr>
        <w:spacing w:after="0"/>
        <w:rPr>
          <w:rFonts w:ascii="Times New Roman" w:eastAsia="Times New Roman" w:hAnsi="Times New Roman"/>
          <w:sz w:val="24"/>
          <w:szCs w:val="24"/>
          <w:lang w:eastAsia="ar-SA"/>
        </w:rPr>
      </w:pPr>
      <w:r w:rsidRPr="00ED2C97">
        <w:rPr>
          <w:rFonts w:ascii="Times New Roman" w:eastAsia="Times New Roman" w:hAnsi="Times New Roman"/>
          <w:sz w:val="24"/>
          <w:szCs w:val="24"/>
          <w:lang w:eastAsia="ar-SA"/>
        </w:rPr>
        <w:t>Burza stredných škôl</w:t>
      </w:r>
    </w:p>
    <w:p w:rsidR="007A397D" w:rsidRPr="00166F93" w:rsidRDefault="007A397D" w:rsidP="0038609B">
      <w:pPr>
        <w:pBdr>
          <w:top w:val="nil"/>
          <w:left w:val="nil"/>
          <w:bottom w:val="nil"/>
          <w:right w:val="nil"/>
          <w:between w:val="nil"/>
        </w:pBdr>
        <w:rPr>
          <w:color w:val="000000"/>
          <w:highlight w:val="yellow"/>
        </w:rPr>
      </w:pPr>
    </w:p>
    <w:p w:rsidR="007A397D" w:rsidRPr="002C42AF" w:rsidRDefault="0038609B">
      <w:pPr>
        <w:pStyle w:val="Nadpis3"/>
        <w:rPr>
          <w:i/>
          <w:sz w:val="24"/>
          <w:szCs w:val="24"/>
        </w:rPr>
      </w:pPr>
      <w:r w:rsidRPr="002C42AF">
        <w:rPr>
          <w:i/>
          <w:sz w:val="24"/>
          <w:szCs w:val="24"/>
        </w:rPr>
        <w:t>§ 2. ods. 1 h Informácie o projektoch, do ktorých je škola alebo školské zariadenie zapojené</w:t>
      </w:r>
    </w:p>
    <w:p w:rsidR="007A397D" w:rsidRPr="002C42AF" w:rsidRDefault="0038609B">
      <w:pPr>
        <w:pStyle w:val="Nadpis3"/>
      </w:pPr>
      <w:r w:rsidRPr="002C42AF">
        <w:t>Projekty</w:t>
      </w:r>
    </w:p>
    <w:p w:rsidR="007A397D" w:rsidRPr="002C42AF" w:rsidRDefault="0038609B">
      <w:pPr>
        <w:pBdr>
          <w:top w:val="nil"/>
          <w:left w:val="nil"/>
          <w:bottom w:val="nil"/>
          <w:right w:val="nil"/>
          <w:between w:val="nil"/>
        </w:pBdr>
        <w:jc w:val="both"/>
        <w:rPr>
          <w:b/>
          <w:color w:val="000000"/>
        </w:rPr>
      </w:pPr>
      <w:r w:rsidRPr="002C42AF">
        <w:rPr>
          <w:b/>
          <w:color w:val="000000"/>
        </w:rPr>
        <w:t>A. Dlhodobé</w:t>
      </w:r>
    </w:p>
    <w:p w:rsidR="007A397D" w:rsidRPr="002C42AF" w:rsidRDefault="007A397D">
      <w:pPr>
        <w:pBdr>
          <w:top w:val="nil"/>
          <w:left w:val="nil"/>
          <w:bottom w:val="nil"/>
          <w:right w:val="nil"/>
          <w:between w:val="nil"/>
        </w:pBdr>
        <w:jc w:val="both"/>
        <w:rPr>
          <w:b/>
          <w:color w:val="000000"/>
        </w:rPr>
      </w:pPr>
    </w:p>
    <w:p w:rsidR="007A397D" w:rsidRPr="002C42AF" w:rsidRDefault="0038609B">
      <w:pPr>
        <w:pBdr>
          <w:top w:val="nil"/>
          <w:left w:val="nil"/>
          <w:bottom w:val="nil"/>
          <w:right w:val="nil"/>
          <w:between w:val="nil"/>
        </w:pBdr>
        <w:jc w:val="both"/>
        <w:rPr>
          <w:color w:val="000000"/>
        </w:rPr>
      </w:pPr>
      <w:proofErr w:type="spellStart"/>
      <w:r w:rsidRPr="002C42AF">
        <w:rPr>
          <w:b/>
          <w:color w:val="000000"/>
        </w:rPr>
        <w:t>Recyklohry</w:t>
      </w:r>
      <w:proofErr w:type="spellEnd"/>
      <w:r w:rsidRPr="002C42AF">
        <w:rPr>
          <w:color w:val="000000"/>
        </w:rPr>
        <w:t xml:space="preserve"> </w:t>
      </w:r>
    </w:p>
    <w:p w:rsidR="007A397D" w:rsidRPr="002C42AF" w:rsidRDefault="0038609B">
      <w:pPr>
        <w:pBdr>
          <w:top w:val="nil"/>
          <w:left w:val="nil"/>
          <w:bottom w:val="nil"/>
          <w:right w:val="nil"/>
          <w:between w:val="nil"/>
        </w:pBdr>
        <w:jc w:val="both"/>
        <w:rPr>
          <w:color w:val="000000"/>
        </w:rPr>
      </w:pPr>
      <w:r w:rsidRPr="002C42AF">
        <w:rPr>
          <w:color w:val="000000"/>
        </w:rPr>
        <w:t>Projekt s názvom „RECYKLOHRY“ je školský recyklačný program, ktorý si kladie za cieľ systematické zapájanie témy správneho nakladania s odpadmi, triedenia a následnej recyklácie vyradených elektrozariadení do výučby v školských zariadeniach na Slovensku tak, aby sa správne návyky stali súčasťou životného štýlu nastupujúcej generácie. Organizátorom projektu je kolektívna organizácia ASEKOL SK, s. r. o. (ďalej len „Organizátor“), ktorá sa na území SR v zastúpení výrobcov a dovozcov elektrozariadení zaoberá organizáciou oddeleného zberu a spätného odberu elektrospotrebičov na základe zapísania do Registra kolektívnych organizácií Ministerstvom pôdohospodárstva, životného prostredia a regionálneho rozvoja SR, číslo registrácie - KOVEZ 14. (</w:t>
      </w:r>
      <w:hyperlink r:id="rId19">
        <w:r w:rsidRPr="002C42AF">
          <w:rPr>
            <w:color w:val="000000"/>
            <w:u w:val="single"/>
          </w:rPr>
          <w:t>www.recyklohry.sk</w:t>
        </w:r>
      </w:hyperlink>
      <w:r w:rsidRPr="002C42AF">
        <w:rPr>
          <w:color w:val="000000"/>
        </w:rPr>
        <w:t>)</w:t>
      </w:r>
    </w:p>
    <w:p w:rsidR="007A397D" w:rsidRDefault="007A397D">
      <w:pPr>
        <w:pBdr>
          <w:top w:val="nil"/>
          <w:left w:val="nil"/>
          <w:bottom w:val="nil"/>
          <w:right w:val="nil"/>
          <w:between w:val="nil"/>
        </w:pBdr>
        <w:jc w:val="both"/>
        <w:rPr>
          <w:color w:val="000000"/>
          <w:highlight w:val="yellow"/>
        </w:rPr>
      </w:pPr>
    </w:p>
    <w:p w:rsidR="00BD3278" w:rsidRPr="00166F93" w:rsidRDefault="00BD3278" w:rsidP="00BD3278">
      <w:pPr>
        <w:rPr>
          <w:b/>
        </w:rPr>
      </w:pPr>
      <w:r>
        <w:rPr>
          <w:b/>
        </w:rPr>
        <w:t xml:space="preserve">Národný inštitút vzdelávania a </w:t>
      </w:r>
      <w:proofErr w:type="spellStart"/>
      <w:r>
        <w:rPr>
          <w:b/>
        </w:rPr>
        <w:t>mládeža</w:t>
      </w:r>
      <w:proofErr w:type="spellEnd"/>
    </w:p>
    <w:p w:rsidR="00BD3278" w:rsidRPr="00166F93" w:rsidRDefault="00BD3278" w:rsidP="00BD3278">
      <w:pPr>
        <w:rPr>
          <w:b/>
        </w:rPr>
      </w:pPr>
      <w:r w:rsidRPr="00166F93">
        <w:rPr>
          <w:b/>
        </w:rPr>
        <w:t>Názov projektu: „</w:t>
      </w:r>
      <w:r>
        <w:rPr>
          <w:b/>
        </w:rPr>
        <w:t>Podpora pomáhajúcich profesií 3</w:t>
      </w:r>
      <w:r w:rsidRPr="00166F93">
        <w:rPr>
          <w:b/>
        </w:rPr>
        <w:t>“</w:t>
      </w:r>
    </w:p>
    <w:p w:rsidR="00BD3278" w:rsidRPr="00166F93" w:rsidRDefault="00BD3278" w:rsidP="00BD3278">
      <w:pPr>
        <w:rPr>
          <w:b/>
        </w:rPr>
      </w:pPr>
      <w:r w:rsidRPr="00166F93">
        <w:rPr>
          <w:b/>
        </w:rPr>
        <w:t xml:space="preserve">Výška získaných prostriedkov: </w:t>
      </w:r>
      <w:r>
        <w:rPr>
          <w:b/>
        </w:rPr>
        <w:t>19 368,00</w:t>
      </w:r>
      <w:r w:rsidRPr="00166F93">
        <w:rPr>
          <w:b/>
        </w:rPr>
        <w:t xml:space="preserve"> eur</w:t>
      </w:r>
    </w:p>
    <w:p w:rsidR="00BD3278" w:rsidRDefault="00BD3278" w:rsidP="00BD3278">
      <w:r w:rsidRPr="00166F93">
        <w:t xml:space="preserve">Obsadenie </w:t>
      </w:r>
      <w:r>
        <w:t>pozície</w:t>
      </w:r>
      <w:r w:rsidRPr="00166F93">
        <w:t xml:space="preserve">: </w:t>
      </w:r>
      <w:r>
        <w:t>pedagogický asistent</w:t>
      </w:r>
    </w:p>
    <w:p w:rsidR="00BD3278" w:rsidRPr="00166F93" w:rsidRDefault="00BD3278" w:rsidP="00BD3278">
      <w:r>
        <w:t>Vykonáva činnosti v zmysle zákona č. 138/2019 o pedagogických zamestnancoch a odborných zamestnancoch a o zmene a doplnení niektorých zákonov</w:t>
      </w:r>
    </w:p>
    <w:p w:rsidR="00BD3278" w:rsidRPr="006D5E26" w:rsidRDefault="00BD3278" w:rsidP="00BD3278">
      <w:pPr>
        <w:jc w:val="both"/>
        <w:rPr>
          <w:rFonts w:ascii="Georgia" w:eastAsiaTheme="minorHAnsi" w:hAnsi="Georgia" w:cstheme="minorBidi"/>
          <w:lang w:eastAsia="en-US"/>
        </w:rPr>
      </w:pPr>
    </w:p>
    <w:p w:rsidR="00BD3278" w:rsidRPr="00166F93" w:rsidRDefault="00BD3278" w:rsidP="00BD3278">
      <w:pPr>
        <w:jc w:val="both"/>
        <w:rPr>
          <w:rFonts w:eastAsiaTheme="minorHAnsi"/>
          <w:b/>
          <w:lang w:eastAsia="en-US"/>
        </w:rPr>
      </w:pPr>
      <w:r w:rsidRPr="00166F93">
        <w:rPr>
          <w:rFonts w:eastAsiaTheme="minorHAnsi"/>
          <w:b/>
          <w:lang w:eastAsia="en-US"/>
        </w:rPr>
        <w:t>Ministerstvo školstva, výsku</w:t>
      </w:r>
      <w:r>
        <w:rPr>
          <w:rFonts w:eastAsiaTheme="minorHAnsi"/>
          <w:b/>
          <w:lang w:eastAsia="en-US"/>
        </w:rPr>
        <w:t>mu, vývoja a mládeže</w:t>
      </w:r>
      <w:r w:rsidRPr="00166F93">
        <w:rPr>
          <w:rFonts w:eastAsiaTheme="minorHAnsi"/>
          <w:b/>
          <w:lang w:eastAsia="en-US"/>
        </w:rPr>
        <w:t xml:space="preserve"> SR - Názov projektu: Profesijný rozvoj pedagogických zamestnancov a odborných zamestnancov</w:t>
      </w:r>
    </w:p>
    <w:p w:rsidR="00BD3278" w:rsidRPr="00166F93" w:rsidRDefault="00BD3278" w:rsidP="00BD3278">
      <w:pPr>
        <w:tabs>
          <w:tab w:val="left" w:pos="8317"/>
        </w:tabs>
        <w:jc w:val="both"/>
        <w:rPr>
          <w:rFonts w:eastAsiaTheme="minorHAnsi"/>
          <w:b/>
          <w:lang w:eastAsia="en-US"/>
        </w:rPr>
      </w:pPr>
      <w:r w:rsidRPr="00166F93">
        <w:rPr>
          <w:rFonts w:eastAsiaTheme="minorHAnsi"/>
          <w:b/>
          <w:lang w:eastAsia="en-US"/>
        </w:rPr>
        <w:t xml:space="preserve">Výška získaných prostriedkov: </w:t>
      </w:r>
      <w:r>
        <w:rPr>
          <w:rFonts w:eastAsiaTheme="minorHAnsi"/>
          <w:b/>
          <w:lang w:eastAsia="en-US"/>
        </w:rPr>
        <w:t>735</w:t>
      </w:r>
      <w:r w:rsidRPr="00166F93">
        <w:rPr>
          <w:rFonts w:eastAsiaTheme="minorHAnsi"/>
          <w:b/>
          <w:lang w:eastAsia="en-US"/>
        </w:rPr>
        <w:t>,00 eur</w:t>
      </w:r>
      <w:r w:rsidRPr="00166F93">
        <w:rPr>
          <w:rFonts w:eastAsiaTheme="minorHAnsi"/>
          <w:b/>
          <w:lang w:eastAsia="en-US"/>
        </w:rPr>
        <w:tab/>
      </w:r>
    </w:p>
    <w:p w:rsidR="00BD3278" w:rsidRDefault="00BD3278" w:rsidP="00BD3278">
      <w:pPr>
        <w:jc w:val="both"/>
      </w:pPr>
      <w:r w:rsidRPr="00166F93">
        <w:t xml:space="preserve">Poskytnutie prostriedkov mechanizmu z Plánu obnovy a odolnosti Slovenskej republiky na </w:t>
      </w:r>
      <w:r>
        <w:t>podporu individuálneho profesijného rozvoja PZ a OZ</w:t>
      </w:r>
      <w:r w:rsidRPr="00166F93">
        <w:t>.</w:t>
      </w:r>
      <w:r>
        <w:t xml:space="preserve"> (vzdelávanie bolo pedagogickým zamestnancom preplatené, no doteraz dotácia neprišla)</w:t>
      </w:r>
    </w:p>
    <w:p w:rsidR="00BD3278" w:rsidRDefault="00BD3278" w:rsidP="00BD3278">
      <w:pPr>
        <w:jc w:val="both"/>
      </w:pPr>
    </w:p>
    <w:p w:rsidR="00BD3278" w:rsidRPr="00166F93" w:rsidRDefault="00BD3278" w:rsidP="00BD3278">
      <w:pPr>
        <w:jc w:val="both"/>
        <w:rPr>
          <w:rFonts w:eastAsiaTheme="minorHAnsi"/>
          <w:b/>
          <w:lang w:eastAsia="en-US"/>
        </w:rPr>
      </w:pPr>
      <w:r w:rsidRPr="00166F93">
        <w:rPr>
          <w:rFonts w:eastAsiaTheme="minorHAnsi"/>
          <w:b/>
          <w:lang w:eastAsia="en-US"/>
        </w:rPr>
        <w:t>Ministerstvo školstva, výsku</w:t>
      </w:r>
      <w:r>
        <w:rPr>
          <w:rFonts w:eastAsiaTheme="minorHAnsi"/>
          <w:b/>
          <w:lang w:eastAsia="en-US"/>
        </w:rPr>
        <w:t>mu, vývoja a mládeže</w:t>
      </w:r>
      <w:r w:rsidRPr="00166F93">
        <w:rPr>
          <w:rFonts w:eastAsiaTheme="minorHAnsi"/>
          <w:b/>
          <w:lang w:eastAsia="en-US"/>
        </w:rPr>
        <w:t xml:space="preserve"> SR </w:t>
      </w:r>
      <w:r>
        <w:rPr>
          <w:rFonts w:eastAsiaTheme="minorHAnsi"/>
          <w:b/>
          <w:lang w:eastAsia="en-US"/>
        </w:rPr>
        <w:t>–</w:t>
      </w:r>
      <w:r w:rsidRPr="00166F93">
        <w:rPr>
          <w:rFonts w:eastAsiaTheme="minorHAnsi"/>
          <w:b/>
          <w:lang w:eastAsia="en-US"/>
        </w:rPr>
        <w:t xml:space="preserve"> </w:t>
      </w:r>
      <w:r>
        <w:rPr>
          <w:rFonts w:eastAsiaTheme="minorHAnsi"/>
          <w:b/>
          <w:lang w:eastAsia="en-US"/>
        </w:rPr>
        <w:t>Príspevok na špecifiká – Podpora digitálnej transformácie vzdelávania</w:t>
      </w:r>
    </w:p>
    <w:p w:rsidR="00BD3278" w:rsidRPr="00166F93" w:rsidRDefault="00BD3278" w:rsidP="00BD3278">
      <w:pPr>
        <w:tabs>
          <w:tab w:val="left" w:pos="8317"/>
        </w:tabs>
        <w:jc w:val="both"/>
        <w:rPr>
          <w:rFonts w:eastAsiaTheme="minorHAnsi"/>
          <w:b/>
          <w:lang w:eastAsia="en-US"/>
        </w:rPr>
      </w:pPr>
      <w:r w:rsidRPr="00166F93">
        <w:rPr>
          <w:rFonts w:eastAsiaTheme="minorHAnsi"/>
          <w:b/>
          <w:lang w:eastAsia="en-US"/>
        </w:rPr>
        <w:lastRenderedPageBreak/>
        <w:t xml:space="preserve">Výška získaných prostriedkov: </w:t>
      </w:r>
      <w:r>
        <w:rPr>
          <w:rFonts w:eastAsiaTheme="minorHAnsi"/>
          <w:b/>
          <w:lang w:eastAsia="en-US"/>
        </w:rPr>
        <w:t>1 870</w:t>
      </w:r>
      <w:r w:rsidRPr="00166F93">
        <w:rPr>
          <w:rFonts w:eastAsiaTheme="minorHAnsi"/>
          <w:b/>
          <w:lang w:eastAsia="en-US"/>
        </w:rPr>
        <w:t>,00 eur</w:t>
      </w:r>
      <w:r w:rsidRPr="00166F93">
        <w:rPr>
          <w:rFonts w:eastAsiaTheme="minorHAnsi"/>
          <w:b/>
          <w:lang w:eastAsia="en-US"/>
        </w:rPr>
        <w:tab/>
      </w:r>
    </w:p>
    <w:p w:rsidR="00BD3278" w:rsidRPr="00166F93" w:rsidRDefault="00BD3278" w:rsidP="00BD3278">
      <w:pPr>
        <w:jc w:val="both"/>
      </w:pPr>
      <w:r>
        <w:t xml:space="preserve">Finančné prostriedky </w:t>
      </w:r>
      <w:r w:rsidRPr="00C13D89">
        <w:t xml:space="preserve">sú určené </w:t>
      </w:r>
      <w:r w:rsidRPr="00C13D89">
        <w:rPr>
          <w:rStyle w:val="Siln"/>
        </w:rPr>
        <w:t>na podporu pedagogických aktivít</w:t>
      </w:r>
      <w:r>
        <w:t xml:space="preserve"> s využitím hardvérových alebo softvérových produktov</w:t>
      </w:r>
    </w:p>
    <w:p w:rsidR="00BD3278" w:rsidRDefault="00BD3278" w:rsidP="00BD3278">
      <w:pPr>
        <w:jc w:val="both"/>
        <w:rPr>
          <w:rFonts w:eastAsiaTheme="minorHAnsi"/>
          <w:lang w:eastAsia="en-US"/>
        </w:rPr>
      </w:pPr>
    </w:p>
    <w:p w:rsidR="00BD3278" w:rsidRPr="00C13D89" w:rsidRDefault="00BD3278" w:rsidP="00BD3278">
      <w:pPr>
        <w:jc w:val="both"/>
        <w:rPr>
          <w:rFonts w:eastAsiaTheme="minorHAnsi"/>
          <w:b/>
          <w:lang w:eastAsia="en-US"/>
        </w:rPr>
      </w:pPr>
      <w:proofErr w:type="spellStart"/>
      <w:r w:rsidRPr="00C13D89">
        <w:rPr>
          <w:rFonts w:eastAsiaTheme="minorHAnsi"/>
          <w:b/>
          <w:lang w:eastAsia="en-US"/>
        </w:rPr>
        <w:t>Renovabis</w:t>
      </w:r>
      <w:proofErr w:type="spellEnd"/>
      <w:r w:rsidRPr="00C13D89">
        <w:rPr>
          <w:rFonts w:eastAsiaTheme="minorHAnsi"/>
          <w:b/>
          <w:lang w:eastAsia="en-US"/>
        </w:rPr>
        <w:t xml:space="preserve"> – Názov projektu: „Učíme naprieč generáciami“</w:t>
      </w:r>
    </w:p>
    <w:p w:rsidR="00BD3278" w:rsidRDefault="00BD3278" w:rsidP="00BD3278">
      <w:pPr>
        <w:jc w:val="both"/>
        <w:rPr>
          <w:rFonts w:eastAsiaTheme="minorHAnsi"/>
          <w:b/>
          <w:lang w:eastAsia="en-US"/>
        </w:rPr>
      </w:pPr>
      <w:r w:rsidRPr="00C13D89">
        <w:rPr>
          <w:rFonts w:eastAsiaTheme="minorHAnsi"/>
          <w:b/>
          <w:lang w:eastAsia="en-US"/>
        </w:rPr>
        <w:t>Výška získaných prostriedkov: 8 643,00 €</w:t>
      </w:r>
    </w:p>
    <w:p w:rsidR="00BD3278" w:rsidRDefault="00BD3278" w:rsidP="00BD3278">
      <w:pPr>
        <w:jc w:val="both"/>
        <w:rPr>
          <w:rFonts w:eastAsiaTheme="minorHAnsi"/>
          <w:lang w:eastAsia="en-US"/>
        </w:rPr>
      </w:pPr>
      <w:r>
        <w:rPr>
          <w:rFonts w:eastAsiaTheme="minorHAnsi"/>
          <w:lang w:eastAsia="en-US"/>
        </w:rPr>
        <w:t>Finančné prostriedky boli použité na zabezpečenie výpočtovej techniky, školských lavíc, ktoré využili naši seniori pri vzdelávaní zameranom na prácu s počítačom a bezpečnom používaní internetu.</w:t>
      </w:r>
    </w:p>
    <w:p w:rsidR="00BD3278" w:rsidRPr="00C13D89" w:rsidRDefault="00BD3278" w:rsidP="00BD3278">
      <w:pPr>
        <w:jc w:val="both"/>
        <w:rPr>
          <w:rFonts w:eastAsiaTheme="minorHAnsi"/>
          <w:lang w:eastAsia="en-US"/>
        </w:rPr>
      </w:pPr>
    </w:p>
    <w:p w:rsidR="00BD3278" w:rsidRPr="00BD3278" w:rsidRDefault="00BD3278" w:rsidP="00BD3278">
      <w:pPr>
        <w:jc w:val="both"/>
        <w:rPr>
          <w:rFonts w:eastAsiaTheme="minorHAnsi"/>
          <w:b/>
          <w:lang w:eastAsia="en-US"/>
        </w:rPr>
      </w:pPr>
      <w:r w:rsidRPr="00BD3278">
        <w:rPr>
          <w:rFonts w:eastAsiaTheme="minorHAnsi"/>
          <w:b/>
          <w:lang w:eastAsia="en-US"/>
        </w:rPr>
        <w:t>Regionálny úrad podpory učiteľov pre Lučenec, Poltár a Veľký Krtíš</w:t>
      </w:r>
    </w:p>
    <w:p w:rsidR="00BD3278" w:rsidRPr="00BD3278" w:rsidRDefault="00BD3278" w:rsidP="00BD3278">
      <w:pPr>
        <w:jc w:val="both"/>
      </w:pPr>
      <w:r w:rsidRPr="00BD3278">
        <w:t>Projekt – Čitateľská gramotnosť – zapojení učitelia I. stupňa (vzdelávanie)</w:t>
      </w:r>
    </w:p>
    <w:p w:rsidR="007A397D" w:rsidRPr="00C1463B" w:rsidRDefault="007A397D">
      <w:pPr>
        <w:rPr>
          <w:highlight w:val="yellow"/>
        </w:rPr>
      </w:pPr>
    </w:p>
    <w:p w:rsidR="007A397D" w:rsidRPr="002C42AF" w:rsidRDefault="0038609B">
      <w:pPr>
        <w:pBdr>
          <w:top w:val="nil"/>
          <w:left w:val="nil"/>
          <w:bottom w:val="nil"/>
          <w:right w:val="nil"/>
          <w:between w:val="nil"/>
        </w:pBdr>
        <w:jc w:val="both"/>
        <w:rPr>
          <w:b/>
          <w:color w:val="000000"/>
        </w:rPr>
      </w:pPr>
      <w:r w:rsidRPr="002C42AF">
        <w:rPr>
          <w:b/>
          <w:color w:val="000000"/>
        </w:rPr>
        <w:t>B. Krátkodobé</w:t>
      </w:r>
    </w:p>
    <w:p w:rsidR="007A397D" w:rsidRPr="002C42AF" w:rsidRDefault="0038609B">
      <w:pPr>
        <w:pBdr>
          <w:top w:val="nil"/>
          <w:left w:val="nil"/>
          <w:bottom w:val="nil"/>
          <w:right w:val="nil"/>
          <w:between w:val="nil"/>
        </w:pBdr>
        <w:rPr>
          <w:color w:val="000000"/>
        </w:rPr>
      </w:pPr>
      <w:r w:rsidRPr="002C42AF">
        <w:rPr>
          <w:color w:val="000000"/>
        </w:rPr>
        <w:t xml:space="preserve">Liga proti rakovine, </w:t>
      </w:r>
      <w:r w:rsidRPr="002C42AF">
        <w:t>Deň</w:t>
      </w:r>
      <w:r w:rsidRPr="002C42AF">
        <w:rPr>
          <w:color w:val="000000"/>
        </w:rPr>
        <w:t xml:space="preserve"> za nenarodené deti, Biela pastelka, Deň vody, Deň Zeme, Deň narcisov, a</w:t>
      </w:r>
      <w:r w:rsidR="002C42AF">
        <w:rPr>
          <w:color w:val="000000"/>
        </w:rPr>
        <w:t> </w:t>
      </w:r>
      <w:r w:rsidRPr="002C42AF">
        <w:rPr>
          <w:color w:val="000000"/>
        </w:rPr>
        <w:t>iné</w:t>
      </w:r>
      <w:r w:rsidR="002C42AF">
        <w:rPr>
          <w:color w:val="000000"/>
        </w:rPr>
        <w:t>.</w:t>
      </w:r>
    </w:p>
    <w:p w:rsidR="007A397D" w:rsidRPr="00166F93" w:rsidRDefault="0038609B">
      <w:pPr>
        <w:pStyle w:val="Nadpis3"/>
        <w:rPr>
          <w:i/>
          <w:sz w:val="24"/>
          <w:szCs w:val="24"/>
        </w:rPr>
      </w:pPr>
      <w:r w:rsidRPr="002C42AF">
        <w:rPr>
          <w:i/>
          <w:sz w:val="24"/>
          <w:szCs w:val="24"/>
        </w:rPr>
        <w:t>§ 2. ods. 1 i Informácie o výsledkoch</w:t>
      </w:r>
      <w:r w:rsidRPr="00166F93">
        <w:rPr>
          <w:i/>
          <w:sz w:val="24"/>
          <w:szCs w:val="24"/>
        </w:rPr>
        <w:t xml:space="preserve"> inšpekčnej činnosti vykonanej Štátnou školskou inšpekciou v škole alebo v školskom zariadení</w:t>
      </w:r>
    </w:p>
    <w:p w:rsidR="007A397D" w:rsidRPr="00166F93" w:rsidRDefault="0038609B">
      <w:pPr>
        <w:pBdr>
          <w:top w:val="nil"/>
          <w:left w:val="nil"/>
          <w:bottom w:val="nil"/>
          <w:right w:val="nil"/>
          <w:between w:val="nil"/>
        </w:pBdr>
        <w:jc w:val="both"/>
        <w:rPr>
          <w:color w:val="000000"/>
        </w:rPr>
      </w:pPr>
      <w:r w:rsidRPr="00166F93">
        <w:rPr>
          <w:color w:val="000000"/>
        </w:rPr>
        <w:t>V školskom roku 202</w:t>
      </w:r>
      <w:r w:rsidR="00754EE1">
        <w:t>3</w:t>
      </w:r>
      <w:r w:rsidRPr="00166F93">
        <w:rPr>
          <w:color w:val="000000"/>
        </w:rPr>
        <w:t>/202</w:t>
      </w:r>
      <w:r w:rsidR="00754EE1">
        <w:t>4</w:t>
      </w:r>
      <w:r w:rsidRPr="00166F93">
        <w:t xml:space="preserve"> </w:t>
      </w:r>
      <w:r w:rsidR="00166F93" w:rsidRPr="00166F93">
        <w:t>ne</w:t>
      </w:r>
      <w:r w:rsidRPr="00166F93">
        <w:t xml:space="preserve">bola </w:t>
      </w:r>
      <w:r w:rsidR="00166F93" w:rsidRPr="00166F93">
        <w:t xml:space="preserve">na škole vykonaná </w:t>
      </w:r>
      <w:r w:rsidRPr="00166F93">
        <w:rPr>
          <w:color w:val="000000"/>
        </w:rPr>
        <w:t>inšpekčná činnosť</w:t>
      </w:r>
      <w:r w:rsidR="00166F93" w:rsidRPr="00166F93">
        <w:rPr>
          <w:color w:val="000000"/>
        </w:rPr>
        <w:t>.</w:t>
      </w:r>
      <w:r w:rsidRPr="00166F93">
        <w:rPr>
          <w:color w:val="000000"/>
        </w:rPr>
        <w:t xml:space="preserve"> </w:t>
      </w:r>
    </w:p>
    <w:p w:rsidR="007A397D" w:rsidRPr="009D449B" w:rsidRDefault="0038609B">
      <w:pPr>
        <w:pStyle w:val="Nadpis3"/>
        <w:rPr>
          <w:i/>
          <w:sz w:val="24"/>
          <w:szCs w:val="24"/>
        </w:rPr>
      </w:pPr>
      <w:r w:rsidRPr="009D449B">
        <w:rPr>
          <w:i/>
          <w:sz w:val="24"/>
          <w:szCs w:val="24"/>
        </w:rPr>
        <w:t>§ 2. ods. 1 j Informácie o priestorových podmienkach a materiálno-technických podmienkach školy alebo školského zariadenia</w:t>
      </w:r>
    </w:p>
    <w:p w:rsidR="007A397D" w:rsidRPr="0086240D" w:rsidRDefault="0038609B">
      <w:pPr>
        <w:pBdr>
          <w:top w:val="nil"/>
          <w:left w:val="nil"/>
          <w:bottom w:val="nil"/>
          <w:right w:val="nil"/>
          <w:between w:val="nil"/>
        </w:pBdr>
        <w:jc w:val="both"/>
        <w:rPr>
          <w:b/>
          <w:color w:val="000000"/>
        </w:rPr>
      </w:pPr>
      <w:r w:rsidRPr="0086240D">
        <w:rPr>
          <w:b/>
          <w:color w:val="000000"/>
        </w:rPr>
        <w:t>Priestorové podmienky</w:t>
      </w:r>
    </w:p>
    <w:p w:rsidR="007A397D" w:rsidRPr="0086240D" w:rsidRDefault="0038609B">
      <w:pPr>
        <w:pBdr>
          <w:top w:val="nil"/>
          <w:left w:val="nil"/>
          <w:bottom w:val="nil"/>
          <w:right w:val="nil"/>
          <w:between w:val="nil"/>
        </w:pBdr>
        <w:rPr>
          <w:color w:val="000000"/>
        </w:rPr>
      </w:pPr>
      <w:r w:rsidRPr="0086240D">
        <w:rPr>
          <w:color w:val="000000"/>
        </w:rPr>
        <w:t>1. hodnotenie učební</w:t>
      </w:r>
    </w:p>
    <w:p w:rsidR="007A397D" w:rsidRPr="0086240D" w:rsidRDefault="0038609B" w:rsidP="00025F32">
      <w:pPr>
        <w:numPr>
          <w:ilvl w:val="0"/>
          <w:numId w:val="2"/>
        </w:numPr>
        <w:pBdr>
          <w:top w:val="nil"/>
          <w:left w:val="nil"/>
          <w:bottom w:val="nil"/>
          <w:right w:val="nil"/>
          <w:between w:val="nil"/>
        </w:pBdr>
      </w:pPr>
      <w:r w:rsidRPr="0086240D">
        <w:rPr>
          <w:color w:val="000000"/>
        </w:rPr>
        <w:t xml:space="preserve">učebne sú vyhovujúce po stránke svetlosti, veľkosti plochy na žiaka, osvetlenia, sú vybavené vhodným školským nábytkom, ktorý zohľadňuje výšku žiakov, tabuľou a projektorom, prípadne interaktívnou tabuľou s projektorom, </w:t>
      </w:r>
      <w:r w:rsidR="0086240D" w:rsidRPr="0086240D">
        <w:rPr>
          <w:color w:val="000000"/>
        </w:rPr>
        <w:t xml:space="preserve">interaktívnym televízorom, </w:t>
      </w:r>
      <w:r w:rsidRPr="0086240D">
        <w:rPr>
          <w:color w:val="000000"/>
        </w:rPr>
        <w:t xml:space="preserve">pokryté podlahou PVC, ktorá má ľahkú údržbu. </w:t>
      </w:r>
      <w:r w:rsidR="0086240D">
        <w:rPr>
          <w:color w:val="000000"/>
        </w:rPr>
        <w:t xml:space="preserve">V mesiaci júl-august 2024 vznikla nová trieda na 1. stupni. </w:t>
      </w:r>
      <w:r w:rsidRPr="0086240D">
        <w:rPr>
          <w:color w:val="000000"/>
        </w:rPr>
        <w:t>Všetky triedy sú čisté a</w:t>
      </w:r>
      <w:r w:rsidR="0086240D" w:rsidRPr="0086240D">
        <w:rPr>
          <w:color w:val="000000"/>
        </w:rPr>
        <w:t xml:space="preserve"> priebežne </w:t>
      </w:r>
      <w:r w:rsidRPr="0086240D">
        <w:rPr>
          <w:color w:val="000000"/>
        </w:rPr>
        <w:t>maľované.</w:t>
      </w:r>
    </w:p>
    <w:p w:rsidR="007A397D" w:rsidRPr="0086240D" w:rsidRDefault="0038609B">
      <w:pPr>
        <w:pBdr>
          <w:top w:val="nil"/>
          <w:left w:val="nil"/>
          <w:bottom w:val="nil"/>
          <w:right w:val="nil"/>
          <w:between w:val="nil"/>
        </w:pBdr>
        <w:rPr>
          <w:color w:val="000000"/>
        </w:rPr>
      </w:pPr>
      <w:r w:rsidRPr="0086240D">
        <w:rPr>
          <w:color w:val="000000"/>
        </w:rPr>
        <w:t>2. hodnotenie odborných učební</w:t>
      </w:r>
    </w:p>
    <w:p w:rsidR="007A397D" w:rsidRPr="0086240D" w:rsidRDefault="0038609B" w:rsidP="00025F32">
      <w:pPr>
        <w:numPr>
          <w:ilvl w:val="0"/>
          <w:numId w:val="2"/>
        </w:numPr>
        <w:pBdr>
          <w:top w:val="nil"/>
          <w:left w:val="nil"/>
          <w:bottom w:val="nil"/>
          <w:right w:val="nil"/>
          <w:between w:val="nil"/>
        </w:pBdr>
      </w:pPr>
      <w:r w:rsidRPr="0086240D">
        <w:rPr>
          <w:color w:val="000000"/>
        </w:rPr>
        <w:t>učebňa informatiky, učebňa prírodovedných predmetov, dielne, kuchynka, učebňa cudzích jazykov, multimediálna učebňa s relaxačným kútom</w:t>
      </w:r>
      <w:r w:rsidR="0086240D" w:rsidRPr="0086240D">
        <w:rPr>
          <w:color w:val="000000"/>
        </w:rPr>
        <w:t xml:space="preserve"> (vlhký priestor)</w:t>
      </w:r>
      <w:r w:rsidRPr="0086240D">
        <w:rPr>
          <w:color w:val="000000"/>
        </w:rPr>
        <w:t xml:space="preserve"> a technikou na projekciu, učebňa pre asistentov učiteľa sú dostatočne vybavené pracovným nábytkom, tabuľami, nástrojmi a vybavením</w:t>
      </w:r>
    </w:p>
    <w:p w:rsidR="007A397D" w:rsidRPr="0086240D" w:rsidRDefault="0038609B">
      <w:pPr>
        <w:pBdr>
          <w:top w:val="nil"/>
          <w:left w:val="nil"/>
          <w:bottom w:val="nil"/>
          <w:right w:val="nil"/>
          <w:between w:val="nil"/>
        </w:pBdr>
        <w:rPr>
          <w:color w:val="000000"/>
        </w:rPr>
      </w:pPr>
      <w:r w:rsidRPr="0086240D">
        <w:rPr>
          <w:color w:val="000000"/>
        </w:rPr>
        <w:t>3. hodnotenie školskej jedálne</w:t>
      </w:r>
    </w:p>
    <w:p w:rsidR="007A397D" w:rsidRPr="0086240D" w:rsidRDefault="0038609B" w:rsidP="00025F32">
      <w:pPr>
        <w:numPr>
          <w:ilvl w:val="0"/>
          <w:numId w:val="2"/>
        </w:numPr>
        <w:pBdr>
          <w:top w:val="nil"/>
          <w:left w:val="nil"/>
          <w:bottom w:val="nil"/>
          <w:right w:val="nil"/>
          <w:between w:val="nil"/>
        </w:pBdr>
      </w:pPr>
      <w:r w:rsidRPr="0086240D">
        <w:rPr>
          <w:color w:val="000000"/>
        </w:rPr>
        <w:t xml:space="preserve">škola má vlastnú výdajňu stravy, stravu dovážame zo ZŠ s MŠ DSA, </w:t>
      </w:r>
      <w:proofErr w:type="spellStart"/>
      <w:r w:rsidRPr="0086240D">
        <w:rPr>
          <w:color w:val="000000"/>
        </w:rPr>
        <w:t>Kubínyiho</w:t>
      </w:r>
      <w:proofErr w:type="spellEnd"/>
      <w:r w:rsidRPr="0086240D">
        <w:rPr>
          <w:color w:val="000000"/>
        </w:rPr>
        <w:t xml:space="preserve"> námestie Lučenec</w:t>
      </w:r>
    </w:p>
    <w:p w:rsidR="007A397D" w:rsidRPr="0086240D" w:rsidRDefault="0038609B" w:rsidP="00025F32">
      <w:pPr>
        <w:numPr>
          <w:ilvl w:val="0"/>
          <w:numId w:val="2"/>
        </w:numPr>
        <w:pBdr>
          <w:top w:val="nil"/>
          <w:left w:val="nil"/>
          <w:bottom w:val="nil"/>
          <w:right w:val="nil"/>
          <w:between w:val="nil"/>
        </w:pBdr>
      </w:pPr>
      <w:r w:rsidRPr="0086240D">
        <w:rPr>
          <w:color w:val="000000"/>
        </w:rPr>
        <w:t>je kompletne vybavená a spĺňa všetky hygienické normy.</w:t>
      </w:r>
    </w:p>
    <w:p w:rsidR="007A397D" w:rsidRPr="0086240D" w:rsidRDefault="0038609B">
      <w:pPr>
        <w:pBdr>
          <w:top w:val="nil"/>
          <w:left w:val="nil"/>
          <w:bottom w:val="nil"/>
          <w:right w:val="nil"/>
          <w:between w:val="nil"/>
        </w:pBdr>
        <w:rPr>
          <w:color w:val="000000"/>
        </w:rPr>
      </w:pPr>
      <w:r w:rsidRPr="0086240D">
        <w:rPr>
          <w:color w:val="000000"/>
        </w:rPr>
        <w:t>4. cvičebňa</w:t>
      </w:r>
    </w:p>
    <w:p w:rsidR="007A397D" w:rsidRPr="0086240D" w:rsidRDefault="0038609B" w:rsidP="00025F32">
      <w:pPr>
        <w:numPr>
          <w:ilvl w:val="0"/>
          <w:numId w:val="2"/>
        </w:numPr>
        <w:pBdr>
          <w:top w:val="nil"/>
          <w:left w:val="nil"/>
          <w:bottom w:val="nil"/>
          <w:right w:val="nil"/>
          <w:between w:val="nil"/>
        </w:pBdr>
      </w:pPr>
      <w:r w:rsidRPr="0086240D">
        <w:rPr>
          <w:color w:val="000000"/>
        </w:rPr>
        <w:t>nakoľko škola nemá vlastnú telocvičňu, hodiny telesnej a športovej výchovy</w:t>
      </w:r>
      <w:r w:rsidRPr="0086240D">
        <w:t xml:space="preserve"> </w:t>
      </w:r>
      <w:r w:rsidRPr="0086240D">
        <w:rPr>
          <w:color w:val="000000"/>
        </w:rPr>
        <w:t xml:space="preserve">prebiehajú v cvičebni </w:t>
      </w:r>
    </w:p>
    <w:p w:rsidR="007A397D" w:rsidRPr="0086240D" w:rsidRDefault="0038609B" w:rsidP="00025F32">
      <w:pPr>
        <w:numPr>
          <w:ilvl w:val="0"/>
          <w:numId w:val="2"/>
        </w:numPr>
        <w:pBdr>
          <w:top w:val="nil"/>
          <w:left w:val="nil"/>
          <w:bottom w:val="nil"/>
          <w:right w:val="nil"/>
          <w:between w:val="nil"/>
        </w:pBdr>
      </w:pPr>
      <w:r w:rsidRPr="0086240D">
        <w:rPr>
          <w:color w:val="000000"/>
        </w:rPr>
        <w:t xml:space="preserve">žiaci pre športové a pohybovo-relaxačné účely využívajú Halu Aréna na Výstavisku, ako aj veľkokapacitný športový areál ČSTV </w:t>
      </w:r>
    </w:p>
    <w:p w:rsidR="007A397D" w:rsidRPr="0086240D" w:rsidRDefault="0038609B">
      <w:pPr>
        <w:pBdr>
          <w:top w:val="nil"/>
          <w:left w:val="nil"/>
          <w:bottom w:val="nil"/>
          <w:right w:val="nil"/>
          <w:between w:val="nil"/>
        </w:pBdr>
        <w:rPr>
          <w:color w:val="000000"/>
        </w:rPr>
      </w:pPr>
      <w:r w:rsidRPr="0086240D">
        <w:rPr>
          <w:color w:val="000000"/>
        </w:rPr>
        <w:t>5. školské ihrisko</w:t>
      </w:r>
    </w:p>
    <w:p w:rsidR="007A397D" w:rsidRPr="0086240D" w:rsidRDefault="0086240D" w:rsidP="00025F32">
      <w:pPr>
        <w:numPr>
          <w:ilvl w:val="0"/>
          <w:numId w:val="2"/>
        </w:numPr>
        <w:pBdr>
          <w:top w:val="nil"/>
          <w:left w:val="nil"/>
          <w:bottom w:val="nil"/>
          <w:right w:val="nil"/>
          <w:between w:val="nil"/>
        </w:pBdr>
      </w:pPr>
      <w:r w:rsidRPr="0086240D">
        <w:rPr>
          <w:color w:val="000000"/>
        </w:rPr>
        <w:t>multifunkčné</w:t>
      </w:r>
      <w:r w:rsidR="0038609B" w:rsidRPr="0086240D">
        <w:rPr>
          <w:color w:val="000000"/>
        </w:rPr>
        <w:t xml:space="preserve"> ihrisko, ktoré s prihliadnutím na svoje rozmery spĺňa požiadavky na loptové hry a realizáciu telesnej a športovej výchovy v exteriéri</w:t>
      </w:r>
    </w:p>
    <w:p w:rsidR="007A397D" w:rsidRPr="0086240D" w:rsidRDefault="0038609B">
      <w:pPr>
        <w:pBdr>
          <w:top w:val="nil"/>
          <w:left w:val="nil"/>
          <w:bottom w:val="nil"/>
          <w:right w:val="nil"/>
          <w:between w:val="nil"/>
        </w:pBdr>
        <w:rPr>
          <w:color w:val="000000"/>
        </w:rPr>
      </w:pPr>
      <w:r w:rsidRPr="0086240D">
        <w:rPr>
          <w:color w:val="000000"/>
        </w:rPr>
        <w:t>6. učebné pomôcky</w:t>
      </w:r>
    </w:p>
    <w:p w:rsidR="007A397D" w:rsidRPr="0086240D" w:rsidRDefault="0038609B" w:rsidP="00025F32">
      <w:pPr>
        <w:numPr>
          <w:ilvl w:val="0"/>
          <w:numId w:val="2"/>
        </w:numPr>
        <w:pBdr>
          <w:top w:val="nil"/>
          <w:left w:val="nil"/>
          <w:bottom w:val="nil"/>
          <w:right w:val="nil"/>
          <w:between w:val="nil"/>
        </w:pBdr>
      </w:pPr>
      <w:r w:rsidRPr="0086240D">
        <w:rPr>
          <w:color w:val="000000"/>
        </w:rPr>
        <w:lastRenderedPageBreak/>
        <w:t>v pravidelných intervaloch inovujeme a dopĺňame učebné pomôck</w:t>
      </w:r>
      <w:r w:rsidRPr="0086240D">
        <w:t xml:space="preserve">y </w:t>
      </w:r>
      <w:r w:rsidRPr="0086240D">
        <w:rPr>
          <w:color w:val="000000"/>
        </w:rPr>
        <w:t xml:space="preserve"> a software, aby sme skvalitnili vyučovací proces podľa potrieb učiteľov</w:t>
      </w:r>
      <w:r w:rsidR="00166F93" w:rsidRPr="0086240D">
        <w:rPr>
          <w:color w:val="000000"/>
        </w:rPr>
        <w:t xml:space="preserve">, pre žiakov </w:t>
      </w:r>
      <w:r w:rsidR="0086240D" w:rsidRPr="0086240D">
        <w:rPr>
          <w:color w:val="000000"/>
        </w:rPr>
        <w:t>I</w:t>
      </w:r>
      <w:r w:rsidR="00166F93" w:rsidRPr="0086240D">
        <w:rPr>
          <w:color w:val="000000"/>
        </w:rPr>
        <w:t>I. stupňa boli zakúpené nové šatňové skrinky</w:t>
      </w:r>
    </w:p>
    <w:p w:rsidR="007A397D" w:rsidRPr="0086240D" w:rsidRDefault="0038609B">
      <w:pPr>
        <w:pBdr>
          <w:top w:val="nil"/>
          <w:left w:val="nil"/>
          <w:bottom w:val="nil"/>
          <w:right w:val="nil"/>
          <w:between w:val="nil"/>
        </w:pBdr>
        <w:rPr>
          <w:color w:val="000000"/>
        </w:rPr>
      </w:pPr>
      <w:r w:rsidRPr="0086240D">
        <w:rPr>
          <w:color w:val="000000"/>
        </w:rPr>
        <w:t>7. budova školy</w:t>
      </w:r>
    </w:p>
    <w:p w:rsidR="007A397D" w:rsidRPr="0086240D" w:rsidRDefault="0038609B" w:rsidP="00025F32">
      <w:pPr>
        <w:numPr>
          <w:ilvl w:val="0"/>
          <w:numId w:val="2"/>
        </w:numPr>
        <w:pBdr>
          <w:top w:val="nil"/>
          <w:left w:val="nil"/>
          <w:bottom w:val="nil"/>
          <w:right w:val="nil"/>
          <w:between w:val="nil"/>
        </w:pBdr>
      </w:pPr>
      <w:r w:rsidRPr="0086240D">
        <w:rPr>
          <w:color w:val="000000"/>
        </w:rPr>
        <w:t>budova školy patrí farnosti Lučenec a vzhľadom na svoj vek (stavba z konca 18. storočia) vyžaduje neustál</w:t>
      </w:r>
      <w:r w:rsidRPr="0086240D">
        <w:t>u</w:t>
      </w:r>
      <w:r w:rsidRPr="0086240D">
        <w:rPr>
          <w:color w:val="000000"/>
        </w:rPr>
        <w:t> starostlivosť, najmä v súvislosti s vlhnutím stien v období vysokej hladiny spodnej vody (areál školy sa nachádza v lokalite prameňa artézskej studne)</w:t>
      </w:r>
      <w:r w:rsidR="00E163A9" w:rsidRPr="0086240D">
        <w:rPr>
          <w:color w:val="000000"/>
        </w:rPr>
        <w:t>, padanie omietok budovy v exteriéri</w:t>
      </w:r>
      <w:r w:rsidRPr="0086240D">
        <w:rPr>
          <w:color w:val="000000"/>
        </w:rPr>
        <w:t xml:space="preserve"> </w:t>
      </w:r>
    </w:p>
    <w:p w:rsidR="007A397D" w:rsidRPr="0086240D" w:rsidRDefault="0038609B">
      <w:pPr>
        <w:pBdr>
          <w:top w:val="nil"/>
          <w:left w:val="nil"/>
          <w:bottom w:val="nil"/>
          <w:right w:val="nil"/>
          <w:between w:val="nil"/>
        </w:pBdr>
        <w:rPr>
          <w:color w:val="000000"/>
        </w:rPr>
      </w:pPr>
      <w:r w:rsidRPr="0086240D">
        <w:rPr>
          <w:color w:val="000000"/>
        </w:rPr>
        <w:t>8. kabinety</w:t>
      </w:r>
    </w:p>
    <w:p w:rsidR="007A397D" w:rsidRPr="0086240D" w:rsidRDefault="0038609B" w:rsidP="00025F32">
      <w:pPr>
        <w:numPr>
          <w:ilvl w:val="0"/>
          <w:numId w:val="2"/>
        </w:numPr>
        <w:pBdr>
          <w:top w:val="nil"/>
          <w:left w:val="nil"/>
          <w:bottom w:val="nil"/>
          <w:right w:val="nil"/>
          <w:between w:val="nil"/>
        </w:pBdr>
      </w:pPr>
      <w:r w:rsidRPr="0086240D">
        <w:rPr>
          <w:color w:val="000000"/>
        </w:rPr>
        <w:t xml:space="preserve">škola poskytuje priestor pre nasledovné kabinety: </w:t>
      </w:r>
    </w:p>
    <w:p w:rsidR="007A397D" w:rsidRPr="0086240D" w:rsidRDefault="0038609B" w:rsidP="00025F32">
      <w:pPr>
        <w:numPr>
          <w:ilvl w:val="1"/>
          <w:numId w:val="2"/>
        </w:numPr>
        <w:pBdr>
          <w:top w:val="nil"/>
          <w:left w:val="nil"/>
          <w:bottom w:val="nil"/>
          <w:right w:val="nil"/>
          <w:between w:val="nil"/>
        </w:pBdr>
      </w:pPr>
      <w:r w:rsidRPr="0086240D">
        <w:rPr>
          <w:color w:val="000000"/>
        </w:rPr>
        <w:t xml:space="preserve">kabinet slovenského jazyka a literatúry </w:t>
      </w:r>
      <w:r w:rsidR="0086240D" w:rsidRPr="0086240D">
        <w:rPr>
          <w:color w:val="000000"/>
        </w:rPr>
        <w:t>a geografie</w:t>
      </w:r>
    </w:p>
    <w:p w:rsidR="007A397D" w:rsidRPr="0086240D" w:rsidRDefault="0038609B" w:rsidP="00025F32">
      <w:pPr>
        <w:numPr>
          <w:ilvl w:val="1"/>
          <w:numId w:val="2"/>
        </w:numPr>
        <w:pBdr>
          <w:top w:val="nil"/>
          <w:left w:val="nil"/>
          <w:bottom w:val="nil"/>
          <w:right w:val="nil"/>
          <w:between w:val="nil"/>
        </w:pBdr>
      </w:pPr>
      <w:r w:rsidRPr="0086240D">
        <w:rPr>
          <w:color w:val="000000"/>
        </w:rPr>
        <w:t>kabinet telesnej výchovy</w:t>
      </w:r>
    </w:p>
    <w:p w:rsidR="007A397D" w:rsidRPr="0086240D" w:rsidRDefault="0038609B" w:rsidP="00025F32">
      <w:pPr>
        <w:numPr>
          <w:ilvl w:val="1"/>
          <w:numId w:val="2"/>
        </w:numPr>
        <w:pBdr>
          <w:top w:val="nil"/>
          <w:left w:val="nil"/>
          <w:bottom w:val="nil"/>
          <w:right w:val="nil"/>
          <w:between w:val="nil"/>
        </w:pBdr>
      </w:pPr>
      <w:r w:rsidRPr="0086240D">
        <w:rPr>
          <w:color w:val="000000"/>
        </w:rPr>
        <w:t xml:space="preserve"> kabinet biológie </w:t>
      </w:r>
      <w:r w:rsidRPr="0086240D">
        <w:t xml:space="preserve">- </w:t>
      </w:r>
      <w:r w:rsidRPr="0086240D">
        <w:rPr>
          <w:color w:val="000000"/>
        </w:rPr>
        <w:t>úložn</w:t>
      </w:r>
      <w:r w:rsidRPr="0086240D">
        <w:t>é priestory v chodbovej zostave</w:t>
      </w:r>
    </w:p>
    <w:p w:rsidR="007A397D" w:rsidRPr="0086240D" w:rsidRDefault="0038609B" w:rsidP="00025F32">
      <w:pPr>
        <w:numPr>
          <w:ilvl w:val="1"/>
          <w:numId w:val="2"/>
        </w:numPr>
        <w:pBdr>
          <w:top w:val="nil"/>
          <w:left w:val="nil"/>
          <w:bottom w:val="nil"/>
          <w:right w:val="nil"/>
          <w:between w:val="nil"/>
        </w:pBdr>
      </w:pPr>
      <w:r w:rsidRPr="0086240D">
        <w:rPr>
          <w:color w:val="000000"/>
        </w:rPr>
        <w:t> kabinet matematiky a chémie – spojený s miestnosťou pre asistentov</w:t>
      </w:r>
    </w:p>
    <w:p w:rsidR="007A397D" w:rsidRPr="0086240D" w:rsidRDefault="0038609B" w:rsidP="00025F32">
      <w:pPr>
        <w:numPr>
          <w:ilvl w:val="1"/>
          <w:numId w:val="2"/>
        </w:numPr>
        <w:pBdr>
          <w:top w:val="nil"/>
          <w:left w:val="nil"/>
          <w:bottom w:val="nil"/>
          <w:right w:val="nil"/>
          <w:between w:val="nil"/>
        </w:pBdr>
      </w:pPr>
      <w:r w:rsidRPr="0086240D">
        <w:rPr>
          <w:color w:val="000000"/>
        </w:rPr>
        <w:t> kabinet I. stupňa a</w:t>
      </w:r>
      <w:r w:rsidR="0086240D" w:rsidRPr="0086240D">
        <w:rPr>
          <w:color w:val="000000"/>
        </w:rPr>
        <w:t> </w:t>
      </w:r>
      <w:r w:rsidRPr="0086240D">
        <w:t>ŠKD</w:t>
      </w:r>
    </w:p>
    <w:p w:rsidR="0086240D" w:rsidRPr="0086240D" w:rsidRDefault="0086240D" w:rsidP="00025F32">
      <w:pPr>
        <w:numPr>
          <w:ilvl w:val="1"/>
          <w:numId w:val="2"/>
        </w:numPr>
        <w:pBdr>
          <w:top w:val="nil"/>
          <w:left w:val="nil"/>
          <w:bottom w:val="nil"/>
          <w:right w:val="nil"/>
          <w:between w:val="nil"/>
        </w:pBdr>
      </w:pPr>
      <w:r w:rsidRPr="0086240D">
        <w:t> kabinet cudzích jazykov</w:t>
      </w:r>
    </w:p>
    <w:p w:rsidR="007A397D" w:rsidRPr="0086240D" w:rsidRDefault="0038609B" w:rsidP="00025F32">
      <w:pPr>
        <w:numPr>
          <w:ilvl w:val="1"/>
          <w:numId w:val="2"/>
        </w:numPr>
        <w:pBdr>
          <w:top w:val="nil"/>
          <w:left w:val="nil"/>
          <w:bottom w:val="nil"/>
          <w:right w:val="nil"/>
          <w:between w:val="nil"/>
        </w:pBdr>
      </w:pPr>
      <w:r w:rsidRPr="0086240D">
        <w:t xml:space="preserve">kabinet školského poradcu </w:t>
      </w:r>
    </w:p>
    <w:p w:rsidR="007A397D" w:rsidRPr="0086240D" w:rsidRDefault="0038609B">
      <w:pPr>
        <w:pBdr>
          <w:top w:val="nil"/>
          <w:left w:val="nil"/>
          <w:bottom w:val="nil"/>
          <w:right w:val="nil"/>
          <w:between w:val="nil"/>
        </w:pBdr>
        <w:rPr>
          <w:color w:val="000000"/>
        </w:rPr>
      </w:pPr>
      <w:r w:rsidRPr="0086240D">
        <w:rPr>
          <w:color w:val="000000"/>
        </w:rPr>
        <w:t>9. registratúra (archív)</w:t>
      </w:r>
    </w:p>
    <w:p w:rsidR="007A397D" w:rsidRPr="0086240D" w:rsidRDefault="0038609B" w:rsidP="00025F32">
      <w:pPr>
        <w:numPr>
          <w:ilvl w:val="0"/>
          <w:numId w:val="2"/>
        </w:numPr>
        <w:pBdr>
          <w:top w:val="nil"/>
          <w:left w:val="nil"/>
          <w:bottom w:val="nil"/>
          <w:right w:val="nil"/>
          <w:between w:val="nil"/>
        </w:pBdr>
      </w:pPr>
      <w:r w:rsidRPr="0086240D">
        <w:rPr>
          <w:color w:val="000000"/>
        </w:rPr>
        <w:t xml:space="preserve">miestnosť s registratúrou je vybavená bezpečne ukotvenými pevnými regálmi, ktoré spĺňajú normy a vyhovujú svojmu účelu. </w:t>
      </w:r>
    </w:p>
    <w:p w:rsidR="007A397D" w:rsidRPr="0086240D" w:rsidRDefault="0038609B">
      <w:pPr>
        <w:pBdr>
          <w:top w:val="nil"/>
          <w:left w:val="nil"/>
          <w:bottom w:val="nil"/>
          <w:right w:val="nil"/>
          <w:between w:val="nil"/>
        </w:pBdr>
        <w:rPr>
          <w:color w:val="000000"/>
        </w:rPr>
      </w:pPr>
      <w:r w:rsidRPr="0086240D">
        <w:rPr>
          <w:color w:val="000000"/>
        </w:rPr>
        <w:t>10. vnútorný areál školy</w:t>
      </w:r>
    </w:p>
    <w:p w:rsidR="007A397D" w:rsidRPr="0086240D" w:rsidRDefault="0038609B" w:rsidP="00025F32">
      <w:pPr>
        <w:numPr>
          <w:ilvl w:val="0"/>
          <w:numId w:val="2"/>
        </w:numPr>
        <w:pBdr>
          <w:top w:val="nil"/>
          <w:left w:val="nil"/>
          <w:bottom w:val="nil"/>
          <w:right w:val="nil"/>
          <w:between w:val="nil"/>
        </w:pBdr>
      </w:pPr>
      <w:r w:rsidRPr="0086240D">
        <w:rPr>
          <w:color w:val="000000"/>
        </w:rPr>
        <w:t>vnútorný areál je v prednej polovici vyložený zámkovou dlažbou, ktorá sa dobre u</w:t>
      </w:r>
      <w:r w:rsidRPr="0086240D">
        <w:t>držiava</w:t>
      </w:r>
    </w:p>
    <w:p w:rsidR="007A397D" w:rsidRPr="0086240D" w:rsidRDefault="0038609B" w:rsidP="00025F32">
      <w:pPr>
        <w:numPr>
          <w:ilvl w:val="0"/>
          <w:numId w:val="2"/>
        </w:numPr>
        <w:pBdr>
          <w:top w:val="nil"/>
          <w:left w:val="nil"/>
          <w:bottom w:val="nil"/>
          <w:right w:val="nil"/>
          <w:between w:val="nil"/>
        </w:pBdr>
      </w:pPr>
      <w:r w:rsidRPr="0086240D">
        <w:rPr>
          <w:color w:val="000000"/>
        </w:rPr>
        <w:t>v prednej časti sa nachádza viacúčelové sieťovinou ohradené ihrisko, ktoré je funkčne podobné multifunkčnému ihrisku a je plne využívané na hodinách TŠV, na kolektívne aktivity na iných hodinách a tiež počas športovej a relaxačnej činnosti ŠKD</w:t>
      </w:r>
    </w:p>
    <w:p w:rsidR="007A397D" w:rsidRPr="0086240D" w:rsidRDefault="0038609B" w:rsidP="00025F32">
      <w:pPr>
        <w:numPr>
          <w:ilvl w:val="0"/>
          <w:numId w:val="2"/>
        </w:numPr>
        <w:pBdr>
          <w:top w:val="nil"/>
          <w:left w:val="nil"/>
          <w:bottom w:val="nil"/>
          <w:right w:val="nil"/>
          <w:between w:val="nil"/>
        </w:pBdr>
      </w:pPr>
      <w:r w:rsidRPr="0086240D">
        <w:rPr>
          <w:color w:val="000000"/>
        </w:rPr>
        <w:t>pozornosť si vyžaduje najmä v zadnej polovici plochy, kde je asfalt nerovný a drsný, a preto rizikový pri hrách detí v</w:t>
      </w:r>
      <w:r w:rsidR="0086240D">
        <w:rPr>
          <w:color w:val="000000"/>
        </w:rPr>
        <w:t> </w:t>
      </w:r>
      <w:r w:rsidRPr="0086240D">
        <w:rPr>
          <w:color w:val="000000"/>
        </w:rPr>
        <w:t>ŠKD</w:t>
      </w:r>
    </w:p>
    <w:p w:rsidR="0086240D" w:rsidRDefault="0086240D" w:rsidP="0086240D">
      <w:pPr>
        <w:pBdr>
          <w:top w:val="nil"/>
          <w:left w:val="nil"/>
          <w:bottom w:val="nil"/>
          <w:right w:val="nil"/>
          <w:between w:val="nil"/>
        </w:pBdr>
        <w:rPr>
          <w:color w:val="000000"/>
        </w:rPr>
      </w:pPr>
      <w:r>
        <w:rPr>
          <w:color w:val="000000"/>
        </w:rPr>
        <w:t xml:space="preserve">11. V budove sa kúri </w:t>
      </w:r>
      <w:proofErr w:type="spellStart"/>
      <w:r>
        <w:rPr>
          <w:color w:val="000000"/>
        </w:rPr>
        <w:t>gamatkami</w:t>
      </w:r>
      <w:proofErr w:type="spellEnd"/>
      <w:r>
        <w:rPr>
          <w:color w:val="000000"/>
        </w:rPr>
        <w:t xml:space="preserve">. V mesiaci júl-august 2024 zadná časť budovy (1. stupeň </w:t>
      </w:r>
      <w:r w:rsidR="00C743C6">
        <w:rPr>
          <w:color w:val="000000"/>
        </w:rPr>
        <w:t xml:space="preserve"> </w:t>
      </w:r>
      <w:r>
        <w:rPr>
          <w:color w:val="000000"/>
        </w:rPr>
        <w:t>a dielne) zmena kúrenia – vlastný kotol.</w:t>
      </w:r>
    </w:p>
    <w:p w:rsidR="00C743C6" w:rsidRPr="00C743C6" w:rsidRDefault="00C743C6" w:rsidP="0086240D">
      <w:pPr>
        <w:pBdr>
          <w:top w:val="nil"/>
          <w:left w:val="nil"/>
          <w:bottom w:val="nil"/>
          <w:right w:val="nil"/>
          <w:between w:val="nil"/>
        </w:pBdr>
        <w:rPr>
          <w:color w:val="000000"/>
        </w:rPr>
      </w:pPr>
      <w:r>
        <w:rPr>
          <w:color w:val="000000"/>
        </w:rPr>
        <w:t xml:space="preserve">12. Z dôvodu bezpečnosti zakúpený IP </w:t>
      </w:r>
      <w:proofErr w:type="spellStart"/>
      <w:r>
        <w:rPr>
          <w:color w:val="000000"/>
        </w:rPr>
        <w:t>videovrátnik</w:t>
      </w:r>
      <w:proofErr w:type="spellEnd"/>
      <w:r>
        <w:rPr>
          <w:color w:val="000000"/>
        </w:rPr>
        <w:t xml:space="preserve"> so 6</w:t>
      </w:r>
      <w:r w:rsidRPr="00C743C6">
        <w:rPr>
          <w:color w:val="000000"/>
        </w:rPr>
        <w:t xml:space="preserve"> vnútornými jednotkami (5 pre ZŠ a 1 ZUŠ)</w:t>
      </w:r>
    </w:p>
    <w:p w:rsidR="007A397D" w:rsidRPr="0086240D" w:rsidRDefault="007A397D">
      <w:pPr>
        <w:pBdr>
          <w:top w:val="nil"/>
          <w:left w:val="nil"/>
          <w:bottom w:val="nil"/>
          <w:right w:val="nil"/>
          <w:between w:val="nil"/>
        </w:pBdr>
        <w:rPr>
          <w:color w:val="000000"/>
        </w:rPr>
      </w:pPr>
    </w:p>
    <w:p w:rsidR="007A397D" w:rsidRPr="008D0FB5" w:rsidRDefault="007A397D">
      <w:pPr>
        <w:pBdr>
          <w:top w:val="nil"/>
          <w:left w:val="nil"/>
          <w:bottom w:val="nil"/>
          <w:right w:val="nil"/>
          <w:between w:val="nil"/>
        </w:pBdr>
        <w:rPr>
          <w:color w:val="000000"/>
        </w:rPr>
      </w:pPr>
    </w:p>
    <w:p w:rsidR="007A397D" w:rsidRPr="00BD3278" w:rsidRDefault="0038609B">
      <w:pPr>
        <w:jc w:val="both"/>
        <w:rPr>
          <w:b/>
        </w:rPr>
      </w:pPr>
      <w:r w:rsidRPr="00BD3278">
        <w:rPr>
          <w:b/>
        </w:rPr>
        <w:t>Materiálno-technické podmienky školy</w:t>
      </w:r>
    </w:p>
    <w:p w:rsidR="008D0FB5" w:rsidRPr="00BD3278" w:rsidRDefault="008D0FB5" w:rsidP="00840801">
      <w:pPr>
        <w:rPr>
          <w:b/>
        </w:rPr>
      </w:pPr>
    </w:p>
    <w:p w:rsidR="00840801" w:rsidRPr="00BD3278" w:rsidRDefault="00840801" w:rsidP="00840801">
      <w:pPr>
        <w:rPr>
          <w:b/>
        </w:rPr>
      </w:pPr>
      <w:r w:rsidRPr="00BD3278">
        <w:rPr>
          <w:b/>
        </w:rPr>
        <w:t xml:space="preserve">Materiálno </w:t>
      </w:r>
      <w:r w:rsidR="008D0FB5" w:rsidRPr="00BD3278">
        <w:rPr>
          <w:b/>
        </w:rPr>
        <w:t>-</w:t>
      </w:r>
      <w:r w:rsidRPr="00BD3278">
        <w:rPr>
          <w:b/>
        </w:rPr>
        <w:t>technick</w:t>
      </w:r>
      <w:r w:rsidR="00BD3278">
        <w:rPr>
          <w:b/>
        </w:rPr>
        <w:t>é zabezpečenie školy k 28</w:t>
      </w:r>
      <w:r w:rsidR="002C42AF" w:rsidRPr="00BD3278">
        <w:rPr>
          <w:b/>
        </w:rPr>
        <w:t>.8.2024</w:t>
      </w:r>
      <w:r w:rsidRPr="00BD3278">
        <w:rPr>
          <w:b/>
        </w:rPr>
        <w:t>:</w:t>
      </w:r>
    </w:p>
    <w:p w:rsidR="00840801" w:rsidRPr="00BD3278" w:rsidRDefault="00840801" w:rsidP="00840801">
      <w:pPr>
        <w:rPr>
          <w:b/>
        </w:rPr>
      </w:pPr>
    </w:p>
    <w:p w:rsidR="002C42AF" w:rsidRPr="00C83BBF" w:rsidRDefault="009D449B" w:rsidP="009D449B">
      <w:pPr>
        <w:suppressAutoHyphens w:val="0"/>
        <w:spacing w:after="160" w:line="259" w:lineRule="auto"/>
        <w:contextualSpacing/>
        <w:textAlignment w:val="baseline"/>
        <w:rPr>
          <w:rFonts w:ascii="Georgia" w:hAnsi="Georgia"/>
          <w:b/>
          <w:i/>
          <w:color w:val="000000"/>
          <w:u w:val="single"/>
        </w:rPr>
      </w:pPr>
      <w:r>
        <w:rPr>
          <w:rFonts w:ascii="Georgia" w:hAnsi="Georgia"/>
          <w:b/>
          <w:i/>
          <w:color w:val="000000"/>
          <w:u w:val="single"/>
        </w:rPr>
        <w:t>V</w:t>
      </w:r>
      <w:r w:rsidR="002C42AF" w:rsidRPr="00C83BBF">
        <w:rPr>
          <w:rFonts w:ascii="Georgia" w:hAnsi="Georgia"/>
          <w:b/>
          <w:i/>
          <w:color w:val="000000"/>
          <w:u w:val="single"/>
        </w:rPr>
        <w:t xml:space="preserve"> rámci zvyšovania úrovne kvality výchovy a vzdelávania boli  zakúpené: </w:t>
      </w:r>
    </w:p>
    <w:p w:rsidR="00BD3278" w:rsidRDefault="00BD3278" w:rsidP="00025F32">
      <w:pPr>
        <w:pStyle w:val="Bezriadkovania"/>
        <w:numPr>
          <w:ilvl w:val="0"/>
          <w:numId w:val="18"/>
        </w:numPr>
      </w:pPr>
      <w:r>
        <w:t xml:space="preserve">Televízor - </w:t>
      </w:r>
      <w:proofErr w:type="spellStart"/>
      <w:r>
        <w:t>EliteDisplay</w:t>
      </w:r>
      <w:proofErr w:type="spellEnd"/>
      <w:r>
        <w:t xml:space="preserve"> 4th do triedy 1.A, v cene 1.559,00 €</w:t>
      </w:r>
      <w:r w:rsidR="00065D3B">
        <w:t xml:space="preserve"> (projekt </w:t>
      </w:r>
      <w:proofErr w:type="spellStart"/>
      <w:r w:rsidR="00065D3B">
        <w:t>Renovabis</w:t>
      </w:r>
      <w:proofErr w:type="spellEnd"/>
      <w:r w:rsidR="00065D3B">
        <w:t>)</w:t>
      </w:r>
    </w:p>
    <w:p w:rsidR="00BD3278" w:rsidRDefault="00BD3278" w:rsidP="00025F32">
      <w:pPr>
        <w:pStyle w:val="Bezriadkovania"/>
        <w:numPr>
          <w:ilvl w:val="0"/>
          <w:numId w:val="18"/>
        </w:numPr>
      </w:pPr>
      <w:r>
        <w:t xml:space="preserve">Magnetická tabuľa 150x100 </w:t>
      </w:r>
      <w:proofErr w:type="spellStart"/>
      <w:r>
        <w:t>Allboards</w:t>
      </w:r>
      <w:proofErr w:type="spellEnd"/>
      <w:r>
        <w:t xml:space="preserve"> </w:t>
      </w:r>
      <w:proofErr w:type="spellStart"/>
      <w:r>
        <w:t>Classic</w:t>
      </w:r>
      <w:proofErr w:type="spellEnd"/>
      <w:r>
        <w:t>, v cene 98,00 €</w:t>
      </w:r>
    </w:p>
    <w:p w:rsidR="00BD3278" w:rsidRDefault="00BD3278" w:rsidP="00025F32">
      <w:pPr>
        <w:pStyle w:val="Bezriadkovania"/>
        <w:numPr>
          <w:ilvl w:val="0"/>
          <w:numId w:val="18"/>
        </w:numPr>
      </w:pPr>
      <w:r>
        <w:t>šatňová zostava do kuchyne + regál a dokúpenie stoličiek, cca v cene 1.190,14 € spolu</w:t>
      </w:r>
    </w:p>
    <w:p w:rsidR="00BD3278" w:rsidRDefault="00BD3278" w:rsidP="00025F32">
      <w:pPr>
        <w:pStyle w:val="Bezriadkovania"/>
        <w:numPr>
          <w:ilvl w:val="0"/>
          <w:numId w:val="18"/>
        </w:numPr>
      </w:pPr>
      <w:r>
        <w:t>vybavenie triedy</w:t>
      </w:r>
      <w:r w:rsidR="00065D3B">
        <w:t xml:space="preserve"> na 1. stupni</w:t>
      </w:r>
      <w:r>
        <w:t xml:space="preserve"> novými lavicami a stoličkami (zelené), v cene spolu 2.903,95 €</w:t>
      </w:r>
      <w:r w:rsidR="00065D3B">
        <w:t xml:space="preserve"> (projekt)</w:t>
      </w:r>
    </w:p>
    <w:p w:rsidR="00BD3278" w:rsidRDefault="00BD3278" w:rsidP="00025F32">
      <w:pPr>
        <w:pStyle w:val="Bezriadkovania"/>
        <w:numPr>
          <w:ilvl w:val="0"/>
          <w:numId w:val="18"/>
        </w:numPr>
      </w:pPr>
      <w:proofErr w:type="spellStart"/>
      <w:r>
        <w:t>videovrátnik</w:t>
      </w:r>
      <w:proofErr w:type="spellEnd"/>
      <w:r>
        <w:t xml:space="preserve"> pri vstupe do školy, v cene 1.661,32 €</w:t>
      </w:r>
      <w:r w:rsidR="00065D3B">
        <w:t xml:space="preserve"> (5 jednotiek)</w:t>
      </w:r>
    </w:p>
    <w:p w:rsidR="00BD3278" w:rsidRDefault="00BD3278" w:rsidP="00025F32">
      <w:pPr>
        <w:pStyle w:val="Bezriadkovania"/>
        <w:numPr>
          <w:ilvl w:val="0"/>
          <w:numId w:val="18"/>
        </w:numPr>
      </w:pPr>
      <w:r>
        <w:t xml:space="preserve">viacúčelový vysávač </w:t>
      </w:r>
      <w:proofErr w:type="spellStart"/>
      <w:r>
        <w:t>Karcher</w:t>
      </w:r>
      <w:proofErr w:type="spellEnd"/>
      <w:r>
        <w:t xml:space="preserve"> WD 3 V-17/4/20, v cene 71,40 €</w:t>
      </w:r>
    </w:p>
    <w:p w:rsidR="00BD3278" w:rsidRDefault="00BD3278" w:rsidP="00025F32">
      <w:pPr>
        <w:pStyle w:val="Bezriadkovania"/>
        <w:numPr>
          <w:ilvl w:val="0"/>
          <w:numId w:val="18"/>
        </w:numPr>
      </w:pPr>
      <w:r>
        <w:t>Multifunkčná laserová tlačiareň OKI do zborovne, v cene 511,70 €</w:t>
      </w:r>
    </w:p>
    <w:p w:rsidR="00BD3278" w:rsidRDefault="00BD3278" w:rsidP="00025F32">
      <w:pPr>
        <w:pStyle w:val="Bezriadkovania"/>
        <w:numPr>
          <w:ilvl w:val="0"/>
          <w:numId w:val="18"/>
        </w:numPr>
      </w:pPr>
      <w:r>
        <w:t xml:space="preserve">vybavenie </w:t>
      </w:r>
      <w:r w:rsidR="00065D3B">
        <w:t xml:space="preserve">novej </w:t>
      </w:r>
      <w:r>
        <w:t>1. triedy novými lavicami a stoličkami v</w:t>
      </w:r>
      <w:r w:rsidR="00065D3B">
        <w:t> </w:t>
      </w:r>
      <w:r>
        <w:t>cene</w:t>
      </w:r>
      <w:r w:rsidR="00065D3B">
        <w:t xml:space="preserve"> </w:t>
      </w:r>
      <w:r>
        <w:t>2.110,00 €</w:t>
      </w:r>
      <w:r w:rsidR="00065D3B">
        <w:t xml:space="preserve"> (projekt)</w:t>
      </w:r>
    </w:p>
    <w:p w:rsidR="00BD3278" w:rsidRDefault="00BD3278" w:rsidP="00025F32">
      <w:pPr>
        <w:pStyle w:val="Bezriadkovania"/>
        <w:numPr>
          <w:ilvl w:val="0"/>
          <w:numId w:val="18"/>
        </w:numPr>
      </w:pPr>
      <w:r>
        <w:lastRenderedPageBreak/>
        <w:t xml:space="preserve">3D tlačiareň </w:t>
      </w:r>
      <w:proofErr w:type="spellStart"/>
      <w:r>
        <w:t>Creality</w:t>
      </w:r>
      <w:proofErr w:type="spellEnd"/>
      <w:r>
        <w:t xml:space="preserve"> Ender-3 V3 s príslušenstvom, v cene 299,00 €</w:t>
      </w:r>
      <w:r w:rsidR="00065D3B">
        <w:t xml:space="preserve"> - príspevok na digitalizáciu škôl</w:t>
      </w:r>
    </w:p>
    <w:p w:rsidR="00065D3B" w:rsidRDefault="00065D3B" w:rsidP="00065D3B">
      <w:pPr>
        <w:pStyle w:val="Odsekzoznamu"/>
        <w:spacing w:after="0" w:line="240" w:lineRule="auto"/>
        <w:rPr>
          <w:rFonts w:ascii="Times New Roman" w:eastAsia="Times New Roman" w:hAnsi="Times New Roman"/>
          <w:color w:val="000000"/>
          <w:sz w:val="24"/>
          <w:szCs w:val="24"/>
          <w:lang w:eastAsia="ar-SA"/>
        </w:rPr>
      </w:pPr>
      <w:r w:rsidRPr="009D449B">
        <w:rPr>
          <w:rFonts w:ascii="Times New Roman" w:eastAsia="Times New Roman" w:hAnsi="Times New Roman"/>
          <w:color w:val="000000"/>
          <w:sz w:val="24"/>
          <w:szCs w:val="24"/>
          <w:lang w:eastAsia="ar-SA"/>
        </w:rPr>
        <w:t>+ 2 roboty, 1 slimák na programovanie, podložka</w:t>
      </w:r>
    </w:p>
    <w:p w:rsidR="00065D3B" w:rsidRPr="00065D3B" w:rsidRDefault="00065D3B" w:rsidP="00065D3B">
      <w:pPr>
        <w:pStyle w:val="Odsekzoznamu"/>
        <w:spacing w:after="0" w:line="240" w:lineRule="auto"/>
        <w:rPr>
          <w:rFonts w:ascii="Times New Roman" w:eastAsia="Times New Roman" w:hAnsi="Times New Roman"/>
          <w:color w:val="000000"/>
          <w:sz w:val="24"/>
          <w:szCs w:val="24"/>
          <w:lang w:eastAsia="ar-SA"/>
        </w:rPr>
      </w:pPr>
      <w:r w:rsidRPr="00065D3B">
        <w:rPr>
          <w:rFonts w:ascii="Times New Roman" w:eastAsia="Times New Roman" w:hAnsi="Times New Roman"/>
          <w:color w:val="000000"/>
          <w:sz w:val="24"/>
          <w:szCs w:val="24"/>
          <w:lang w:eastAsia="ar-SA"/>
        </w:rPr>
        <w:t>+ 10 licencií z AITEC-u pre učiteľky I. stupňa na šk. rok 2024/2025</w:t>
      </w:r>
    </w:p>
    <w:p w:rsidR="00BD3278" w:rsidRDefault="00BD3278" w:rsidP="00025F32">
      <w:pPr>
        <w:pStyle w:val="Bezriadkovania"/>
        <w:numPr>
          <w:ilvl w:val="0"/>
          <w:numId w:val="18"/>
        </w:numPr>
      </w:pPr>
      <w:r>
        <w:t xml:space="preserve">Multifunkčná tlačiareň Epson L14150 pre </w:t>
      </w:r>
      <w:proofErr w:type="spellStart"/>
      <w:r>
        <w:t>ek</w:t>
      </w:r>
      <w:proofErr w:type="spellEnd"/>
      <w:r>
        <w:t>. úsek, v cene 799,00 €</w:t>
      </w:r>
    </w:p>
    <w:p w:rsidR="00BD3278" w:rsidRDefault="00BD3278" w:rsidP="00025F32">
      <w:pPr>
        <w:pStyle w:val="Bezriadkovania"/>
        <w:numPr>
          <w:ilvl w:val="0"/>
          <w:numId w:val="18"/>
        </w:numPr>
      </w:pPr>
      <w:r>
        <w:t>12 ks notebookov – od ministerstva cez projekt edIT2, v cene 7.356,00 €</w:t>
      </w:r>
    </w:p>
    <w:p w:rsidR="00BD3278" w:rsidRDefault="00BD3278" w:rsidP="00025F32">
      <w:pPr>
        <w:pStyle w:val="Bezriadkovania"/>
        <w:numPr>
          <w:ilvl w:val="0"/>
          <w:numId w:val="18"/>
        </w:numPr>
      </w:pPr>
      <w:r>
        <w:t>nový bojler pre kuchyňu, v cene 660,00 €</w:t>
      </w:r>
    </w:p>
    <w:p w:rsidR="00BD3278" w:rsidRDefault="00BD3278" w:rsidP="00025F32">
      <w:pPr>
        <w:pStyle w:val="Bezriadkovania"/>
        <w:numPr>
          <w:ilvl w:val="0"/>
          <w:numId w:val="18"/>
        </w:numPr>
      </w:pPr>
      <w:r>
        <w:t>šatňové skrinky pre žiakov</w:t>
      </w:r>
      <w:r w:rsidR="00065D3B">
        <w:t xml:space="preserve"> II. stupňa</w:t>
      </w:r>
      <w:r>
        <w:t>, v cene 9.150,00 €</w:t>
      </w:r>
    </w:p>
    <w:p w:rsidR="00BD3278" w:rsidRDefault="00BD3278" w:rsidP="00025F32">
      <w:pPr>
        <w:pStyle w:val="Bezriadkovania"/>
        <w:numPr>
          <w:ilvl w:val="0"/>
          <w:numId w:val="18"/>
        </w:numPr>
      </w:pPr>
      <w:r>
        <w:t>Chladnička s mrazničkou SAMSUNG pre kuchyňu, v cene 813,90 €</w:t>
      </w:r>
    </w:p>
    <w:p w:rsidR="00BD3278" w:rsidRDefault="00BD3278" w:rsidP="00025F32">
      <w:pPr>
        <w:pStyle w:val="Bezriadkovania"/>
        <w:numPr>
          <w:ilvl w:val="0"/>
          <w:numId w:val="18"/>
        </w:numPr>
      </w:pPr>
      <w:r>
        <w:t>2ks Všeobecná geografická mapa SR + kolekcia magnetiek, v cene 669,60 €</w:t>
      </w:r>
    </w:p>
    <w:p w:rsidR="00BD3278" w:rsidRDefault="00BD3278" w:rsidP="00025F32">
      <w:pPr>
        <w:pStyle w:val="Bezriadkovania"/>
        <w:numPr>
          <w:ilvl w:val="0"/>
          <w:numId w:val="18"/>
        </w:numPr>
      </w:pPr>
      <w:r>
        <w:t xml:space="preserve">2x Dotyková obrazovka </w:t>
      </w:r>
      <w:proofErr w:type="spellStart"/>
      <w:r>
        <w:t>EliteDisplay</w:t>
      </w:r>
      <w:proofErr w:type="spellEnd"/>
      <w:r>
        <w:t xml:space="preserve"> 4th </w:t>
      </w:r>
      <w:proofErr w:type="spellStart"/>
      <w:r>
        <w:t>gen</w:t>
      </w:r>
      <w:proofErr w:type="spellEnd"/>
      <w:r>
        <w:t xml:space="preserve"> 65, v cene 1,599,00 €/ks</w:t>
      </w:r>
    </w:p>
    <w:p w:rsidR="00BD3278" w:rsidRDefault="00BD3278" w:rsidP="00025F32">
      <w:pPr>
        <w:pStyle w:val="Bezriadkovania"/>
        <w:numPr>
          <w:ilvl w:val="0"/>
          <w:numId w:val="18"/>
        </w:numPr>
      </w:pPr>
      <w:r>
        <w:t xml:space="preserve">ROBOT - Q </w:t>
      </w:r>
      <w:proofErr w:type="spellStart"/>
      <w:r>
        <w:t>SCOUTprogram</w:t>
      </w:r>
      <w:proofErr w:type="spellEnd"/>
      <w:r>
        <w:t xml:space="preserve"> </w:t>
      </w:r>
      <w:proofErr w:type="spellStart"/>
      <w:r>
        <w:t>trasformer</w:t>
      </w:r>
      <w:proofErr w:type="spellEnd"/>
      <w:r>
        <w:t xml:space="preserve"> s príslušenstvom, v cene 703,00 €</w:t>
      </w:r>
      <w:r w:rsidR="00065D3B">
        <w:t xml:space="preserve"> (dotácia z ministerstva)</w:t>
      </w:r>
    </w:p>
    <w:p w:rsidR="00BD3278" w:rsidRDefault="00BD3278" w:rsidP="00BD3278">
      <w:pPr>
        <w:pStyle w:val="Bezriadkovania"/>
      </w:pPr>
    </w:p>
    <w:p w:rsidR="007A397D" w:rsidRPr="009D449B" w:rsidRDefault="0038609B">
      <w:pPr>
        <w:pStyle w:val="Nadpis3"/>
        <w:rPr>
          <w:i/>
          <w:sz w:val="24"/>
          <w:szCs w:val="24"/>
        </w:rPr>
      </w:pPr>
      <w:r w:rsidRPr="009D449B">
        <w:rPr>
          <w:i/>
          <w:sz w:val="24"/>
          <w:szCs w:val="24"/>
        </w:rPr>
        <w:t>§ 2. ods. 1 k Informácie o oblastiach, v ktorých škola alebo školské zariadenie dosahuje dobré výsledky, o oblastiach, v ktorých má škola alebo školské zariadenie nedostatky</w:t>
      </w:r>
    </w:p>
    <w:p w:rsidR="007A397D" w:rsidRPr="009D449B" w:rsidRDefault="0038609B">
      <w:pPr>
        <w:pBdr>
          <w:top w:val="nil"/>
          <w:left w:val="nil"/>
          <w:bottom w:val="nil"/>
          <w:right w:val="nil"/>
          <w:between w:val="nil"/>
        </w:pBdr>
        <w:jc w:val="both"/>
        <w:rPr>
          <w:b/>
          <w:color w:val="000000"/>
        </w:rPr>
      </w:pPr>
      <w:r w:rsidRPr="009D449B">
        <w:rPr>
          <w:b/>
          <w:color w:val="000000"/>
        </w:rPr>
        <w:t>Úspechy a nedostatky</w:t>
      </w:r>
    </w:p>
    <w:p w:rsidR="007A397D" w:rsidRPr="009D449B" w:rsidRDefault="007A397D">
      <w:pPr>
        <w:pBdr>
          <w:top w:val="nil"/>
          <w:left w:val="nil"/>
          <w:bottom w:val="nil"/>
          <w:right w:val="nil"/>
          <w:between w:val="nil"/>
        </w:pBdr>
        <w:jc w:val="both"/>
        <w:rPr>
          <w:b/>
          <w:color w:val="000000"/>
        </w:rPr>
      </w:pPr>
    </w:p>
    <w:tbl>
      <w:tblPr>
        <w:tblStyle w:val="a4"/>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193"/>
      </w:tblGrid>
      <w:tr w:rsidR="007A397D" w:rsidRPr="00754EE1">
        <w:trPr>
          <w:trHeight w:val="2760"/>
        </w:trPr>
        <w:tc>
          <w:tcPr>
            <w:tcW w:w="1129" w:type="dxa"/>
            <w:tcBorders>
              <w:top w:val="single" w:sz="4" w:space="0" w:color="000000"/>
              <w:left w:val="single" w:sz="4" w:space="0" w:color="000000"/>
              <w:bottom w:val="single" w:sz="4" w:space="0" w:color="000000"/>
              <w:right w:val="single" w:sz="4" w:space="0" w:color="000000"/>
            </w:tcBorders>
            <w:vAlign w:val="center"/>
          </w:tcPr>
          <w:p w:rsidR="007A397D" w:rsidRPr="009D449B" w:rsidRDefault="0038609B">
            <w:pPr>
              <w:spacing w:after="280"/>
            </w:pPr>
            <w:r w:rsidRPr="009D449B">
              <w:rPr>
                <w:b/>
              </w:rPr>
              <w:t>Silné stránky</w:t>
            </w:r>
          </w:p>
          <w:p w:rsidR="007A397D" w:rsidRPr="009D449B" w:rsidRDefault="0038609B">
            <w:pPr>
              <w:spacing w:before="280" w:after="280"/>
            </w:pPr>
            <w:r w:rsidRPr="009D449B">
              <w:rPr>
                <w:b/>
              </w:rPr>
              <w:t> </w:t>
            </w:r>
          </w:p>
          <w:p w:rsidR="007A397D" w:rsidRPr="009D449B" w:rsidRDefault="0038609B">
            <w:pPr>
              <w:spacing w:before="280" w:after="280"/>
            </w:pPr>
            <w:r w:rsidRPr="009D449B">
              <w:rPr>
                <w:b/>
              </w:rPr>
              <w:t> </w:t>
            </w:r>
          </w:p>
          <w:p w:rsidR="007A397D" w:rsidRPr="009D449B" w:rsidRDefault="0038609B">
            <w:pPr>
              <w:spacing w:before="280"/>
            </w:pPr>
            <w:r w:rsidRPr="009D449B">
              <w:rPr>
                <w:b/>
              </w:rPr>
              <w:t> </w:t>
            </w:r>
          </w:p>
        </w:tc>
        <w:tc>
          <w:tcPr>
            <w:tcW w:w="8193" w:type="dxa"/>
            <w:tcBorders>
              <w:top w:val="single" w:sz="4" w:space="0" w:color="000000"/>
              <w:left w:val="single" w:sz="4" w:space="0" w:color="000000"/>
              <w:bottom w:val="single" w:sz="4" w:space="0" w:color="000000"/>
              <w:right w:val="single" w:sz="4" w:space="0" w:color="000000"/>
            </w:tcBorders>
            <w:vAlign w:val="center"/>
          </w:tcPr>
          <w:p w:rsidR="00E163A9" w:rsidRPr="009D449B" w:rsidRDefault="00E163A9" w:rsidP="00025F32">
            <w:pPr>
              <w:numPr>
                <w:ilvl w:val="0"/>
                <w:numId w:val="3"/>
              </w:numPr>
              <w:pBdr>
                <w:top w:val="nil"/>
                <w:left w:val="nil"/>
                <w:bottom w:val="nil"/>
                <w:right w:val="nil"/>
                <w:between w:val="nil"/>
              </w:pBdr>
            </w:pPr>
            <w:r w:rsidRPr="009D449B">
              <w:t>Veľmi dobrá spolupráca s rodičmi.</w:t>
            </w:r>
          </w:p>
          <w:p w:rsidR="007A397D" w:rsidRPr="009D449B" w:rsidRDefault="0038609B" w:rsidP="00025F32">
            <w:pPr>
              <w:numPr>
                <w:ilvl w:val="0"/>
                <w:numId w:val="3"/>
              </w:numPr>
              <w:pBdr>
                <w:top w:val="nil"/>
                <w:left w:val="nil"/>
                <w:bottom w:val="nil"/>
                <w:right w:val="nil"/>
                <w:between w:val="nil"/>
              </w:pBdr>
            </w:pPr>
            <w:r w:rsidRPr="009D449B">
              <w:rPr>
                <w:color w:val="000000"/>
              </w:rPr>
              <w:t>Spolupráca medzi členmi zamestnancov je na veľmi dobrej úrovni.</w:t>
            </w:r>
          </w:p>
          <w:p w:rsidR="007A397D" w:rsidRPr="009D449B" w:rsidRDefault="0038609B" w:rsidP="00025F32">
            <w:pPr>
              <w:numPr>
                <w:ilvl w:val="0"/>
                <w:numId w:val="3"/>
              </w:numPr>
              <w:pBdr>
                <w:top w:val="nil"/>
                <w:left w:val="nil"/>
                <w:bottom w:val="nil"/>
                <w:right w:val="nil"/>
                <w:between w:val="nil"/>
              </w:pBdr>
            </w:pPr>
            <w:r w:rsidRPr="009D449B">
              <w:rPr>
                <w:color w:val="000000"/>
              </w:rPr>
              <w:t>Stále nové nápady na skvalitnenie výchovno-vzdelávacieho procesu i mimo neho.</w:t>
            </w:r>
          </w:p>
          <w:p w:rsidR="007A397D" w:rsidRPr="009D449B" w:rsidRDefault="0038609B" w:rsidP="00025F32">
            <w:pPr>
              <w:numPr>
                <w:ilvl w:val="0"/>
                <w:numId w:val="3"/>
              </w:numPr>
              <w:pBdr>
                <w:top w:val="nil"/>
                <w:left w:val="nil"/>
                <w:bottom w:val="nil"/>
                <w:right w:val="nil"/>
                <w:between w:val="nil"/>
              </w:pBdr>
            </w:pPr>
            <w:r w:rsidRPr="009D449B">
              <w:rPr>
                <w:color w:val="000000"/>
              </w:rPr>
              <w:t>Úspechy v rôznych súťažiach a vystúpeniach.</w:t>
            </w:r>
          </w:p>
          <w:p w:rsidR="007A397D" w:rsidRPr="009D449B" w:rsidRDefault="0038609B" w:rsidP="00025F32">
            <w:pPr>
              <w:numPr>
                <w:ilvl w:val="0"/>
                <w:numId w:val="3"/>
              </w:numPr>
              <w:pBdr>
                <w:top w:val="nil"/>
                <w:left w:val="nil"/>
                <w:bottom w:val="nil"/>
                <w:right w:val="nil"/>
                <w:between w:val="nil"/>
              </w:pBdr>
            </w:pPr>
            <w:r w:rsidRPr="009D449B">
              <w:rPr>
                <w:color w:val="000000"/>
              </w:rPr>
              <w:t>Realizácia zaujímavých projektov z rôznych predmetov.</w:t>
            </w:r>
          </w:p>
          <w:p w:rsidR="007A397D" w:rsidRPr="009D449B" w:rsidRDefault="0038609B" w:rsidP="00025F32">
            <w:pPr>
              <w:numPr>
                <w:ilvl w:val="0"/>
                <w:numId w:val="3"/>
              </w:numPr>
              <w:pBdr>
                <w:top w:val="nil"/>
                <w:left w:val="nil"/>
                <w:bottom w:val="nil"/>
                <w:right w:val="nil"/>
                <w:between w:val="nil"/>
              </w:pBdr>
            </w:pPr>
            <w:r w:rsidRPr="009D449B">
              <w:rPr>
                <w:color w:val="000000"/>
              </w:rPr>
              <w:t>Realizácia zaujímavých výstav.</w:t>
            </w:r>
          </w:p>
          <w:p w:rsidR="007A397D" w:rsidRPr="009D449B" w:rsidRDefault="0038609B" w:rsidP="00025F32">
            <w:pPr>
              <w:numPr>
                <w:ilvl w:val="0"/>
                <w:numId w:val="3"/>
              </w:numPr>
              <w:pBdr>
                <w:top w:val="nil"/>
                <w:left w:val="nil"/>
                <w:bottom w:val="nil"/>
                <w:right w:val="nil"/>
                <w:between w:val="nil"/>
              </w:pBdr>
            </w:pPr>
            <w:r w:rsidRPr="009D449B">
              <w:rPr>
                <w:color w:val="000000"/>
              </w:rPr>
              <w:t xml:space="preserve">Stále kvalitnejšia práca so začlenenými žiakmi. </w:t>
            </w:r>
          </w:p>
          <w:p w:rsidR="007A397D" w:rsidRPr="005B4B4E" w:rsidRDefault="0038609B" w:rsidP="00025F32">
            <w:pPr>
              <w:numPr>
                <w:ilvl w:val="0"/>
                <w:numId w:val="3"/>
              </w:numPr>
              <w:pBdr>
                <w:top w:val="nil"/>
                <w:left w:val="nil"/>
                <w:bottom w:val="nil"/>
                <w:right w:val="nil"/>
                <w:between w:val="nil"/>
              </w:pBdr>
            </w:pPr>
            <w:r w:rsidRPr="009D449B">
              <w:rPr>
                <w:color w:val="000000"/>
              </w:rPr>
              <w:t>Kladné ohlasy rodičov na našu prácu.</w:t>
            </w:r>
          </w:p>
          <w:p w:rsidR="005B4B4E" w:rsidRPr="009D449B" w:rsidRDefault="005B4B4E" w:rsidP="00025F32">
            <w:pPr>
              <w:numPr>
                <w:ilvl w:val="0"/>
                <w:numId w:val="3"/>
              </w:numPr>
              <w:pBdr>
                <w:top w:val="nil"/>
                <w:left w:val="nil"/>
                <w:bottom w:val="nil"/>
                <w:right w:val="nil"/>
                <w:between w:val="nil"/>
              </w:pBdr>
            </w:pPr>
            <w:r>
              <w:rPr>
                <w:color w:val="000000"/>
              </w:rPr>
              <w:t>Nárast počtu žiakov.</w:t>
            </w:r>
          </w:p>
          <w:p w:rsidR="007A397D" w:rsidRPr="009D449B" w:rsidRDefault="0038609B" w:rsidP="00025F32">
            <w:pPr>
              <w:numPr>
                <w:ilvl w:val="0"/>
                <w:numId w:val="3"/>
              </w:numPr>
              <w:pBdr>
                <w:top w:val="nil"/>
                <w:left w:val="nil"/>
                <w:bottom w:val="nil"/>
                <w:right w:val="nil"/>
                <w:between w:val="nil"/>
              </w:pBdr>
            </w:pPr>
            <w:r w:rsidRPr="009D449B">
              <w:rPr>
                <w:color w:val="000000"/>
              </w:rPr>
              <w:t>Kladné ohlasy rodičov na využívanie elektronickej komunikácie</w:t>
            </w:r>
          </w:p>
          <w:p w:rsidR="007A397D" w:rsidRPr="009D449B" w:rsidRDefault="0038609B" w:rsidP="00025F32">
            <w:pPr>
              <w:numPr>
                <w:ilvl w:val="0"/>
                <w:numId w:val="3"/>
              </w:numPr>
              <w:pBdr>
                <w:top w:val="nil"/>
                <w:left w:val="nil"/>
                <w:bottom w:val="nil"/>
                <w:right w:val="nil"/>
                <w:between w:val="nil"/>
              </w:pBdr>
            </w:pPr>
            <w:r w:rsidRPr="009D449B">
              <w:rPr>
                <w:color w:val="000000"/>
              </w:rPr>
              <w:t>Vysoká odbornosť pedagogických zamestnancov</w:t>
            </w:r>
          </w:p>
          <w:p w:rsidR="007A397D" w:rsidRPr="009D449B" w:rsidRDefault="0038609B" w:rsidP="00025F32">
            <w:pPr>
              <w:numPr>
                <w:ilvl w:val="0"/>
                <w:numId w:val="3"/>
              </w:numPr>
              <w:pBdr>
                <w:top w:val="nil"/>
                <w:left w:val="nil"/>
                <w:bottom w:val="nil"/>
                <w:right w:val="nil"/>
                <w:between w:val="nil"/>
              </w:pBdr>
            </w:pPr>
            <w:r w:rsidRPr="009D449B">
              <w:t>Aktívny záujem pedagógov o ďalší profesijný rozvoj (školenia).</w:t>
            </w:r>
          </w:p>
          <w:p w:rsidR="007A397D" w:rsidRPr="009D449B" w:rsidRDefault="0038609B" w:rsidP="00025F32">
            <w:pPr>
              <w:numPr>
                <w:ilvl w:val="0"/>
                <w:numId w:val="3"/>
              </w:numPr>
              <w:pBdr>
                <w:top w:val="nil"/>
                <w:left w:val="nil"/>
                <w:bottom w:val="nil"/>
                <w:right w:val="nil"/>
                <w:between w:val="nil"/>
              </w:pBdr>
            </w:pPr>
            <w:r w:rsidRPr="009D449B">
              <w:rPr>
                <w:color w:val="000000"/>
              </w:rPr>
              <w:t>Vzájomná spolupráca a výmena skúseností medzi pedagógmi</w:t>
            </w:r>
          </w:p>
          <w:p w:rsidR="007A397D" w:rsidRPr="005B4B4E" w:rsidRDefault="0038609B" w:rsidP="00025F32">
            <w:pPr>
              <w:numPr>
                <w:ilvl w:val="0"/>
                <w:numId w:val="3"/>
              </w:numPr>
              <w:pBdr>
                <w:top w:val="nil"/>
                <w:left w:val="nil"/>
                <w:bottom w:val="nil"/>
                <w:right w:val="nil"/>
                <w:between w:val="nil"/>
              </w:pBdr>
            </w:pPr>
            <w:r w:rsidRPr="009D449B">
              <w:rPr>
                <w:color w:val="000000"/>
              </w:rPr>
              <w:t>Prevencia závislosti na sociálnych sieťach – vyzbieranie mobilov žiakov na začiatku a spätné rozdanie na konci vyučovania.</w:t>
            </w:r>
          </w:p>
          <w:p w:rsidR="005B4B4E" w:rsidRPr="005B4B4E" w:rsidRDefault="005B4B4E" w:rsidP="00025F32">
            <w:pPr>
              <w:numPr>
                <w:ilvl w:val="0"/>
                <w:numId w:val="3"/>
              </w:numPr>
              <w:pBdr>
                <w:top w:val="nil"/>
                <w:left w:val="nil"/>
                <w:bottom w:val="nil"/>
                <w:right w:val="nil"/>
                <w:between w:val="nil"/>
              </w:pBdr>
            </w:pPr>
            <w:r>
              <w:rPr>
                <w:color w:val="000000"/>
              </w:rPr>
              <w:t>Vznik novej triedy na 1. stupni.</w:t>
            </w:r>
          </w:p>
          <w:p w:rsidR="005B4B4E" w:rsidRPr="009D449B" w:rsidRDefault="005B4B4E" w:rsidP="00025F32">
            <w:pPr>
              <w:numPr>
                <w:ilvl w:val="0"/>
                <w:numId w:val="3"/>
              </w:numPr>
              <w:pBdr>
                <w:top w:val="nil"/>
                <w:left w:val="nil"/>
                <w:bottom w:val="nil"/>
                <w:right w:val="nil"/>
                <w:between w:val="nil"/>
              </w:pBdr>
            </w:pPr>
            <w:r>
              <w:rPr>
                <w:color w:val="000000"/>
              </w:rPr>
              <w:t xml:space="preserve">Výmena </w:t>
            </w:r>
            <w:proofErr w:type="spellStart"/>
            <w:r>
              <w:rPr>
                <w:color w:val="000000"/>
              </w:rPr>
              <w:t>gamatiek</w:t>
            </w:r>
            <w:proofErr w:type="spellEnd"/>
            <w:r>
              <w:rPr>
                <w:color w:val="000000"/>
              </w:rPr>
              <w:t xml:space="preserve"> za kotol v zadnej časti budovy – 1. stupeň a dielne.</w:t>
            </w:r>
          </w:p>
          <w:p w:rsidR="007A397D" w:rsidRPr="009D449B" w:rsidRDefault="0038609B" w:rsidP="00025F32">
            <w:pPr>
              <w:numPr>
                <w:ilvl w:val="0"/>
                <w:numId w:val="3"/>
              </w:numPr>
              <w:pBdr>
                <w:top w:val="nil"/>
                <w:left w:val="nil"/>
                <w:bottom w:val="nil"/>
                <w:right w:val="nil"/>
                <w:between w:val="nil"/>
              </w:pBdr>
            </w:pPr>
            <w:r w:rsidRPr="009D449B">
              <w:rPr>
                <w:color w:val="000000"/>
              </w:rPr>
              <w:t xml:space="preserve">Bezodkladné riešenie výchovno-vzdelávacích problémov žiakov s rodičmi, v náročnejších prípadoch konzultácia so špeciálnym pedagógom alebo s odbornými zamestnancami </w:t>
            </w:r>
            <w:proofErr w:type="spellStart"/>
            <w:r w:rsidRPr="009D449B">
              <w:rPr>
                <w:color w:val="000000"/>
              </w:rPr>
              <w:t>CPPPaP</w:t>
            </w:r>
            <w:proofErr w:type="spellEnd"/>
            <w:r w:rsidRPr="009D449B">
              <w:rPr>
                <w:color w:val="000000"/>
              </w:rPr>
              <w:t>.</w:t>
            </w:r>
          </w:p>
          <w:p w:rsidR="007A397D" w:rsidRPr="009D449B" w:rsidRDefault="0038609B" w:rsidP="00025F32">
            <w:pPr>
              <w:numPr>
                <w:ilvl w:val="0"/>
                <w:numId w:val="3"/>
              </w:numPr>
              <w:pBdr>
                <w:top w:val="nil"/>
                <w:left w:val="nil"/>
                <w:bottom w:val="nil"/>
                <w:right w:val="nil"/>
                <w:between w:val="nil"/>
              </w:pBdr>
            </w:pPr>
            <w:r w:rsidRPr="009D449B">
              <w:rPr>
                <w:color w:val="000000"/>
              </w:rPr>
              <w:t>Elektronizácia agendy – triedna kniha, žiacka knižka, dochádzkový systém, zápisnice</w:t>
            </w:r>
          </w:p>
          <w:p w:rsidR="007A397D" w:rsidRPr="009D449B" w:rsidRDefault="0038609B" w:rsidP="00025F32">
            <w:pPr>
              <w:numPr>
                <w:ilvl w:val="0"/>
                <w:numId w:val="3"/>
              </w:numPr>
              <w:pBdr>
                <w:top w:val="nil"/>
                <w:left w:val="nil"/>
                <w:bottom w:val="nil"/>
                <w:right w:val="nil"/>
                <w:between w:val="nil"/>
              </w:pBdr>
            </w:pPr>
            <w:r w:rsidRPr="009D449B">
              <w:t>U</w:t>
            </w:r>
            <w:r w:rsidRPr="009D449B">
              <w:rPr>
                <w:color w:val="000000"/>
              </w:rPr>
              <w:t>miestnenia našich žiakov v súťažiach na ok</w:t>
            </w:r>
            <w:r w:rsidRPr="009D449B">
              <w:t>resnej, regionálnej, celoslovenskej úrovni.</w:t>
            </w:r>
          </w:p>
          <w:p w:rsidR="00B306AE" w:rsidRPr="009D449B" w:rsidRDefault="00B54382" w:rsidP="00025F32">
            <w:pPr>
              <w:numPr>
                <w:ilvl w:val="0"/>
                <w:numId w:val="3"/>
              </w:numPr>
              <w:pBdr>
                <w:top w:val="nil"/>
                <w:left w:val="nil"/>
                <w:bottom w:val="nil"/>
                <w:right w:val="nil"/>
                <w:between w:val="nil"/>
              </w:pBdr>
            </w:pPr>
            <w:r w:rsidRPr="009D449B">
              <w:t>Prezentácia projektov nadaných a talentovaných žiakov z rôznych oblastí.</w:t>
            </w:r>
          </w:p>
          <w:p w:rsidR="007A397D" w:rsidRPr="009D449B" w:rsidRDefault="0038609B" w:rsidP="00025F32">
            <w:pPr>
              <w:numPr>
                <w:ilvl w:val="0"/>
                <w:numId w:val="3"/>
              </w:numPr>
              <w:pBdr>
                <w:top w:val="nil"/>
                <w:left w:val="nil"/>
                <w:bottom w:val="nil"/>
                <w:right w:val="nil"/>
                <w:between w:val="nil"/>
              </w:pBdr>
            </w:pPr>
            <w:r w:rsidRPr="009D449B">
              <w:rPr>
                <w:color w:val="000000"/>
              </w:rPr>
              <w:t>Úspešné umiestnenie deviatakov na vybrané stredné školy.</w:t>
            </w:r>
          </w:p>
          <w:p w:rsidR="007A397D" w:rsidRPr="009D449B" w:rsidRDefault="00B20DC8" w:rsidP="00025F32">
            <w:pPr>
              <w:numPr>
                <w:ilvl w:val="0"/>
                <w:numId w:val="3"/>
              </w:numPr>
              <w:pBdr>
                <w:top w:val="nil"/>
                <w:left w:val="nil"/>
                <w:bottom w:val="nil"/>
                <w:right w:val="nil"/>
                <w:between w:val="nil"/>
              </w:pBdr>
            </w:pPr>
            <w:r w:rsidRPr="009D449B">
              <w:rPr>
                <w:color w:val="000000"/>
              </w:rPr>
              <w:t>V rámci zvyšovania zručn</w:t>
            </w:r>
            <w:r w:rsidR="009D449B">
              <w:rPr>
                <w:color w:val="000000"/>
              </w:rPr>
              <w:t>ostí IKT a modernizácie zakúpené interaktívne</w:t>
            </w:r>
            <w:r w:rsidRPr="009D449B">
              <w:rPr>
                <w:color w:val="000000"/>
              </w:rPr>
              <w:t xml:space="preserve"> televízor</w:t>
            </w:r>
            <w:r w:rsidR="009D449B">
              <w:rPr>
                <w:color w:val="000000"/>
              </w:rPr>
              <w:t>y</w:t>
            </w:r>
            <w:r w:rsidRPr="009D449B">
              <w:rPr>
                <w:color w:val="000000"/>
              </w:rPr>
              <w:t>.</w:t>
            </w:r>
          </w:p>
          <w:p w:rsidR="007A397D" w:rsidRPr="009D449B" w:rsidRDefault="0038609B" w:rsidP="00025F32">
            <w:pPr>
              <w:numPr>
                <w:ilvl w:val="0"/>
                <w:numId w:val="3"/>
              </w:numPr>
              <w:pBdr>
                <w:top w:val="nil"/>
                <w:left w:val="nil"/>
                <w:bottom w:val="nil"/>
                <w:right w:val="nil"/>
                <w:between w:val="nil"/>
              </w:pBdr>
            </w:pPr>
            <w:r w:rsidRPr="009D449B">
              <w:rPr>
                <w:color w:val="000000"/>
              </w:rPr>
              <w:t xml:space="preserve">Dobrá spolupráca s inštitúciami: </w:t>
            </w:r>
          </w:p>
          <w:p w:rsidR="007A397D" w:rsidRPr="009D449B" w:rsidRDefault="0038609B" w:rsidP="00025F32">
            <w:pPr>
              <w:numPr>
                <w:ilvl w:val="0"/>
                <w:numId w:val="17"/>
              </w:numPr>
            </w:pPr>
            <w:r w:rsidRPr="009D449B">
              <w:lastRenderedPageBreak/>
              <w:t>Diecézny školský úrad Rožňava</w:t>
            </w:r>
          </w:p>
          <w:p w:rsidR="007A397D" w:rsidRPr="009D449B" w:rsidRDefault="0038609B" w:rsidP="00025F32">
            <w:pPr>
              <w:numPr>
                <w:ilvl w:val="0"/>
                <w:numId w:val="17"/>
              </w:numPr>
            </w:pPr>
            <w:r w:rsidRPr="009D449B">
              <w:t>Mesto Lučenec</w:t>
            </w:r>
          </w:p>
          <w:p w:rsidR="007A397D" w:rsidRPr="009D449B" w:rsidRDefault="0038609B" w:rsidP="00025F32">
            <w:pPr>
              <w:numPr>
                <w:ilvl w:val="0"/>
                <w:numId w:val="17"/>
              </w:numPr>
            </w:pPr>
            <w:r w:rsidRPr="009D449B">
              <w:t>farnosť Lučenec</w:t>
            </w:r>
          </w:p>
          <w:p w:rsidR="007A397D" w:rsidRDefault="009D449B" w:rsidP="00025F32">
            <w:pPr>
              <w:numPr>
                <w:ilvl w:val="0"/>
                <w:numId w:val="17"/>
              </w:numPr>
            </w:pPr>
            <w:proofErr w:type="spellStart"/>
            <w:r>
              <w:t>CP</w:t>
            </w:r>
            <w:r w:rsidR="0038609B" w:rsidRPr="009D449B">
              <w:t>aP</w:t>
            </w:r>
            <w:proofErr w:type="spellEnd"/>
            <w:r w:rsidR="0038609B" w:rsidRPr="009D449B">
              <w:t xml:space="preserve"> v Lučenci, </w:t>
            </w:r>
          </w:p>
          <w:p w:rsidR="009D449B" w:rsidRPr="009D449B" w:rsidRDefault="009D449B" w:rsidP="00025F32">
            <w:pPr>
              <w:numPr>
                <w:ilvl w:val="0"/>
                <w:numId w:val="17"/>
              </w:numPr>
            </w:pPr>
            <w:proofErr w:type="spellStart"/>
            <w:r>
              <w:t>SCPaP</w:t>
            </w:r>
            <w:proofErr w:type="spellEnd"/>
            <w:r>
              <w:t xml:space="preserve"> v Lučenci,</w:t>
            </w:r>
          </w:p>
          <w:p w:rsidR="007A397D" w:rsidRPr="009D449B" w:rsidRDefault="0038609B" w:rsidP="00025F32">
            <w:pPr>
              <w:numPr>
                <w:ilvl w:val="0"/>
                <w:numId w:val="17"/>
              </w:numPr>
            </w:pPr>
            <w:r w:rsidRPr="009D449B">
              <w:t xml:space="preserve">Školský úrad Lučenec, </w:t>
            </w:r>
          </w:p>
          <w:p w:rsidR="007A397D" w:rsidRPr="009D449B" w:rsidRDefault="0038609B" w:rsidP="00025F32">
            <w:pPr>
              <w:numPr>
                <w:ilvl w:val="0"/>
                <w:numId w:val="17"/>
              </w:numPr>
            </w:pPr>
            <w:r w:rsidRPr="009D449B">
              <w:t xml:space="preserve">Mestské múzeum v Lučenci, </w:t>
            </w:r>
          </w:p>
          <w:p w:rsidR="007A397D" w:rsidRPr="009D449B" w:rsidRDefault="0038609B" w:rsidP="00025F32">
            <w:pPr>
              <w:numPr>
                <w:ilvl w:val="0"/>
                <w:numId w:val="17"/>
              </w:numPr>
            </w:pPr>
            <w:r w:rsidRPr="009D449B">
              <w:t xml:space="preserve">Novohradské múzeum v Lučenci, </w:t>
            </w:r>
          </w:p>
          <w:p w:rsidR="007A397D" w:rsidRDefault="0038609B" w:rsidP="00025F32">
            <w:pPr>
              <w:numPr>
                <w:ilvl w:val="0"/>
                <w:numId w:val="17"/>
              </w:numPr>
            </w:pPr>
            <w:r w:rsidRPr="009D449B">
              <w:t>Novohradská knižnica v</w:t>
            </w:r>
            <w:r w:rsidR="009D449B">
              <w:t> </w:t>
            </w:r>
            <w:r w:rsidRPr="009D449B">
              <w:t xml:space="preserve">Lučenci, </w:t>
            </w:r>
          </w:p>
          <w:p w:rsidR="009D449B" w:rsidRDefault="009D449B" w:rsidP="00025F32">
            <w:pPr>
              <w:numPr>
                <w:ilvl w:val="0"/>
                <w:numId w:val="17"/>
              </w:numPr>
            </w:pPr>
            <w:r>
              <w:t>Novohradské osvetové stredisko,</w:t>
            </w:r>
          </w:p>
          <w:p w:rsidR="009D449B" w:rsidRPr="009D449B" w:rsidRDefault="009D449B" w:rsidP="00025F32">
            <w:pPr>
              <w:numPr>
                <w:ilvl w:val="0"/>
                <w:numId w:val="17"/>
              </w:numPr>
            </w:pPr>
            <w:r>
              <w:t>Dom seniorov – Kúpele Lučenec,</w:t>
            </w:r>
          </w:p>
          <w:p w:rsidR="007A397D" w:rsidRDefault="0038609B" w:rsidP="00025F32">
            <w:pPr>
              <w:numPr>
                <w:ilvl w:val="0"/>
                <w:numId w:val="17"/>
              </w:numPr>
            </w:pPr>
            <w:r w:rsidRPr="009D449B">
              <w:t xml:space="preserve">Matica slovenská v Lučenci, </w:t>
            </w:r>
          </w:p>
          <w:p w:rsidR="009D449B" w:rsidRPr="009D449B" w:rsidRDefault="009D449B" w:rsidP="00025F32">
            <w:pPr>
              <w:numPr>
                <w:ilvl w:val="0"/>
                <w:numId w:val="17"/>
              </w:numPr>
            </w:pPr>
            <w:r>
              <w:t>TV Lux,</w:t>
            </w:r>
          </w:p>
          <w:p w:rsidR="007A397D" w:rsidRPr="009D449B" w:rsidRDefault="0038609B" w:rsidP="00025F32">
            <w:pPr>
              <w:numPr>
                <w:ilvl w:val="0"/>
                <w:numId w:val="17"/>
              </w:numPr>
            </w:pPr>
            <w:r w:rsidRPr="009D449B">
              <w:t xml:space="preserve">materské a základné školy v Lučenci, </w:t>
            </w:r>
          </w:p>
          <w:p w:rsidR="007A397D" w:rsidRPr="009D449B" w:rsidRDefault="0038609B" w:rsidP="00025F32">
            <w:pPr>
              <w:numPr>
                <w:ilvl w:val="0"/>
                <w:numId w:val="17"/>
              </w:numPr>
            </w:pPr>
            <w:r w:rsidRPr="009D449B">
              <w:t>Stredná odborná škola pedagogická v Lučenci</w:t>
            </w:r>
          </w:p>
          <w:p w:rsidR="007A397D" w:rsidRPr="009D449B" w:rsidRDefault="0038609B" w:rsidP="00025F32">
            <w:pPr>
              <w:numPr>
                <w:ilvl w:val="0"/>
                <w:numId w:val="17"/>
              </w:numPr>
            </w:pPr>
            <w:r w:rsidRPr="009D449B">
              <w:t>Stredná zdravotnícka škola v Lučenci</w:t>
            </w:r>
          </w:p>
          <w:p w:rsidR="007A397D" w:rsidRPr="009D449B" w:rsidRDefault="0038609B" w:rsidP="00025F32">
            <w:pPr>
              <w:numPr>
                <w:ilvl w:val="0"/>
                <w:numId w:val="17"/>
              </w:numPr>
            </w:pPr>
            <w:r w:rsidRPr="009D449B">
              <w:t> Štátna školská inšpekcia</w:t>
            </w:r>
          </w:p>
          <w:p w:rsidR="007A397D" w:rsidRPr="009D449B" w:rsidRDefault="009D449B" w:rsidP="00025F32">
            <w:pPr>
              <w:numPr>
                <w:ilvl w:val="0"/>
                <w:numId w:val="17"/>
              </w:numPr>
            </w:pPr>
            <w:r>
              <w:t xml:space="preserve"> Ministerstvo školstva, výskumu, vývoja a mládeže Slovenskej republiky</w:t>
            </w:r>
          </w:p>
          <w:p w:rsidR="007A397D" w:rsidRPr="009D449B" w:rsidRDefault="0038609B" w:rsidP="00025F32">
            <w:pPr>
              <w:numPr>
                <w:ilvl w:val="0"/>
                <w:numId w:val="17"/>
              </w:numPr>
            </w:pPr>
            <w:r w:rsidRPr="009D449B">
              <w:t> CVČ Magnet Lučenec</w:t>
            </w:r>
          </w:p>
          <w:p w:rsidR="007A397D" w:rsidRPr="009D449B" w:rsidRDefault="0038609B" w:rsidP="00025F32">
            <w:pPr>
              <w:numPr>
                <w:ilvl w:val="0"/>
                <w:numId w:val="17"/>
              </w:numPr>
            </w:pPr>
            <w:r w:rsidRPr="009D449B">
              <w:t xml:space="preserve"> Štátny pedagogický ústav </w:t>
            </w:r>
          </w:p>
          <w:p w:rsidR="007A397D" w:rsidRPr="009D449B" w:rsidRDefault="0038609B" w:rsidP="00025F32">
            <w:pPr>
              <w:numPr>
                <w:ilvl w:val="0"/>
                <w:numId w:val="3"/>
              </w:numPr>
            </w:pPr>
            <w:r w:rsidRPr="009D449B">
              <w:t> Zelená škola</w:t>
            </w:r>
          </w:p>
          <w:p w:rsidR="007A397D" w:rsidRPr="009D449B" w:rsidRDefault="0038609B" w:rsidP="00025F32">
            <w:pPr>
              <w:numPr>
                <w:ilvl w:val="0"/>
                <w:numId w:val="3"/>
              </w:numPr>
            </w:pPr>
            <w:r w:rsidRPr="009D449B">
              <w:t> </w:t>
            </w:r>
            <w:proofErr w:type="spellStart"/>
            <w:r w:rsidRPr="009D449B">
              <w:t>Proforient</w:t>
            </w:r>
            <w:proofErr w:type="spellEnd"/>
          </w:p>
          <w:p w:rsidR="007A397D" w:rsidRPr="009D449B" w:rsidRDefault="0038609B" w:rsidP="00025F32">
            <w:pPr>
              <w:numPr>
                <w:ilvl w:val="0"/>
                <w:numId w:val="3"/>
              </w:numPr>
            </w:pPr>
            <w:proofErr w:type="spellStart"/>
            <w:r w:rsidRPr="009D449B">
              <w:t>Renovabis</w:t>
            </w:r>
            <w:proofErr w:type="spellEnd"/>
          </w:p>
          <w:p w:rsidR="007A397D" w:rsidRPr="009D449B" w:rsidRDefault="0038609B" w:rsidP="00025F32">
            <w:pPr>
              <w:numPr>
                <w:ilvl w:val="0"/>
                <w:numId w:val="3"/>
              </w:numPr>
            </w:pPr>
            <w:r w:rsidRPr="009D449B">
              <w:t> </w:t>
            </w:r>
            <w:proofErr w:type="spellStart"/>
            <w:r w:rsidRPr="009D449B">
              <w:t>Asekol</w:t>
            </w:r>
            <w:proofErr w:type="spellEnd"/>
            <w:r w:rsidRPr="009D449B">
              <w:t xml:space="preserve"> – zber bateriek a drobného </w:t>
            </w:r>
            <w:proofErr w:type="spellStart"/>
            <w:r w:rsidRPr="009D449B">
              <w:t>elektroodpadu</w:t>
            </w:r>
            <w:proofErr w:type="spellEnd"/>
          </w:p>
          <w:p w:rsidR="007A397D" w:rsidRPr="009D449B" w:rsidRDefault="007A397D" w:rsidP="009D449B">
            <w:pPr>
              <w:ind w:left="720"/>
            </w:pPr>
          </w:p>
        </w:tc>
      </w:tr>
      <w:tr w:rsidR="007A397D" w:rsidRPr="00754EE1">
        <w:trPr>
          <w:trHeight w:val="708"/>
        </w:trPr>
        <w:tc>
          <w:tcPr>
            <w:tcW w:w="1129" w:type="dxa"/>
            <w:tcBorders>
              <w:top w:val="single" w:sz="4" w:space="0" w:color="000000"/>
              <w:left w:val="single" w:sz="4" w:space="0" w:color="000000"/>
              <w:bottom w:val="single" w:sz="4" w:space="0" w:color="000000"/>
              <w:right w:val="single" w:sz="4" w:space="0" w:color="000000"/>
            </w:tcBorders>
            <w:vAlign w:val="center"/>
          </w:tcPr>
          <w:p w:rsidR="007A397D" w:rsidRPr="007C3003" w:rsidRDefault="0038609B">
            <w:pPr>
              <w:spacing w:after="280"/>
            </w:pPr>
            <w:r w:rsidRPr="007C3003">
              <w:rPr>
                <w:b/>
              </w:rPr>
              <w:lastRenderedPageBreak/>
              <w:t>Slabé stránky</w:t>
            </w:r>
          </w:p>
          <w:p w:rsidR="007A397D" w:rsidRPr="007C3003" w:rsidRDefault="0038609B">
            <w:pPr>
              <w:spacing w:before="280" w:after="280"/>
            </w:pPr>
            <w:r w:rsidRPr="007C3003">
              <w:rPr>
                <w:b/>
              </w:rPr>
              <w:t> </w:t>
            </w:r>
          </w:p>
          <w:p w:rsidR="007A397D" w:rsidRPr="007C3003" w:rsidRDefault="0038609B">
            <w:pPr>
              <w:spacing w:before="280" w:after="280"/>
            </w:pPr>
            <w:r w:rsidRPr="007C3003">
              <w:rPr>
                <w:b/>
              </w:rPr>
              <w:t> </w:t>
            </w:r>
          </w:p>
          <w:p w:rsidR="007A397D" w:rsidRPr="007C3003" w:rsidRDefault="0038609B">
            <w:pPr>
              <w:spacing w:before="280"/>
            </w:pPr>
            <w:r w:rsidRPr="007C3003">
              <w:rPr>
                <w:b/>
              </w:rPr>
              <w:t> </w:t>
            </w:r>
          </w:p>
        </w:tc>
        <w:tc>
          <w:tcPr>
            <w:tcW w:w="8193" w:type="dxa"/>
            <w:tcBorders>
              <w:top w:val="single" w:sz="4" w:space="0" w:color="000000"/>
              <w:left w:val="single" w:sz="4" w:space="0" w:color="000000"/>
              <w:bottom w:val="single" w:sz="4" w:space="0" w:color="000000"/>
              <w:right w:val="single" w:sz="4" w:space="0" w:color="000000"/>
            </w:tcBorders>
            <w:vAlign w:val="center"/>
          </w:tcPr>
          <w:p w:rsidR="007A397D" w:rsidRPr="007C3003" w:rsidRDefault="007A397D">
            <w:pPr>
              <w:pBdr>
                <w:top w:val="nil"/>
                <w:left w:val="nil"/>
                <w:bottom w:val="nil"/>
                <w:right w:val="nil"/>
                <w:between w:val="nil"/>
              </w:pBdr>
              <w:rPr>
                <w:color w:val="000000"/>
              </w:rPr>
            </w:pPr>
          </w:p>
          <w:p w:rsidR="007A397D" w:rsidRPr="007C3003" w:rsidRDefault="0038609B" w:rsidP="00025F32">
            <w:pPr>
              <w:numPr>
                <w:ilvl w:val="0"/>
                <w:numId w:val="3"/>
              </w:numPr>
              <w:pBdr>
                <w:top w:val="nil"/>
                <w:left w:val="nil"/>
                <w:bottom w:val="nil"/>
                <w:right w:val="nil"/>
                <w:between w:val="nil"/>
              </w:pBdr>
            </w:pPr>
            <w:r w:rsidRPr="007C3003">
              <w:t>P</w:t>
            </w:r>
            <w:r w:rsidRPr="007C3003">
              <w:rPr>
                <w:color w:val="000000"/>
              </w:rPr>
              <w:t>roblém s vlhkosťou budovy, najvýraznejšie problémy sú v</w:t>
            </w:r>
            <w:r w:rsidR="005B4B4E" w:rsidRPr="007C3003">
              <w:rPr>
                <w:color w:val="000000"/>
              </w:rPr>
              <w:t> jedálni, posilňovni,</w:t>
            </w:r>
            <w:r w:rsidRPr="007C3003">
              <w:rPr>
                <w:color w:val="000000"/>
              </w:rPr>
              <w:t> telocvični a v multimediálnej miestnosti</w:t>
            </w:r>
            <w:r w:rsidR="00B54382" w:rsidRPr="007C3003">
              <w:rPr>
                <w:color w:val="000000"/>
              </w:rPr>
              <w:t>.</w:t>
            </w:r>
          </w:p>
          <w:p w:rsidR="007A397D" w:rsidRPr="007C3003" w:rsidRDefault="0038609B" w:rsidP="00025F32">
            <w:pPr>
              <w:numPr>
                <w:ilvl w:val="0"/>
                <w:numId w:val="3"/>
              </w:numPr>
              <w:pBdr>
                <w:top w:val="nil"/>
                <w:left w:val="nil"/>
                <w:bottom w:val="nil"/>
                <w:right w:val="nil"/>
                <w:between w:val="nil"/>
              </w:pBdr>
            </w:pPr>
            <w:r w:rsidRPr="007C3003">
              <w:t>P</w:t>
            </w:r>
            <w:r w:rsidRPr="007C3003">
              <w:rPr>
                <w:color w:val="000000"/>
              </w:rPr>
              <w:t>roblémy so strechou budovy</w:t>
            </w:r>
            <w:r w:rsidR="00B54382" w:rsidRPr="007C3003">
              <w:rPr>
                <w:color w:val="000000"/>
              </w:rPr>
              <w:t xml:space="preserve"> – preteká, padajú škridle, miestami havarijný stav.</w:t>
            </w:r>
          </w:p>
          <w:p w:rsidR="007A397D" w:rsidRPr="007C3003" w:rsidRDefault="0038609B" w:rsidP="00025F32">
            <w:pPr>
              <w:numPr>
                <w:ilvl w:val="0"/>
                <w:numId w:val="3"/>
              </w:numPr>
              <w:pBdr>
                <w:top w:val="nil"/>
                <w:left w:val="nil"/>
                <w:bottom w:val="nil"/>
                <w:right w:val="nil"/>
                <w:between w:val="nil"/>
              </w:pBdr>
            </w:pPr>
            <w:r w:rsidRPr="007C3003">
              <w:t>P</w:t>
            </w:r>
            <w:r w:rsidRPr="007C3003">
              <w:rPr>
                <w:color w:val="000000"/>
              </w:rPr>
              <w:t>roblém so zadnou časťou areálu školy, ktorá je pokrytá menej kvalitným asfaltom, je potrebná rekonštrukcia</w:t>
            </w:r>
            <w:r w:rsidR="00B54382" w:rsidRPr="007C3003">
              <w:rPr>
                <w:color w:val="000000"/>
              </w:rPr>
              <w:t>.</w:t>
            </w:r>
            <w:r w:rsidRPr="007C3003">
              <w:rPr>
                <w:color w:val="000000"/>
              </w:rPr>
              <w:t xml:space="preserve"> </w:t>
            </w:r>
          </w:p>
          <w:p w:rsidR="007A397D" w:rsidRPr="007C3003" w:rsidRDefault="0038609B" w:rsidP="00025F32">
            <w:pPr>
              <w:numPr>
                <w:ilvl w:val="0"/>
                <w:numId w:val="3"/>
              </w:numPr>
              <w:pBdr>
                <w:top w:val="nil"/>
                <w:left w:val="nil"/>
                <w:bottom w:val="nil"/>
                <w:right w:val="nil"/>
                <w:between w:val="nil"/>
              </w:pBdr>
            </w:pPr>
            <w:r w:rsidRPr="007C3003">
              <w:t>Problém s prechodom zo zadnej časti budovy kvôli majiteľovi pozemku za zadnou bránou. Možnosť prechodu len občasná, aj to za sťažených podmienok.</w:t>
            </w:r>
          </w:p>
          <w:p w:rsidR="00B54382" w:rsidRPr="007C3003" w:rsidRDefault="00B54382" w:rsidP="00025F32">
            <w:pPr>
              <w:numPr>
                <w:ilvl w:val="0"/>
                <w:numId w:val="3"/>
              </w:numPr>
              <w:pBdr>
                <w:top w:val="nil"/>
                <w:left w:val="nil"/>
                <w:bottom w:val="nil"/>
                <w:right w:val="nil"/>
                <w:between w:val="nil"/>
              </w:pBdr>
            </w:pPr>
            <w:r w:rsidRPr="007C3003">
              <w:rPr>
                <w:color w:val="000000"/>
              </w:rPr>
              <w:t xml:space="preserve">Pretrvávajúce problémy </w:t>
            </w:r>
            <w:r w:rsidR="005223BB" w:rsidRPr="007C3003">
              <w:rPr>
                <w:color w:val="000000"/>
              </w:rPr>
              <w:t>u niektorých žiakoch</w:t>
            </w:r>
            <w:r w:rsidRPr="007C3003">
              <w:rPr>
                <w:color w:val="000000"/>
              </w:rPr>
              <w:t xml:space="preserve"> s prácou s textom, s</w:t>
            </w:r>
            <w:r w:rsidR="005223BB" w:rsidRPr="007C3003">
              <w:rPr>
                <w:color w:val="000000"/>
              </w:rPr>
              <w:t> </w:t>
            </w:r>
            <w:r w:rsidRPr="007C3003">
              <w:rPr>
                <w:color w:val="000000"/>
              </w:rPr>
              <w:t>vyjadrovaním</w:t>
            </w:r>
            <w:r w:rsidR="005223BB" w:rsidRPr="007C3003">
              <w:rPr>
                <w:color w:val="000000"/>
              </w:rPr>
              <w:t>, s prepájaním informácií.</w:t>
            </w:r>
          </w:p>
          <w:p w:rsidR="004C703B" w:rsidRPr="007C3003" w:rsidRDefault="004C703B" w:rsidP="00025F32">
            <w:pPr>
              <w:numPr>
                <w:ilvl w:val="0"/>
                <w:numId w:val="3"/>
              </w:numPr>
              <w:pBdr>
                <w:top w:val="nil"/>
                <w:left w:val="nil"/>
                <w:bottom w:val="nil"/>
                <w:right w:val="nil"/>
                <w:between w:val="nil"/>
              </w:pBdr>
            </w:pPr>
            <w:r w:rsidRPr="007C3003">
              <w:t>Podpriemerné výsledky žiakov 9. roč. na testovaní T9.</w:t>
            </w:r>
          </w:p>
          <w:p w:rsidR="004C703B" w:rsidRPr="007C3003" w:rsidRDefault="004C703B" w:rsidP="004C703B">
            <w:pPr>
              <w:pStyle w:val="Odsekzoznamu"/>
              <w:suppressAutoHyphens w:val="0"/>
              <w:autoSpaceDN/>
              <w:spacing w:after="0" w:line="240" w:lineRule="auto"/>
              <w:contextualSpacing/>
              <w:rPr>
                <w:rFonts w:ascii="Times New Roman" w:eastAsia="Times New Roman" w:hAnsi="Times New Roman"/>
                <w:b/>
                <w:sz w:val="24"/>
                <w:szCs w:val="24"/>
                <w:lang w:eastAsia="ar-SA"/>
              </w:rPr>
            </w:pPr>
            <w:r w:rsidRPr="007C3003">
              <w:rPr>
                <w:rFonts w:ascii="Times New Roman" w:eastAsia="Times New Roman" w:hAnsi="Times New Roman"/>
                <w:b/>
                <w:sz w:val="24"/>
                <w:szCs w:val="24"/>
                <w:lang w:eastAsia="ar-SA"/>
              </w:rPr>
              <w:t>výsledky - Testovanie 9:</w:t>
            </w:r>
          </w:p>
          <w:p w:rsidR="004C703B" w:rsidRPr="007C3003" w:rsidRDefault="004C703B" w:rsidP="004C703B">
            <w:pPr>
              <w:pStyle w:val="Odsekzoznamu"/>
              <w:spacing w:after="0" w:line="240" w:lineRule="auto"/>
              <w:ind w:left="4248" w:firstLine="708"/>
              <w:rPr>
                <w:rFonts w:ascii="Georgia" w:eastAsia="Times New Roman" w:hAnsi="Georgia"/>
                <w:color w:val="000000"/>
                <w:sz w:val="24"/>
                <w:szCs w:val="24"/>
                <w:lang w:eastAsia="sk-SK"/>
              </w:rPr>
            </w:pPr>
            <w:r w:rsidRPr="007C3003">
              <w:rPr>
                <w:rFonts w:ascii="Georgia" w:eastAsia="Times New Roman" w:hAnsi="Georgia"/>
                <w:color w:val="000000"/>
                <w:sz w:val="24"/>
                <w:szCs w:val="24"/>
                <w:lang w:eastAsia="sk-SK"/>
              </w:rPr>
              <w:t>SJL</w:t>
            </w:r>
            <w:r w:rsidRPr="007C3003">
              <w:rPr>
                <w:rFonts w:ascii="Georgia" w:eastAsia="Times New Roman" w:hAnsi="Georgia"/>
                <w:color w:val="000000"/>
                <w:sz w:val="24"/>
                <w:szCs w:val="24"/>
                <w:lang w:eastAsia="sk-SK"/>
              </w:rPr>
              <w:tab/>
            </w:r>
            <w:r w:rsidRPr="007C3003">
              <w:rPr>
                <w:rFonts w:ascii="Georgia" w:eastAsia="Times New Roman" w:hAnsi="Georgia"/>
                <w:color w:val="000000"/>
                <w:sz w:val="24"/>
                <w:szCs w:val="24"/>
                <w:lang w:eastAsia="sk-SK"/>
              </w:rPr>
              <w:tab/>
            </w:r>
            <w:r w:rsidRPr="007C3003">
              <w:rPr>
                <w:rFonts w:ascii="Georgia" w:eastAsia="Times New Roman" w:hAnsi="Georgia"/>
                <w:color w:val="000000"/>
                <w:sz w:val="24"/>
                <w:szCs w:val="24"/>
                <w:lang w:eastAsia="sk-SK"/>
              </w:rPr>
              <w:tab/>
              <w:t>MAT</w:t>
            </w:r>
          </w:p>
          <w:p w:rsidR="004C703B" w:rsidRPr="007C3003" w:rsidRDefault="004C703B" w:rsidP="004C703B">
            <w:pPr>
              <w:pStyle w:val="Odsekzoznamu"/>
              <w:spacing w:after="0" w:line="240" w:lineRule="auto"/>
              <w:rPr>
                <w:rFonts w:ascii="Times New Roman" w:eastAsia="Times New Roman" w:hAnsi="Times New Roman"/>
                <w:sz w:val="24"/>
                <w:szCs w:val="24"/>
                <w:lang w:eastAsia="ar-SA"/>
              </w:rPr>
            </w:pPr>
            <w:r w:rsidRPr="007C3003">
              <w:rPr>
                <w:rFonts w:ascii="Times New Roman" w:eastAsia="Times New Roman" w:hAnsi="Times New Roman"/>
                <w:sz w:val="24"/>
                <w:szCs w:val="24"/>
                <w:lang w:eastAsia="ar-SA"/>
              </w:rPr>
              <w:t>priemerná úspešnosť školy v %</w:t>
            </w:r>
            <w:r w:rsidRPr="007C3003">
              <w:rPr>
                <w:rFonts w:ascii="Times New Roman" w:eastAsia="Times New Roman" w:hAnsi="Times New Roman"/>
                <w:sz w:val="24"/>
                <w:szCs w:val="24"/>
                <w:lang w:eastAsia="ar-SA"/>
              </w:rPr>
              <w:tab/>
            </w:r>
            <w:r w:rsidRPr="007C3003">
              <w:rPr>
                <w:rFonts w:ascii="Times New Roman" w:eastAsia="Times New Roman" w:hAnsi="Times New Roman"/>
                <w:sz w:val="24"/>
                <w:szCs w:val="24"/>
                <w:lang w:eastAsia="ar-SA"/>
              </w:rPr>
              <w:tab/>
            </w:r>
            <w:r w:rsidRPr="007C3003">
              <w:rPr>
                <w:rFonts w:ascii="Times New Roman" w:eastAsia="Times New Roman" w:hAnsi="Times New Roman"/>
                <w:b/>
                <w:sz w:val="24"/>
                <w:szCs w:val="24"/>
                <w:lang w:eastAsia="ar-SA"/>
              </w:rPr>
              <w:t>53,7</w:t>
            </w:r>
            <w:r w:rsidRPr="007C3003">
              <w:rPr>
                <w:rFonts w:ascii="Times New Roman" w:eastAsia="Times New Roman" w:hAnsi="Times New Roman"/>
                <w:b/>
                <w:sz w:val="24"/>
                <w:szCs w:val="24"/>
                <w:lang w:eastAsia="ar-SA"/>
              </w:rPr>
              <w:tab/>
            </w:r>
            <w:r w:rsidRPr="007C3003">
              <w:rPr>
                <w:rFonts w:ascii="Times New Roman" w:eastAsia="Times New Roman" w:hAnsi="Times New Roman"/>
                <w:b/>
                <w:sz w:val="24"/>
                <w:szCs w:val="24"/>
                <w:lang w:eastAsia="ar-SA"/>
              </w:rPr>
              <w:tab/>
            </w:r>
            <w:r w:rsidRPr="007C3003">
              <w:rPr>
                <w:rFonts w:ascii="Times New Roman" w:eastAsia="Times New Roman" w:hAnsi="Times New Roman"/>
                <w:b/>
                <w:sz w:val="24"/>
                <w:szCs w:val="24"/>
                <w:lang w:eastAsia="ar-SA"/>
              </w:rPr>
              <w:tab/>
              <w:t>55,9</w:t>
            </w:r>
          </w:p>
          <w:p w:rsidR="004C703B" w:rsidRPr="007C3003" w:rsidRDefault="004C703B" w:rsidP="004C703B">
            <w:pPr>
              <w:pStyle w:val="Odsekzoznamu"/>
              <w:spacing w:after="0" w:line="240" w:lineRule="auto"/>
              <w:rPr>
                <w:rFonts w:ascii="Times New Roman" w:eastAsia="Times New Roman" w:hAnsi="Times New Roman"/>
                <w:sz w:val="24"/>
                <w:szCs w:val="24"/>
                <w:lang w:eastAsia="ar-SA"/>
              </w:rPr>
            </w:pPr>
            <w:r w:rsidRPr="007C3003">
              <w:rPr>
                <w:rFonts w:ascii="Times New Roman" w:eastAsia="Times New Roman" w:hAnsi="Times New Roman"/>
                <w:sz w:val="24"/>
                <w:szCs w:val="24"/>
                <w:lang w:eastAsia="ar-SA"/>
              </w:rPr>
              <w:t>priemerná úspešnosť SR v %</w:t>
            </w:r>
            <w:r w:rsidRPr="007C3003">
              <w:rPr>
                <w:rFonts w:ascii="Times New Roman" w:eastAsia="Times New Roman" w:hAnsi="Times New Roman"/>
                <w:sz w:val="24"/>
                <w:szCs w:val="24"/>
                <w:lang w:eastAsia="ar-SA"/>
              </w:rPr>
              <w:tab/>
            </w:r>
            <w:r w:rsidRPr="007C3003">
              <w:rPr>
                <w:rFonts w:ascii="Times New Roman" w:eastAsia="Times New Roman" w:hAnsi="Times New Roman"/>
                <w:sz w:val="24"/>
                <w:szCs w:val="24"/>
                <w:lang w:eastAsia="ar-SA"/>
              </w:rPr>
              <w:tab/>
              <w:t xml:space="preserve">            61,3</w:t>
            </w:r>
            <w:r w:rsidRPr="007C3003">
              <w:rPr>
                <w:rFonts w:ascii="Times New Roman" w:eastAsia="Times New Roman" w:hAnsi="Times New Roman"/>
                <w:sz w:val="24"/>
                <w:szCs w:val="24"/>
                <w:lang w:eastAsia="ar-SA"/>
              </w:rPr>
              <w:tab/>
            </w:r>
            <w:r w:rsidRPr="007C3003">
              <w:rPr>
                <w:rFonts w:ascii="Times New Roman" w:eastAsia="Times New Roman" w:hAnsi="Times New Roman"/>
                <w:sz w:val="24"/>
                <w:szCs w:val="24"/>
                <w:lang w:eastAsia="ar-SA"/>
              </w:rPr>
              <w:tab/>
            </w:r>
            <w:r w:rsidRPr="007C3003">
              <w:rPr>
                <w:rFonts w:ascii="Times New Roman" w:eastAsia="Times New Roman" w:hAnsi="Times New Roman"/>
                <w:sz w:val="24"/>
                <w:szCs w:val="24"/>
                <w:lang w:eastAsia="ar-SA"/>
              </w:rPr>
              <w:tab/>
              <w:t>58,2</w:t>
            </w:r>
            <w:r w:rsidRPr="007C3003">
              <w:rPr>
                <w:rFonts w:ascii="Times New Roman" w:eastAsia="Times New Roman" w:hAnsi="Times New Roman"/>
                <w:sz w:val="24"/>
                <w:szCs w:val="24"/>
                <w:lang w:eastAsia="ar-SA"/>
              </w:rPr>
              <w:tab/>
            </w:r>
          </w:p>
          <w:p w:rsidR="004C703B" w:rsidRPr="007C3003" w:rsidRDefault="004C703B" w:rsidP="004C703B">
            <w:pPr>
              <w:pStyle w:val="Odsekzoznamu"/>
              <w:spacing w:after="0" w:line="240" w:lineRule="auto"/>
              <w:rPr>
                <w:rFonts w:ascii="Times New Roman" w:eastAsia="Times New Roman" w:hAnsi="Times New Roman"/>
                <w:sz w:val="24"/>
                <w:szCs w:val="24"/>
                <w:lang w:eastAsia="ar-SA"/>
              </w:rPr>
            </w:pPr>
            <w:r w:rsidRPr="007C3003">
              <w:rPr>
                <w:rFonts w:ascii="Times New Roman" w:eastAsia="Times New Roman" w:hAnsi="Times New Roman"/>
                <w:sz w:val="24"/>
                <w:szCs w:val="24"/>
                <w:lang w:eastAsia="ar-SA"/>
              </w:rPr>
              <w:t>rozdiel priemernej úspešnosti školy</w:t>
            </w:r>
          </w:p>
          <w:p w:rsidR="004C703B" w:rsidRPr="007C3003" w:rsidRDefault="004C703B" w:rsidP="004C703B">
            <w:pPr>
              <w:pStyle w:val="Odsekzoznamu"/>
              <w:spacing w:after="0" w:line="240" w:lineRule="auto"/>
              <w:rPr>
                <w:rFonts w:ascii="Times New Roman" w:eastAsia="Times New Roman" w:hAnsi="Times New Roman"/>
                <w:b/>
                <w:sz w:val="24"/>
                <w:szCs w:val="24"/>
                <w:lang w:eastAsia="ar-SA"/>
              </w:rPr>
            </w:pPr>
            <w:r w:rsidRPr="007C3003">
              <w:rPr>
                <w:rFonts w:ascii="Times New Roman" w:eastAsia="Times New Roman" w:hAnsi="Times New Roman"/>
                <w:sz w:val="24"/>
                <w:szCs w:val="24"/>
                <w:lang w:eastAsia="ar-SA"/>
              </w:rPr>
              <w:t>oproti národnému priemeru v %</w:t>
            </w:r>
            <w:r w:rsidRPr="007C3003">
              <w:rPr>
                <w:rFonts w:ascii="Times New Roman" w:eastAsia="Times New Roman" w:hAnsi="Times New Roman"/>
                <w:sz w:val="24"/>
                <w:szCs w:val="24"/>
                <w:lang w:eastAsia="ar-SA"/>
              </w:rPr>
              <w:tab/>
            </w:r>
            <w:r w:rsidRPr="007C3003">
              <w:rPr>
                <w:rFonts w:ascii="Times New Roman" w:eastAsia="Times New Roman" w:hAnsi="Times New Roman"/>
                <w:sz w:val="24"/>
                <w:szCs w:val="24"/>
                <w:lang w:eastAsia="ar-SA"/>
              </w:rPr>
              <w:tab/>
            </w:r>
            <w:r w:rsidRPr="007C3003">
              <w:rPr>
                <w:rFonts w:ascii="Times New Roman" w:eastAsia="Times New Roman" w:hAnsi="Times New Roman"/>
                <w:b/>
                <w:sz w:val="24"/>
                <w:szCs w:val="24"/>
                <w:lang w:eastAsia="ar-SA"/>
              </w:rPr>
              <w:t>-7,6</w:t>
            </w:r>
            <w:r w:rsidRPr="007C3003">
              <w:rPr>
                <w:rFonts w:ascii="Times New Roman" w:eastAsia="Times New Roman" w:hAnsi="Times New Roman"/>
                <w:b/>
                <w:sz w:val="24"/>
                <w:szCs w:val="24"/>
                <w:lang w:eastAsia="ar-SA"/>
              </w:rPr>
              <w:tab/>
            </w:r>
            <w:r w:rsidRPr="007C3003">
              <w:rPr>
                <w:rFonts w:ascii="Times New Roman" w:eastAsia="Times New Roman" w:hAnsi="Times New Roman"/>
                <w:b/>
                <w:sz w:val="24"/>
                <w:szCs w:val="24"/>
                <w:lang w:eastAsia="ar-SA"/>
              </w:rPr>
              <w:tab/>
            </w:r>
            <w:r w:rsidRPr="007C3003">
              <w:rPr>
                <w:rFonts w:ascii="Times New Roman" w:eastAsia="Times New Roman" w:hAnsi="Times New Roman"/>
                <w:b/>
                <w:sz w:val="24"/>
                <w:szCs w:val="24"/>
                <w:lang w:eastAsia="ar-SA"/>
              </w:rPr>
              <w:tab/>
              <w:t>-2,3</w:t>
            </w:r>
          </w:p>
          <w:p w:rsidR="004C703B" w:rsidRPr="007C3003" w:rsidRDefault="004C703B" w:rsidP="00140F0A">
            <w:pPr>
              <w:pBdr>
                <w:top w:val="nil"/>
                <w:left w:val="nil"/>
                <w:bottom w:val="nil"/>
                <w:right w:val="nil"/>
                <w:between w:val="nil"/>
              </w:pBdr>
            </w:pPr>
          </w:p>
          <w:p w:rsidR="007A397D" w:rsidRPr="007C3003" w:rsidRDefault="00B54382" w:rsidP="00025F32">
            <w:pPr>
              <w:numPr>
                <w:ilvl w:val="0"/>
                <w:numId w:val="3"/>
              </w:numPr>
              <w:pBdr>
                <w:top w:val="nil"/>
                <w:left w:val="nil"/>
                <w:bottom w:val="nil"/>
                <w:right w:val="nil"/>
                <w:between w:val="nil"/>
              </w:pBdr>
            </w:pPr>
            <w:r w:rsidRPr="007C3003">
              <w:rPr>
                <w:color w:val="000000"/>
              </w:rPr>
              <w:t>Neodborne odučený predmet</w:t>
            </w:r>
            <w:r w:rsidR="0038609B" w:rsidRPr="007C3003">
              <w:rPr>
                <w:color w:val="000000"/>
              </w:rPr>
              <w:t xml:space="preserve"> informatika</w:t>
            </w:r>
            <w:r w:rsidRPr="007C3003">
              <w:t>.</w:t>
            </w:r>
          </w:p>
          <w:p w:rsidR="007A397D" w:rsidRPr="007C3003" w:rsidRDefault="007A397D">
            <w:pPr>
              <w:pBdr>
                <w:top w:val="nil"/>
                <w:left w:val="nil"/>
                <w:bottom w:val="nil"/>
                <w:right w:val="nil"/>
                <w:between w:val="nil"/>
              </w:pBdr>
              <w:rPr>
                <w:color w:val="000000"/>
              </w:rPr>
            </w:pPr>
          </w:p>
        </w:tc>
      </w:tr>
      <w:tr w:rsidR="007A397D" w:rsidRPr="00754EE1">
        <w:trPr>
          <w:trHeight w:val="3118"/>
        </w:trPr>
        <w:tc>
          <w:tcPr>
            <w:tcW w:w="1129" w:type="dxa"/>
            <w:tcBorders>
              <w:top w:val="single" w:sz="4" w:space="0" w:color="000000"/>
              <w:left w:val="single" w:sz="4" w:space="0" w:color="000000"/>
              <w:bottom w:val="single" w:sz="4" w:space="0" w:color="000000"/>
              <w:right w:val="single" w:sz="4" w:space="0" w:color="000000"/>
            </w:tcBorders>
            <w:vAlign w:val="center"/>
          </w:tcPr>
          <w:p w:rsidR="007A397D" w:rsidRPr="007C3003" w:rsidRDefault="0038609B">
            <w:r w:rsidRPr="007C3003">
              <w:rPr>
                <w:b/>
              </w:rPr>
              <w:lastRenderedPageBreak/>
              <w:t>Návrh opatrení</w:t>
            </w:r>
          </w:p>
        </w:tc>
        <w:tc>
          <w:tcPr>
            <w:tcW w:w="8193" w:type="dxa"/>
            <w:tcBorders>
              <w:top w:val="single" w:sz="4" w:space="0" w:color="000000"/>
              <w:left w:val="single" w:sz="4" w:space="0" w:color="000000"/>
              <w:bottom w:val="single" w:sz="4" w:space="0" w:color="000000"/>
              <w:right w:val="single" w:sz="4" w:space="0" w:color="000000"/>
            </w:tcBorders>
            <w:vAlign w:val="center"/>
          </w:tcPr>
          <w:p w:rsidR="005223BB" w:rsidRPr="007C3003" w:rsidRDefault="005223BB" w:rsidP="00025F32">
            <w:pPr>
              <w:numPr>
                <w:ilvl w:val="0"/>
                <w:numId w:val="4"/>
              </w:numPr>
              <w:pBdr>
                <w:top w:val="nil"/>
                <w:left w:val="nil"/>
                <w:bottom w:val="nil"/>
                <w:right w:val="nil"/>
                <w:between w:val="nil"/>
              </w:pBdr>
            </w:pPr>
            <w:r w:rsidRPr="007C3003">
              <w:t>zapojenie sa do projektov na získanie financií na odstránenie nedostatkov</w:t>
            </w:r>
          </w:p>
          <w:p w:rsidR="007A397D" w:rsidRPr="007C3003" w:rsidRDefault="0038609B" w:rsidP="00025F32">
            <w:pPr>
              <w:numPr>
                <w:ilvl w:val="0"/>
                <w:numId w:val="4"/>
              </w:numPr>
              <w:pBdr>
                <w:top w:val="nil"/>
                <w:left w:val="nil"/>
                <w:bottom w:val="nil"/>
                <w:right w:val="nil"/>
                <w:between w:val="nil"/>
              </w:pBdr>
            </w:pPr>
            <w:r w:rsidRPr="007C3003">
              <w:rPr>
                <w:color w:val="000000"/>
              </w:rPr>
              <w:t xml:space="preserve">zistenie možností odstránenia vlhkosti stien a sanácie </w:t>
            </w:r>
          </w:p>
          <w:p w:rsidR="007A397D" w:rsidRPr="007C3003" w:rsidRDefault="0038609B" w:rsidP="00025F32">
            <w:pPr>
              <w:numPr>
                <w:ilvl w:val="0"/>
                <w:numId w:val="4"/>
              </w:numPr>
              <w:pBdr>
                <w:top w:val="nil"/>
                <w:left w:val="nil"/>
                <w:bottom w:val="nil"/>
                <w:right w:val="nil"/>
                <w:between w:val="nil"/>
              </w:pBdr>
            </w:pPr>
            <w:r w:rsidRPr="007C3003">
              <w:rPr>
                <w:color w:val="000000"/>
              </w:rPr>
              <w:t xml:space="preserve">skvalitňovanie vyučovania katolíckeho náboženstva prostredníctvom programu overovania </w:t>
            </w:r>
            <w:proofErr w:type="spellStart"/>
            <w:r w:rsidRPr="007C3003">
              <w:rPr>
                <w:color w:val="000000"/>
              </w:rPr>
              <w:t>kurikula</w:t>
            </w:r>
            <w:proofErr w:type="spellEnd"/>
            <w:r w:rsidRPr="007C3003">
              <w:rPr>
                <w:color w:val="000000"/>
              </w:rPr>
              <w:t xml:space="preserve"> katolíckeho náboženstva, do ktorého sú zapojení katechéti školy</w:t>
            </w:r>
          </w:p>
          <w:p w:rsidR="007A397D" w:rsidRPr="007C3003" w:rsidRDefault="0038609B" w:rsidP="00025F32">
            <w:pPr>
              <w:numPr>
                <w:ilvl w:val="0"/>
                <w:numId w:val="4"/>
              </w:numPr>
              <w:pBdr>
                <w:top w:val="nil"/>
                <w:left w:val="nil"/>
                <w:bottom w:val="nil"/>
                <w:right w:val="nil"/>
                <w:between w:val="nil"/>
              </w:pBdr>
            </w:pPr>
            <w:r w:rsidRPr="007C3003">
              <w:rPr>
                <w:color w:val="000000"/>
              </w:rPr>
              <w:t>častejšie vzájomné kolegiálne hospitácie ako pomoc, návody pri práci;</w:t>
            </w:r>
          </w:p>
          <w:p w:rsidR="007A397D" w:rsidRPr="007C3003" w:rsidRDefault="0038609B" w:rsidP="00025F32">
            <w:pPr>
              <w:numPr>
                <w:ilvl w:val="0"/>
                <w:numId w:val="4"/>
              </w:numPr>
              <w:pBdr>
                <w:top w:val="nil"/>
                <w:left w:val="nil"/>
                <w:bottom w:val="nil"/>
                <w:right w:val="nil"/>
                <w:between w:val="nil"/>
              </w:pBdr>
            </w:pPr>
            <w:r w:rsidRPr="007C3003">
              <w:t>viac využívať vo výchovno-vzdelávacom procese</w:t>
            </w:r>
            <w:r w:rsidRPr="007C3003">
              <w:rPr>
                <w:color w:val="000000"/>
              </w:rPr>
              <w:t xml:space="preserve"> </w:t>
            </w:r>
            <w:r w:rsidRPr="007C3003">
              <w:t>projektové, zážitkové vyučovanie</w:t>
            </w:r>
          </w:p>
          <w:p w:rsidR="007A397D" w:rsidRPr="007C3003" w:rsidRDefault="0038609B" w:rsidP="00025F32">
            <w:pPr>
              <w:numPr>
                <w:ilvl w:val="0"/>
                <w:numId w:val="4"/>
              </w:numPr>
              <w:pBdr>
                <w:top w:val="nil"/>
                <w:left w:val="nil"/>
                <w:bottom w:val="nil"/>
                <w:right w:val="nil"/>
                <w:between w:val="nil"/>
              </w:pBdr>
            </w:pPr>
            <w:r w:rsidRPr="007C3003">
              <w:rPr>
                <w:color w:val="000000"/>
              </w:rPr>
              <w:t xml:space="preserve">podľa možnosti v triede vyčleniť priestor na samostatnú realizáciu vlastných projektov a nápadov žiakov mimo rámec vyučovania (pomoc spolužiakovi, podpora talentov...). </w:t>
            </w:r>
          </w:p>
          <w:p w:rsidR="005223BB" w:rsidRPr="007C3003" w:rsidRDefault="005223BB" w:rsidP="00025F32">
            <w:pPr>
              <w:numPr>
                <w:ilvl w:val="0"/>
                <w:numId w:val="4"/>
              </w:numPr>
              <w:pBdr>
                <w:top w:val="nil"/>
                <w:left w:val="nil"/>
                <w:bottom w:val="nil"/>
                <w:right w:val="nil"/>
                <w:between w:val="nil"/>
              </w:pBdr>
            </w:pPr>
            <w:r w:rsidRPr="007C3003">
              <w:rPr>
                <w:color w:val="000000"/>
              </w:rPr>
              <w:t>naďalej pokračovať v realizácií projektových prác žiakov</w:t>
            </w:r>
          </w:p>
          <w:p w:rsidR="007A397D" w:rsidRPr="007C3003" w:rsidRDefault="0038609B" w:rsidP="00025F32">
            <w:pPr>
              <w:numPr>
                <w:ilvl w:val="0"/>
                <w:numId w:val="4"/>
              </w:numPr>
              <w:pBdr>
                <w:top w:val="nil"/>
                <w:left w:val="nil"/>
                <w:bottom w:val="nil"/>
                <w:right w:val="nil"/>
                <w:between w:val="nil"/>
              </w:pBdr>
            </w:pPr>
            <w:r w:rsidRPr="007C3003">
              <w:rPr>
                <w:color w:val="000000"/>
              </w:rPr>
              <w:t>zdokonaľovanie finančnej, prírodov</w:t>
            </w:r>
            <w:r w:rsidRPr="007C3003">
              <w:t>ednej, čitateľskej, mediálnej</w:t>
            </w:r>
            <w:r w:rsidRPr="007C3003">
              <w:rPr>
                <w:color w:val="000000"/>
              </w:rPr>
              <w:t xml:space="preserve"> gramotnosti žiakov</w:t>
            </w:r>
          </w:p>
          <w:p w:rsidR="007A397D" w:rsidRPr="007C3003" w:rsidRDefault="0038609B" w:rsidP="00025F32">
            <w:pPr>
              <w:numPr>
                <w:ilvl w:val="0"/>
                <w:numId w:val="4"/>
              </w:numPr>
              <w:pBdr>
                <w:top w:val="nil"/>
                <w:left w:val="nil"/>
                <w:bottom w:val="nil"/>
                <w:right w:val="nil"/>
                <w:between w:val="nil"/>
              </w:pBdr>
            </w:pPr>
            <w:r w:rsidRPr="007C3003">
              <w:rPr>
                <w:color w:val="000000"/>
              </w:rPr>
              <w:t>častejšie zaraďovať do vyučovania zážitkové formy učenia, besedy, exkurzie, pohyb v teréne</w:t>
            </w:r>
          </w:p>
          <w:p w:rsidR="007A397D" w:rsidRPr="007C3003" w:rsidRDefault="0038609B" w:rsidP="00025F32">
            <w:pPr>
              <w:numPr>
                <w:ilvl w:val="0"/>
                <w:numId w:val="4"/>
              </w:numPr>
              <w:pBdr>
                <w:top w:val="nil"/>
                <w:left w:val="nil"/>
                <w:bottom w:val="nil"/>
                <w:right w:val="nil"/>
                <w:between w:val="nil"/>
              </w:pBdr>
            </w:pPr>
            <w:r w:rsidRPr="007C3003">
              <w:rPr>
                <w:color w:val="000000"/>
              </w:rPr>
              <w:t xml:space="preserve">zintenzívniť priebežnú kontrolu pripravenosti žiakov na vyučovanie </w:t>
            </w:r>
          </w:p>
          <w:p w:rsidR="007A397D" w:rsidRPr="007C3003" w:rsidRDefault="0038609B" w:rsidP="00025F32">
            <w:pPr>
              <w:numPr>
                <w:ilvl w:val="0"/>
                <w:numId w:val="4"/>
              </w:numPr>
              <w:pBdr>
                <w:top w:val="nil"/>
                <w:left w:val="nil"/>
                <w:bottom w:val="nil"/>
                <w:right w:val="nil"/>
                <w:between w:val="nil"/>
              </w:pBdr>
            </w:pPr>
            <w:r w:rsidRPr="007C3003">
              <w:rPr>
                <w:color w:val="000000"/>
              </w:rPr>
              <w:t>zlepšovať vyjadrovacie schopnosti žiakov ústnymi odpoveďami, samostatnými prezentáciami projektov</w:t>
            </w:r>
          </w:p>
          <w:p w:rsidR="007A397D" w:rsidRPr="007C3003" w:rsidRDefault="0038609B" w:rsidP="00025F32">
            <w:pPr>
              <w:numPr>
                <w:ilvl w:val="0"/>
                <w:numId w:val="4"/>
              </w:numPr>
              <w:pBdr>
                <w:top w:val="nil"/>
                <w:left w:val="nil"/>
                <w:bottom w:val="nil"/>
                <w:right w:val="nil"/>
                <w:between w:val="nil"/>
              </w:pBdr>
            </w:pPr>
            <w:r w:rsidRPr="007C3003">
              <w:rPr>
                <w:color w:val="000000"/>
              </w:rPr>
              <w:t>spolupracovať s rodičmi na hľadaní rovnakej stratégie pri vzdelávaní dieťaťa,</w:t>
            </w:r>
          </w:p>
          <w:p w:rsidR="007A397D" w:rsidRPr="007C3003" w:rsidRDefault="0038609B" w:rsidP="00025F32">
            <w:pPr>
              <w:numPr>
                <w:ilvl w:val="0"/>
                <w:numId w:val="4"/>
              </w:numPr>
              <w:pBdr>
                <w:top w:val="nil"/>
                <w:left w:val="nil"/>
                <w:bottom w:val="nil"/>
                <w:right w:val="nil"/>
                <w:between w:val="nil"/>
              </w:pBdr>
            </w:pPr>
            <w:r w:rsidRPr="007C3003">
              <w:rPr>
                <w:color w:val="000000"/>
              </w:rPr>
              <w:t>ďalšie vzdelávanie učiteľov s cieľom rozširovania obzorov v jednotlivých predmetových témach, ako aj v psychologických a pedagogických zručnostiach v zmysle najnovších trendov</w:t>
            </w:r>
            <w:r w:rsidR="007C3003">
              <w:rPr>
                <w:color w:val="000000"/>
              </w:rPr>
              <w:t>,</w:t>
            </w:r>
          </w:p>
          <w:p w:rsidR="007C3003" w:rsidRPr="007C3003" w:rsidRDefault="007C3003" w:rsidP="00025F32">
            <w:pPr>
              <w:numPr>
                <w:ilvl w:val="0"/>
                <w:numId w:val="4"/>
              </w:numPr>
              <w:pBdr>
                <w:top w:val="nil"/>
                <w:left w:val="nil"/>
                <w:bottom w:val="nil"/>
                <w:right w:val="nil"/>
                <w:between w:val="nil"/>
              </w:pBdr>
            </w:pPr>
            <w:r>
              <w:rPr>
                <w:color w:val="000000"/>
              </w:rPr>
              <w:t>zvyšovanie duchovnej úrovne školy zo strany všetkých zamestnancov.</w:t>
            </w:r>
          </w:p>
          <w:p w:rsidR="007A397D" w:rsidRPr="007C3003" w:rsidRDefault="007A397D">
            <w:pPr>
              <w:pBdr>
                <w:top w:val="nil"/>
                <w:left w:val="nil"/>
                <w:bottom w:val="nil"/>
                <w:right w:val="nil"/>
                <w:between w:val="nil"/>
              </w:pBdr>
              <w:ind w:left="720"/>
              <w:rPr>
                <w:color w:val="000000"/>
              </w:rPr>
            </w:pPr>
          </w:p>
        </w:tc>
      </w:tr>
    </w:tbl>
    <w:p w:rsidR="000727F2" w:rsidRPr="00166F93" w:rsidRDefault="000727F2">
      <w:pPr>
        <w:pBdr>
          <w:top w:val="nil"/>
          <w:left w:val="nil"/>
          <w:bottom w:val="nil"/>
          <w:right w:val="nil"/>
          <w:between w:val="nil"/>
        </w:pBdr>
        <w:jc w:val="both"/>
        <w:rPr>
          <w:color w:val="000000"/>
          <w:highlight w:val="yellow"/>
        </w:rPr>
      </w:pPr>
    </w:p>
    <w:p w:rsidR="007A397D" w:rsidRPr="00715676" w:rsidRDefault="0038609B">
      <w:pPr>
        <w:pStyle w:val="Nadpis3"/>
        <w:rPr>
          <w:i/>
          <w:sz w:val="24"/>
          <w:szCs w:val="24"/>
        </w:rPr>
      </w:pPr>
      <w:r w:rsidRPr="00715676">
        <w:rPr>
          <w:i/>
          <w:sz w:val="24"/>
          <w:szCs w:val="24"/>
        </w:rPr>
        <w:t>§ 2. ods. 3 a ZŠ: Počet žiakov so špeciálnymi výchovno-vzdelávacími potr</w:t>
      </w:r>
      <w:r w:rsidR="00715676" w:rsidRPr="00715676">
        <w:rPr>
          <w:i/>
          <w:sz w:val="24"/>
          <w:szCs w:val="24"/>
        </w:rPr>
        <w:t>ebami ŠVVP na ZŠ (k 30. 06. 2024</w:t>
      </w:r>
      <w:r w:rsidRPr="00715676">
        <w:rPr>
          <w:i/>
          <w:sz w:val="24"/>
          <w:szCs w:val="24"/>
        </w:rPr>
        <w:t>)</w:t>
      </w:r>
    </w:p>
    <w:p w:rsidR="00715676" w:rsidRPr="009F1A06" w:rsidRDefault="00715676" w:rsidP="00715676">
      <w:pPr>
        <w:pBdr>
          <w:top w:val="nil"/>
          <w:left w:val="nil"/>
          <w:bottom w:val="nil"/>
          <w:right w:val="nil"/>
          <w:between w:val="nil"/>
        </w:pBdr>
        <w:jc w:val="both"/>
        <w:rPr>
          <w:color w:val="000000"/>
        </w:rPr>
      </w:pPr>
      <w:r w:rsidRPr="009F1A06">
        <w:rPr>
          <w:color w:val="000000"/>
        </w:rPr>
        <w:t>V školskom roku sme medzi žiakmi školy mali nasledovný počet žiakov so ŠVVP:</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540"/>
        <w:gridCol w:w="480"/>
        <w:gridCol w:w="705"/>
        <w:gridCol w:w="765"/>
        <w:gridCol w:w="780"/>
        <w:gridCol w:w="675"/>
        <w:gridCol w:w="720"/>
        <w:gridCol w:w="690"/>
        <w:gridCol w:w="720"/>
        <w:gridCol w:w="1080"/>
      </w:tblGrid>
      <w:tr w:rsidR="00715676" w:rsidRPr="009F1A06" w:rsidTr="00715676">
        <w:tc>
          <w:tcPr>
            <w:tcW w:w="2310" w:type="dxa"/>
          </w:tcPr>
          <w:p w:rsidR="00715676" w:rsidRPr="009F1A06" w:rsidRDefault="00715676" w:rsidP="00715676">
            <w:pPr>
              <w:pBdr>
                <w:top w:val="nil"/>
                <w:left w:val="nil"/>
                <w:bottom w:val="nil"/>
                <w:right w:val="nil"/>
                <w:between w:val="nil"/>
              </w:pBdr>
            </w:pPr>
            <w:r w:rsidRPr="009F1A06">
              <w:t>ročník</w:t>
            </w:r>
          </w:p>
        </w:tc>
        <w:tc>
          <w:tcPr>
            <w:tcW w:w="540" w:type="dxa"/>
          </w:tcPr>
          <w:p w:rsidR="00715676" w:rsidRPr="009F1A06" w:rsidRDefault="00715676" w:rsidP="00715676">
            <w:pPr>
              <w:pBdr>
                <w:top w:val="nil"/>
                <w:left w:val="nil"/>
                <w:bottom w:val="nil"/>
                <w:right w:val="nil"/>
                <w:between w:val="nil"/>
              </w:pBdr>
              <w:jc w:val="center"/>
            </w:pPr>
            <w:r w:rsidRPr="009F1A06">
              <w:t>1.</w:t>
            </w:r>
          </w:p>
        </w:tc>
        <w:tc>
          <w:tcPr>
            <w:tcW w:w="480" w:type="dxa"/>
          </w:tcPr>
          <w:p w:rsidR="00715676" w:rsidRPr="009F1A06" w:rsidRDefault="00715676" w:rsidP="00715676">
            <w:pPr>
              <w:pBdr>
                <w:top w:val="nil"/>
                <w:left w:val="nil"/>
                <w:bottom w:val="nil"/>
                <w:right w:val="nil"/>
                <w:between w:val="nil"/>
              </w:pBdr>
              <w:jc w:val="center"/>
            </w:pPr>
            <w:r w:rsidRPr="009F1A06">
              <w:t>2.</w:t>
            </w:r>
          </w:p>
        </w:tc>
        <w:tc>
          <w:tcPr>
            <w:tcW w:w="705" w:type="dxa"/>
          </w:tcPr>
          <w:p w:rsidR="00715676" w:rsidRPr="009F1A06" w:rsidRDefault="00715676" w:rsidP="00715676">
            <w:pPr>
              <w:pBdr>
                <w:top w:val="nil"/>
                <w:left w:val="nil"/>
                <w:bottom w:val="nil"/>
                <w:right w:val="nil"/>
                <w:between w:val="nil"/>
              </w:pBdr>
              <w:jc w:val="center"/>
            </w:pPr>
            <w:r w:rsidRPr="009F1A06">
              <w:t>3.</w:t>
            </w:r>
          </w:p>
        </w:tc>
        <w:tc>
          <w:tcPr>
            <w:tcW w:w="765" w:type="dxa"/>
          </w:tcPr>
          <w:p w:rsidR="00715676" w:rsidRPr="009F1A06" w:rsidRDefault="00715676" w:rsidP="00715676">
            <w:pPr>
              <w:pBdr>
                <w:top w:val="nil"/>
                <w:left w:val="nil"/>
                <w:bottom w:val="nil"/>
                <w:right w:val="nil"/>
                <w:between w:val="nil"/>
              </w:pBdr>
              <w:jc w:val="center"/>
            </w:pPr>
            <w:r w:rsidRPr="009F1A06">
              <w:t>4.</w:t>
            </w:r>
          </w:p>
        </w:tc>
        <w:tc>
          <w:tcPr>
            <w:tcW w:w="780" w:type="dxa"/>
          </w:tcPr>
          <w:p w:rsidR="00715676" w:rsidRPr="009F1A06" w:rsidRDefault="00715676" w:rsidP="00715676">
            <w:pPr>
              <w:pBdr>
                <w:top w:val="nil"/>
                <w:left w:val="nil"/>
                <w:bottom w:val="nil"/>
                <w:right w:val="nil"/>
                <w:between w:val="nil"/>
              </w:pBdr>
              <w:jc w:val="center"/>
            </w:pPr>
            <w:r w:rsidRPr="009F1A06">
              <w:t>5.</w:t>
            </w:r>
          </w:p>
        </w:tc>
        <w:tc>
          <w:tcPr>
            <w:tcW w:w="675" w:type="dxa"/>
          </w:tcPr>
          <w:p w:rsidR="00715676" w:rsidRPr="009F1A06" w:rsidRDefault="00715676" w:rsidP="00715676">
            <w:pPr>
              <w:pBdr>
                <w:top w:val="nil"/>
                <w:left w:val="nil"/>
                <w:bottom w:val="nil"/>
                <w:right w:val="nil"/>
                <w:between w:val="nil"/>
              </w:pBdr>
              <w:jc w:val="center"/>
            </w:pPr>
            <w:r w:rsidRPr="009F1A06">
              <w:t>6.</w:t>
            </w:r>
          </w:p>
        </w:tc>
        <w:tc>
          <w:tcPr>
            <w:tcW w:w="720" w:type="dxa"/>
          </w:tcPr>
          <w:p w:rsidR="00715676" w:rsidRPr="009F1A06" w:rsidRDefault="00715676" w:rsidP="00715676">
            <w:pPr>
              <w:pBdr>
                <w:top w:val="nil"/>
                <w:left w:val="nil"/>
                <w:bottom w:val="nil"/>
                <w:right w:val="nil"/>
                <w:between w:val="nil"/>
              </w:pBdr>
              <w:jc w:val="center"/>
            </w:pPr>
            <w:r w:rsidRPr="009F1A06">
              <w:t>7.</w:t>
            </w:r>
          </w:p>
        </w:tc>
        <w:tc>
          <w:tcPr>
            <w:tcW w:w="690" w:type="dxa"/>
          </w:tcPr>
          <w:p w:rsidR="00715676" w:rsidRPr="009F1A06" w:rsidRDefault="00715676" w:rsidP="00715676">
            <w:pPr>
              <w:pBdr>
                <w:top w:val="nil"/>
                <w:left w:val="nil"/>
                <w:bottom w:val="nil"/>
                <w:right w:val="nil"/>
                <w:between w:val="nil"/>
              </w:pBdr>
              <w:jc w:val="center"/>
            </w:pPr>
            <w:r w:rsidRPr="009F1A06">
              <w:t>8.</w:t>
            </w:r>
          </w:p>
        </w:tc>
        <w:tc>
          <w:tcPr>
            <w:tcW w:w="720" w:type="dxa"/>
          </w:tcPr>
          <w:p w:rsidR="00715676" w:rsidRPr="009F1A06" w:rsidRDefault="00715676" w:rsidP="00715676">
            <w:pPr>
              <w:pBdr>
                <w:top w:val="nil"/>
                <w:left w:val="nil"/>
                <w:bottom w:val="nil"/>
                <w:right w:val="nil"/>
                <w:between w:val="nil"/>
              </w:pBdr>
              <w:jc w:val="center"/>
            </w:pPr>
            <w:r w:rsidRPr="009F1A06">
              <w:t>9.</w:t>
            </w:r>
          </w:p>
        </w:tc>
        <w:tc>
          <w:tcPr>
            <w:tcW w:w="1080" w:type="dxa"/>
          </w:tcPr>
          <w:p w:rsidR="00715676" w:rsidRPr="009F1A06" w:rsidRDefault="00715676" w:rsidP="00715676">
            <w:pPr>
              <w:pBdr>
                <w:top w:val="nil"/>
                <w:left w:val="nil"/>
                <w:bottom w:val="nil"/>
                <w:right w:val="nil"/>
                <w:between w:val="nil"/>
              </w:pBdr>
              <w:jc w:val="center"/>
              <w:rPr>
                <w:b/>
              </w:rPr>
            </w:pPr>
            <w:r w:rsidRPr="009F1A06">
              <w:rPr>
                <w:b/>
              </w:rPr>
              <w:t>spolu:</w:t>
            </w:r>
          </w:p>
          <w:p w:rsidR="00715676" w:rsidRPr="009F1A06" w:rsidRDefault="00715676" w:rsidP="00715676">
            <w:pPr>
              <w:pBdr>
                <w:top w:val="nil"/>
                <w:left w:val="nil"/>
                <w:bottom w:val="nil"/>
                <w:right w:val="nil"/>
                <w:between w:val="nil"/>
              </w:pBdr>
              <w:jc w:val="center"/>
              <w:rPr>
                <w:b/>
              </w:rPr>
            </w:pPr>
          </w:p>
        </w:tc>
      </w:tr>
      <w:tr w:rsidR="00715676" w:rsidRPr="009F1A06" w:rsidTr="00715676">
        <w:tc>
          <w:tcPr>
            <w:tcW w:w="2310" w:type="dxa"/>
          </w:tcPr>
          <w:p w:rsidR="00715676" w:rsidRPr="009F1A06" w:rsidRDefault="00715676" w:rsidP="00715676">
            <w:pPr>
              <w:pBdr>
                <w:top w:val="nil"/>
                <w:left w:val="nil"/>
                <w:bottom w:val="nil"/>
                <w:right w:val="nil"/>
                <w:between w:val="nil"/>
              </w:pBdr>
              <w:rPr>
                <w:b/>
              </w:rPr>
            </w:pPr>
            <w:r w:rsidRPr="009F1A06">
              <w:rPr>
                <w:b/>
              </w:rPr>
              <w:t>počet žiakov</w:t>
            </w:r>
          </w:p>
        </w:tc>
        <w:tc>
          <w:tcPr>
            <w:tcW w:w="540" w:type="dxa"/>
          </w:tcPr>
          <w:p w:rsidR="00715676" w:rsidRPr="009F1A06" w:rsidRDefault="00715676" w:rsidP="00715676">
            <w:pPr>
              <w:pBdr>
                <w:top w:val="nil"/>
                <w:left w:val="nil"/>
                <w:bottom w:val="nil"/>
                <w:right w:val="nil"/>
                <w:between w:val="nil"/>
              </w:pBdr>
              <w:jc w:val="center"/>
              <w:rPr>
                <w:b/>
              </w:rPr>
            </w:pPr>
            <w:r>
              <w:rPr>
                <w:b/>
              </w:rPr>
              <w:t>13</w:t>
            </w:r>
          </w:p>
        </w:tc>
        <w:tc>
          <w:tcPr>
            <w:tcW w:w="480" w:type="dxa"/>
          </w:tcPr>
          <w:p w:rsidR="00715676" w:rsidRPr="009F1A06" w:rsidRDefault="00715676" w:rsidP="00715676">
            <w:pPr>
              <w:pBdr>
                <w:top w:val="nil"/>
                <w:left w:val="nil"/>
                <w:bottom w:val="nil"/>
                <w:right w:val="nil"/>
                <w:between w:val="nil"/>
              </w:pBdr>
              <w:jc w:val="center"/>
              <w:rPr>
                <w:b/>
              </w:rPr>
            </w:pPr>
            <w:r>
              <w:rPr>
                <w:b/>
              </w:rPr>
              <w:t>27</w:t>
            </w:r>
          </w:p>
        </w:tc>
        <w:tc>
          <w:tcPr>
            <w:tcW w:w="705" w:type="dxa"/>
          </w:tcPr>
          <w:p w:rsidR="00715676" w:rsidRPr="009F1A06" w:rsidRDefault="00715676" w:rsidP="00715676">
            <w:pPr>
              <w:pBdr>
                <w:top w:val="nil"/>
                <w:left w:val="nil"/>
                <w:bottom w:val="nil"/>
                <w:right w:val="nil"/>
                <w:between w:val="nil"/>
              </w:pBdr>
              <w:jc w:val="center"/>
              <w:rPr>
                <w:b/>
              </w:rPr>
            </w:pPr>
            <w:r>
              <w:rPr>
                <w:b/>
              </w:rPr>
              <w:t>14</w:t>
            </w:r>
          </w:p>
        </w:tc>
        <w:tc>
          <w:tcPr>
            <w:tcW w:w="765" w:type="dxa"/>
          </w:tcPr>
          <w:p w:rsidR="00715676" w:rsidRPr="009F1A06" w:rsidRDefault="00715676" w:rsidP="00715676">
            <w:pPr>
              <w:pBdr>
                <w:top w:val="nil"/>
                <w:left w:val="nil"/>
                <w:bottom w:val="nil"/>
                <w:right w:val="nil"/>
                <w:between w:val="nil"/>
              </w:pBdr>
              <w:jc w:val="center"/>
              <w:rPr>
                <w:b/>
              </w:rPr>
            </w:pPr>
            <w:r>
              <w:rPr>
                <w:b/>
              </w:rPr>
              <w:t>24</w:t>
            </w:r>
          </w:p>
        </w:tc>
        <w:tc>
          <w:tcPr>
            <w:tcW w:w="780" w:type="dxa"/>
          </w:tcPr>
          <w:p w:rsidR="00715676" w:rsidRPr="009F1A06" w:rsidRDefault="00715676" w:rsidP="00715676">
            <w:pPr>
              <w:pBdr>
                <w:top w:val="nil"/>
                <w:left w:val="nil"/>
                <w:bottom w:val="nil"/>
                <w:right w:val="nil"/>
                <w:between w:val="nil"/>
              </w:pBdr>
              <w:jc w:val="center"/>
              <w:rPr>
                <w:b/>
              </w:rPr>
            </w:pPr>
            <w:r>
              <w:rPr>
                <w:b/>
              </w:rPr>
              <w:t>18</w:t>
            </w:r>
          </w:p>
        </w:tc>
        <w:tc>
          <w:tcPr>
            <w:tcW w:w="675" w:type="dxa"/>
          </w:tcPr>
          <w:p w:rsidR="00715676" w:rsidRPr="009F1A06" w:rsidRDefault="00715676" w:rsidP="00715676">
            <w:pPr>
              <w:pBdr>
                <w:top w:val="nil"/>
                <w:left w:val="nil"/>
                <w:bottom w:val="nil"/>
                <w:right w:val="nil"/>
                <w:between w:val="nil"/>
              </w:pBdr>
              <w:jc w:val="center"/>
              <w:rPr>
                <w:b/>
              </w:rPr>
            </w:pPr>
            <w:r>
              <w:rPr>
                <w:b/>
              </w:rPr>
              <w:t>26</w:t>
            </w:r>
          </w:p>
        </w:tc>
        <w:tc>
          <w:tcPr>
            <w:tcW w:w="720" w:type="dxa"/>
          </w:tcPr>
          <w:p w:rsidR="00715676" w:rsidRPr="009F1A06" w:rsidRDefault="00715676" w:rsidP="00715676">
            <w:pPr>
              <w:pBdr>
                <w:top w:val="nil"/>
                <w:left w:val="nil"/>
                <w:bottom w:val="nil"/>
                <w:right w:val="nil"/>
                <w:between w:val="nil"/>
              </w:pBdr>
              <w:jc w:val="center"/>
              <w:rPr>
                <w:b/>
              </w:rPr>
            </w:pPr>
            <w:r>
              <w:rPr>
                <w:b/>
              </w:rPr>
              <w:t>14</w:t>
            </w:r>
          </w:p>
        </w:tc>
        <w:tc>
          <w:tcPr>
            <w:tcW w:w="690" w:type="dxa"/>
          </w:tcPr>
          <w:p w:rsidR="00715676" w:rsidRPr="009F1A06" w:rsidRDefault="00715676" w:rsidP="00715676">
            <w:pPr>
              <w:pBdr>
                <w:top w:val="nil"/>
                <w:left w:val="nil"/>
                <w:bottom w:val="nil"/>
                <w:right w:val="nil"/>
                <w:between w:val="nil"/>
              </w:pBdr>
              <w:jc w:val="center"/>
              <w:rPr>
                <w:b/>
              </w:rPr>
            </w:pPr>
            <w:r>
              <w:rPr>
                <w:b/>
              </w:rPr>
              <w:t>21</w:t>
            </w:r>
          </w:p>
        </w:tc>
        <w:tc>
          <w:tcPr>
            <w:tcW w:w="720" w:type="dxa"/>
          </w:tcPr>
          <w:p w:rsidR="00715676" w:rsidRPr="009F1A06" w:rsidRDefault="00715676" w:rsidP="00715676">
            <w:pPr>
              <w:pBdr>
                <w:top w:val="nil"/>
                <w:left w:val="nil"/>
                <w:bottom w:val="nil"/>
                <w:right w:val="nil"/>
                <w:between w:val="nil"/>
              </w:pBdr>
              <w:jc w:val="center"/>
              <w:rPr>
                <w:b/>
              </w:rPr>
            </w:pPr>
            <w:r>
              <w:rPr>
                <w:b/>
              </w:rPr>
              <w:t>19</w:t>
            </w:r>
          </w:p>
        </w:tc>
        <w:tc>
          <w:tcPr>
            <w:tcW w:w="1080" w:type="dxa"/>
          </w:tcPr>
          <w:p w:rsidR="00715676" w:rsidRPr="009F1A06" w:rsidRDefault="00715676" w:rsidP="00715676">
            <w:pPr>
              <w:pBdr>
                <w:top w:val="nil"/>
                <w:left w:val="nil"/>
                <w:bottom w:val="nil"/>
                <w:right w:val="nil"/>
                <w:between w:val="nil"/>
              </w:pBdr>
              <w:jc w:val="center"/>
              <w:rPr>
                <w:b/>
              </w:rPr>
            </w:pPr>
            <w:r>
              <w:rPr>
                <w:b/>
              </w:rPr>
              <w:t>176</w:t>
            </w:r>
          </w:p>
        </w:tc>
      </w:tr>
      <w:tr w:rsidR="00715676" w:rsidRPr="009F1A06" w:rsidTr="00715676">
        <w:trPr>
          <w:trHeight w:val="356"/>
        </w:trPr>
        <w:tc>
          <w:tcPr>
            <w:tcW w:w="2310" w:type="dxa"/>
          </w:tcPr>
          <w:p w:rsidR="00715676" w:rsidRDefault="00715676" w:rsidP="00715676">
            <w:pPr>
              <w:pBdr>
                <w:top w:val="nil"/>
                <w:left w:val="nil"/>
                <w:bottom w:val="nil"/>
                <w:right w:val="nil"/>
                <w:between w:val="nil"/>
              </w:pBdr>
            </w:pPr>
            <w:r w:rsidRPr="009F1A06">
              <w:t xml:space="preserve">z toho </w:t>
            </w:r>
            <w:r>
              <w:t xml:space="preserve"> </w:t>
            </w:r>
          </w:p>
          <w:p w:rsidR="00715676" w:rsidRPr="009F1A06" w:rsidRDefault="00715676" w:rsidP="00715676">
            <w:pPr>
              <w:pBdr>
                <w:top w:val="nil"/>
                <w:left w:val="nil"/>
                <w:bottom w:val="nil"/>
                <w:right w:val="nil"/>
                <w:between w:val="nil"/>
              </w:pBdr>
            </w:pPr>
            <w:r w:rsidRPr="009F1A06">
              <w:t>so ŠVVP</w:t>
            </w:r>
          </w:p>
        </w:tc>
        <w:tc>
          <w:tcPr>
            <w:tcW w:w="540" w:type="dxa"/>
          </w:tcPr>
          <w:p w:rsidR="00715676" w:rsidRPr="009F1A06" w:rsidRDefault="00715676" w:rsidP="00715676">
            <w:pPr>
              <w:pBdr>
                <w:top w:val="nil"/>
                <w:left w:val="nil"/>
                <w:bottom w:val="nil"/>
                <w:right w:val="nil"/>
                <w:between w:val="nil"/>
              </w:pBdr>
              <w:jc w:val="center"/>
              <w:rPr>
                <w:b/>
              </w:rPr>
            </w:pPr>
          </w:p>
          <w:p w:rsidR="00715676" w:rsidRPr="009F1A06" w:rsidRDefault="00715676" w:rsidP="00715676">
            <w:pPr>
              <w:pBdr>
                <w:top w:val="nil"/>
                <w:left w:val="nil"/>
                <w:bottom w:val="nil"/>
                <w:right w:val="nil"/>
                <w:between w:val="nil"/>
              </w:pBdr>
              <w:jc w:val="center"/>
              <w:rPr>
                <w:b/>
              </w:rPr>
            </w:pPr>
            <w:r w:rsidRPr="009F1A06">
              <w:rPr>
                <w:b/>
              </w:rPr>
              <w:t>0</w:t>
            </w:r>
          </w:p>
        </w:tc>
        <w:tc>
          <w:tcPr>
            <w:tcW w:w="480" w:type="dxa"/>
          </w:tcPr>
          <w:p w:rsidR="00715676" w:rsidRPr="009F1A06" w:rsidRDefault="00715676" w:rsidP="00715676">
            <w:pPr>
              <w:pBdr>
                <w:top w:val="nil"/>
                <w:left w:val="nil"/>
                <w:bottom w:val="nil"/>
                <w:right w:val="nil"/>
                <w:between w:val="nil"/>
              </w:pBdr>
              <w:spacing w:before="240"/>
              <w:jc w:val="center"/>
              <w:rPr>
                <w:b/>
              </w:rPr>
            </w:pPr>
            <w:r>
              <w:rPr>
                <w:b/>
              </w:rPr>
              <w:t>1</w:t>
            </w:r>
          </w:p>
        </w:tc>
        <w:tc>
          <w:tcPr>
            <w:tcW w:w="705" w:type="dxa"/>
          </w:tcPr>
          <w:p w:rsidR="00715676" w:rsidRPr="009F1A06" w:rsidRDefault="00715676" w:rsidP="00715676">
            <w:pPr>
              <w:pBdr>
                <w:top w:val="nil"/>
                <w:left w:val="nil"/>
                <w:bottom w:val="nil"/>
                <w:right w:val="nil"/>
                <w:between w:val="nil"/>
              </w:pBdr>
              <w:jc w:val="center"/>
              <w:rPr>
                <w:b/>
              </w:rPr>
            </w:pPr>
          </w:p>
          <w:p w:rsidR="00715676" w:rsidRPr="009F1A06" w:rsidRDefault="00715676" w:rsidP="00715676">
            <w:pPr>
              <w:pBdr>
                <w:top w:val="nil"/>
                <w:left w:val="nil"/>
                <w:bottom w:val="nil"/>
                <w:right w:val="nil"/>
                <w:between w:val="nil"/>
              </w:pBdr>
              <w:jc w:val="center"/>
              <w:rPr>
                <w:b/>
              </w:rPr>
            </w:pPr>
            <w:r>
              <w:rPr>
                <w:b/>
              </w:rPr>
              <w:t>0</w:t>
            </w:r>
          </w:p>
        </w:tc>
        <w:tc>
          <w:tcPr>
            <w:tcW w:w="765" w:type="dxa"/>
          </w:tcPr>
          <w:p w:rsidR="00715676" w:rsidRPr="009F1A06" w:rsidRDefault="00715676" w:rsidP="00715676">
            <w:pPr>
              <w:pBdr>
                <w:top w:val="nil"/>
                <w:left w:val="nil"/>
                <w:bottom w:val="nil"/>
                <w:right w:val="nil"/>
                <w:between w:val="nil"/>
              </w:pBdr>
              <w:jc w:val="center"/>
              <w:rPr>
                <w:b/>
              </w:rPr>
            </w:pPr>
          </w:p>
          <w:p w:rsidR="00715676" w:rsidRPr="009F1A06" w:rsidRDefault="00715676" w:rsidP="00715676">
            <w:pPr>
              <w:pBdr>
                <w:top w:val="nil"/>
                <w:left w:val="nil"/>
                <w:bottom w:val="nil"/>
                <w:right w:val="nil"/>
                <w:between w:val="nil"/>
              </w:pBdr>
              <w:jc w:val="center"/>
              <w:rPr>
                <w:b/>
              </w:rPr>
            </w:pPr>
            <w:r>
              <w:rPr>
                <w:b/>
              </w:rPr>
              <w:t>3</w:t>
            </w:r>
          </w:p>
        </w:tc>
        <w:tc>
          <w:tcPr>
            <w:tcW w:w="780" w:type="dxa"/>
          </w:tcPr>
          <w:p w:rsidR="00715676" w:rsidRPr="009F1A06" w:rsidRDefault="00715676" w:rsidP="00715676">
            <w:pPr>
              <w:pBdr>
                <w:top w:val="nil"/>
                <w:left w:val="nil"/>
                <w:bottom w:val="nil"/>
                <w:right w:val="nil"/>
                <w:between w:val="nil"/>
              </w:pBdr>
              <w:jc w:val="center"/>
              <w:rPr>
                <w:b/>
              </w:rPr>
            </w:pPr>
          </w:p>
          <w:p w:rsidR="00715676" w:rsidRPr="009F1A06" w:rsidRDefault="00715676" w:rsidP="00715676">
            <w:pPr>
              <w:pBdr>
                <w:top w:val="nil"/>
                <w:left w:val="nil"/>
                <w:bottom w:val="nil"/>
                <w:right w:val="nil"/>
                <w:between w:val="nil"/>
              </w:pBdr>
              <w:jc w:val="center"/>
              <w:rPr>
                <w:b/>
              </w:rPr>
            </w:pPr>
            <w:r>
              <w:rPr>
                <w:b/>
              </w:rPr>
              <w:t>1</w:t>
            </w:r>
          </w:p>
        </w:tc>
        <w:tc>
          <w:tcPr>
            <w:tcW w:w="675" w:type="dxa"/>
          </w:tcPr>
          <w:p w:rsidR="00715676" w:rsidRPr="009F1A06" w:rsidRDefault="00715676" w:rsidP="00715676">
            <w:pPr>
              <w:pBdr>
                <w:top w:val="nil"/>
                <w:left w:val="nil"/>
                <w:bottom w:val="nil"/>
                <w:right w:val="nil"/>
                <w:between w:val="nil"/>
              </w:pBdr>
              <w:jc w:val="center"/>
              <w:rPr>
                <w:b/>
              </w:rPr>
            </w:pPr>
          </w:p>
          <w:p w:rsidR="00715676" w:rsidRPr="009F1A06" w:rsidRDefault="00715676" w:rsidP="00715676">
            <w:pPr>
              <w:pBdr>
                <w:top w:val="nil"/>
                <w:left w:val="nil"/>
                <w:bottom w:val="nil"/>
                <w:right w:val="nil"/>
                <w:between w:val="nil"/>
              </w:pBdr>
              <w:jc w:val="center"/>
              <w:rPr>
                <w:b/>
              </w:rPr>
            </w:pPr>
            <w:r>
              <w:rPr>
                <w:b/>
              </w:rPr>
              <w:t>7</w:t>
            </w:r>
          </w:p>
        </w:tc>
        <w:tc>
          <w:tcPr>
            <w:tcW w:w="720" w:type="dxa"/>
          </w:tcPr>
          <w:p w:rsidR="00715676" w:rsidRPr="009F1A06" w:rsidRDefault="00715676" w:rsidP="00715676">
            <w:pPr>
              <w:pBdr>
                <w:top w:val="nil"/>
                <w:left w:val="nil"/>
                <w:bottom w:val="nil"/>
                <w:right w:val="nil"/>
                <w:between w:val="nil"/>
              </w:pBdr>
              <w:jc w:val="center"/>
              <w:rPr>
                <w:b/>
              </w:rPr>
            </w:pPr>
          </w:p>
          <w:p w:rsidR="00715676" w:rsidRPr="009F1A06" w:rsidRDefault="00715676" w:rsidP="00715676">
            <w:pPr>
              <w:pBdr>
                <w:top w:val="nil"/>
                <w:left w:val="nil"/>
                <w:bottom w:val="nil"/>
                <w:right w:val="nil"/>
                <w:between w:val="nil"/>
              </w:pBdr>
              <w:jc w:val="center"/>
              <w:rPr>
                <w:b/>
              </w:rPr>
            </w:pPr>
            <w:r>
              <w:rPr>
                <w:b/>
              </w:rPr>
              <w:t>6</w:t>
            </w:r>
          </w:p>
        </w:tc>
        <w:tc>
          <w:tcPr>
            <w:tcW w:w="690" w:type="dxa"/>
          </w:tcPr>
          <w:p w:rsidR="00715676" w:rsidRPr="009F1A06" w:rsidRDefault="00715676" w:rsidP="00715676">
            <w:pPr>
              <w:pBdr>
                <w:top w:val="nil"/>
                <w:left w:val="nil"/>
                <w:bottom w:val="nil"/>
                <w:right w:val="nil"/>
                <w:between w:val="nil"/>
              </w:pBdr>
              <w:jc w:val="center"/>
              <w:rPr>
                <w:b/>
              </w:rPr>
            </w:pPr>
          </w:p>
          <w:p w:rsidR="00715676" w:rsidRPr="009F1A06" w:rsidRDefault="00715676" w:rsidP="00715676">
            <w:pPr>
              <w:pBdr>
                <w:top w:val="nil"/>
                <w:left w:val="nil"/>
                <w:bottom w:val="nil"/>
                <w:right w:val="nil"/>
                <w:between w:val="nil"/>
              </w:pBdr>
              <w:jc w:val="center"/>
              <w:rPr>
                <w:b/>
              </w:rPr>
            </w:pPr>
            <w:r>
              <w:rPr>
                <w:b/>
              </w:rPr>
              <w:t>4</w:t>
            </w:r>
          </w:p>
        </w:tc>
        <w:tc>
          <w:tcPr>
            <w:tcW w:w="720" w:type="dxa"/>
          </w:tcPr>
          <w:p w:rsidR="00715676" w:rsidRPr="009F1A06" w:rsidRDefault="00715676" w:rsidP="00715676">
            <w:pPr>
              <w:pBdr>
                <w:top w:val="nil"/>
                <w:left w:val="nil"/>
                <w:bottom w:val="nil"/>
                <w:right w:val="nil"/>
                <w:between w:val="nil"/>
              </w:pBdr>
              <w:jc w:val="center"/>
              <w:rPr>
                <w:b/>
              </w:rPr>
            </w:pPr>
          </w:p>
          <w:p w:rsidR="00715676" w:rsidRPr="009F1A06" w:rsidRDefault="00715676" w:rsidP="00715676">
            <w:pPr>
              <w:pBdr>
                <w:top w:val="nil"/>
                <w:left w:val="nil"/>
                <w:bottom w:val="nil"/>
                <w:right w:val="nil"/>
                <w:between w:val="nil"/>
              </w:pBdr>
              <w:jc w:val="center"/>
              <w:rPr>
                <w:b/>
              </w:rPr>
            </w:pPr>
            <w:r>
              <w:rPr>
                <w:b/>
              </w:rPr>
              <w:t>5</w:t>
            </w:r>
          </w:p>
        </w:tc>
        <w:tc>
          <w:tcPr>
            <w:tcW w:w="1080" w:type="dxa"/>
          </w:tcPr>
          <w:p w:rsidR="00715676" w:rsidRPr="009F1A06" w:rsidRDefault="00715676" w:rsidP="00715676">
            <w:pPr>
              <w:pBdr>
                <w:top w:val="nil"/>
                <w:left w:val="nil"/>
                <w:bottom w:val="nil"/>
                <w:right w:val="nil"/>
                <w:between w:val="nil"/>
              </w:pBdr>
              <w:jc w:val="center"/>
              <w:rPr>
                <w:b/>
              </w:rPr>
            </w:pPr>
          </w:p>
          <w:p w:rsidR="00715676" w:rsidRPr="009F1A06" w:rsidRDefault="00715676" w:rsidP="00715676">
            <w:pPr>
              <w:pBdr>
                <w:top w:val="nil"/>
                <w:left w:val="nil"/>
                <w:bottom w:val="nil"/>
                <w:right w:val="nil"/>
                <w:between w:val="nil"/>
              </w:pBdr>
              <w:jc w:val="center"/>
              <w:rPr>
                <w:b/>
              </w:rPr>
            </w:pPr>
            <w:r>
              <w:rPr>
                <w:b/>
              </w:rPr>
              <w:t>27</w:t>
            </w:r>
          </w:p>
        </w:tc>
      </w:tr>
      <w:tr w:rsidR="00715676" w:rsidRPr="009F1A06" w:rsidTr="00715676">
        <w:tc>
          <w:tcPr>
            <w:tcW w:w="2310" w:type="dxa"/>
          </w:tcPr>
          <w:p w:rsidR="00715676" w:rsidRPr="009F1A06" w:rsidRDefault="00715676" w:rsidP="00025F32">
            <w:pPr>
              <w:numPr>
                <w:ilvl w:val="0"/>
                <w:numId w:val="9"/>
              </w:numPr>
              <w:pBdr>
                <w:top w:val="nil"/>
                <w:left w:val="nil"/>
                <w:bottom w:val="nil"/>
                <w:right w:val="nil"/>
                <w:between w:val="nil"/>
              </w:pBdr>
            </w:pPr>
            <w:r w:rsidRPr="009F1A06">
              <w:t>ZZ spolu</w:t>
            </w:r>
          </w:p>
        </w:tc>
        <w:tc>
          <w:tcPr>
            <w:tcW w:w="540" w:type="dxa"/>
          </w:tcPr>
          <w:p w:rsidR="00715676" w:rsidRPr="009F1A06" w:rsidRDefault="00715676" w:rsidP="00715676">
            <w:pPr>
              <w:pBdr>
                <w:top w:val="nil"/>
                <w:left w:val="nil"/>
                <w:bottom w:val="nil"/>
                <w:right w:val="nil"/>
                <w:between w:val="nil"/>
              </w:pBdr>
              <w:jc w:val="center"/>
            </w:pPr>
            <w:r w:rsidRPr="009F1A06">
              <w:t>0</w:t>
            </w:r>
          </w:p>
        </w:tc>
        <w:tc>
          <w:tcPr>
            <w:tcW w:w="480" w:type="dxa"/>
          </w:tcPr>
          <w:p w:rsidR="00715676" w:rsidRPr="009F1A06" w:rsidRDefault="00715676" w:rsidP="00715676">
            <w:pPr>
              <w:pBdr>
                <w:top w:val="nil"/>
                <w:left w:val="nil"/>
                <w:bottom w:val="nil"/>
                <w:right w:val="nil"/>
                <w:between w:val="nil"/>
              </w:pBdr>
              <w:jc w:val="center"/>
            </w:pPr>
            <w:r>
              <w:t>1</w:t>
            </w:r>
          </w:p>
        </w:tc>
        <w:tc>
          <w:tcPr>
            <w:tcW w:w="705" w:type="dxa"/>
          </w:tcPr>
          <w:p w:rsidR="00715676" w:rsidRPr="009F1A06" w:rsidRDefault="00715676" w:rsidP="00715676">
            <w:pPr>
              <w:pBdr>
                <w:top w:val="nil"/>
                <w:left w:val="nil"/>
                <w:bottom w:val="nil"/>
                <w:right w:val="nil"/>
                <w:between w:val="nil"/>
              </w:pBdr>
              <w:jc w:val="center"/>
            </w:pPr>
            <w:r>
              <w:t>0</w:t>
            </w:r>
          </w:p>
        </w:tc>
        <w:tc>
          <w:tcPr>
            <w:tcW w:w="765" w:type="dxa"/>
          </w:tcPr>
          <w:p w:rsidR="00715676" w:rsidRPr="009F1A06" w:rsidRDefault="00715676" w:rsidP="00715676">
            <w:pPr>
              <w:pBdr>
                <w:top w:val="nil"/>
                <w:left w:val="nil"/>
                <w:bottom w:val="nil"/>
                <w:right w:val="nil"/>
                <w:between w:val="nil"/>
              </w:pBdr>
              <w:jc w:val="center"/>
            </w:pPr>
            <w:r>
              <w:t>3</w:t>
            </w:r>
          </w:p>
        </w:tc>
        <w:tc>
          <w:tcPr>
            <w:tcW w:w="780" w:type="dxa"/>
          </w:tcPr>
          <w:p w:rsidR="00715676" w:rsidRPr="009F1A06" w:rsidRDefault="00715676" w:rsidP="00715676">
            <w:pPr>
              <w:pBdr>
                <w:top w:val="nil"/>
                <w:left w:val="nil"/>
                <w:bottom w:val="nil"/>
                <w:right w:val="nil"/>
                <w:between w:val="nil"/>
              </w:pBdr>
              <w:jc w:val="center"/>
            </w:pPr>
            <w:r>
              <w:t>1</w:t>
            </w:r>
          </w:p>
        </w:tc>
        <w:tc>
          <w:tcPr>
            <w:tcW w:w="675" w:type="dxa"/>
          </w:tcPr>
          <w:p w:rsidR="00715676" w:rsidRPr="009F1A06" w:rsidRDefault="00715676" w:rsidP="00715676">
            <w:pPr>
              <w:pBdr>
                <w:top w:val="nil"/>
                <w:left w:val="nil"/>
                <w:bottom w:val="nil"/>
                <w:right w:val="nil"/>
                <w:between w:val="nil"/>
              </w:pBdr>
              <w:jc w:val="center"/>
            </w:pPr>
            <w:r>
              <w:t>6</w:t>
            </w:r>
          </w:p>
        </w:tc>
        <w:tc>
          <w:tcPr>
            <w:tcW w:w="720" w:type="dxa"/>
          </w:tcPr>
          <w:p w:rsidR="00715676" w:rsidRPr="009F1A06" w:rsidRDefault="00715676" w:rsidP="00715676">
            <w:pPr>
              <w:pBdr>
                <w:top w:val="nil"/>
                <w:left w:val="nil"/>
                <w:bottom w:val="nil"/>
                <w:right w:val="nil"/>
                <w:between w:val="nil"/>
              </w:pBdr>
              <w:jc w:val="center"/>
            </w:pPr>
            <w:r>
              <w:t>5</w:t>
            </w:r>
          </w:p>
        </w:tc>
        <w:tc>
          <w:tcPr>
            <w:tcW w:w="690" w:type="dxa"/>
          </w:tcPr>
          <w:p w:rsidR="00715676" w:rsidRPr="009F1A06" w:rsidRDefault="00715676" w:rsidP="00715676">
            <w:pPr>
              <w:pBdr>
                <w:top w:val="nil"/>
                <w:left w:val="nil"/>
                <w:bottom w:val="nil"/>
                <w:right w:val="nil"/>
                <w:between w:val="nil"/>
              </w:pBdr>
              <w:jc w:val="center"/>
            </w:pPr>
            <w:r>
              <w:t>3</w:t>
            </w:r>
          </w:p>
        </w:tc>
        <w:tc>
          <w:tcPr>
            <w:tcW w:w="720" w:type="dxa"/>
          </w:tcPr>
          <w:p w:rsidR="00715676" w:rsidRPr="009F1A06" w:rsidRDefault="00715676" w:rsidP="00715676">
            <w:pPr>
              <w:pBdr>
                <w:top w:val="nil"/>
                <w:left w:val="nil"/>
                <w:bottom w:val="nil"/>
                <w:right w:val="nil"/>
                <w:between w:val="nil"/>
              </w:pBdr>
              <w:jc w:val="center"/>
            </w:pPr>
            <w:r>
              <w:t>5</w:t>
            </w:r>
          </w:p>
        </w:tc>
        <w:tc>
          <w:tcPr>
            <w:tcW w:w="1080" w:type="dxa"/>
          </w:tcPr>
          <w:p w:rsidR="00715676" w:rsidRPr="009F1A06" w:rsidRDefault="00715676" w:rsidP="00715676">
            <w:pPr>
              <w:pBdr>
                <w:top w:val="nil"/>
                <w:left w:val="nil"/>
                <w:bottom w:val="nil"/>
                <w:right w:val="nil"/>
                <w:between w:val="nil"/>
              </w:pBdr>
              <w:jc w:val="center"/>
              <w:rPr>
                <w:b/>
              </w:rPr>
            </w:pPr>
            <w:r>
              <w:rPr>
                <w:b/>
              </w:rPr>
              <w:t>24</w:t>
            </w:r>
          </w:p>
        </w:tc>
      </w:tr>
      <w:tr w:rsidR="00715676" w:rsidRPr="009F1A06" w:rsidTr="00715676">
        <w:tc>
          <w:tcPr>
            <w:tcW w:w="2310" w:type="dxa"/>
          </w:tcPr>
          <w:p w:rsidR="00715676" w:rsidRPr="009F1A06" w:rsidRDefault="00715676" w:rsidP="00715676">
            <w:pPr>
              <w:pBdr>
                <w:top w:val="nil"/>
                <w:left w:val="nil"/>
                <w:bottom w:val="nil"/>
                <w:right w:val="nil"/>
                <w:between w:val="nil"/>
              </w:pBdr>
              <w:ind w:left="720"/>
            </w:pPr>
            <w:r w:rsidRPr="009F1A06">
              <w:t>zo ZZ: AS</w:t>
            </w:r>
          </w:p>
        </w:tc>
        <w:tc>
          <w:tcPr>
            <w:tcW w:w="540" w:type="dxa"/>
          </w:tcPr>
          <w:p w:rsidR="00715676" w:rsidRPr="009F1A06" w:rsidRDefault="00715676" w:rsidP="00715676">
            <w:pPr>
              <w:pBdr>
                <w:top w:val="nil"/>
                <w:left w:val="nil"/>
                <w:bottom w:val="nil"/>
                <w:right w:val="nil"/>
                <w:between w:val="nil"/>
              </w:pBdr>
              <w:jc w:val="center"/>
            </w:pPr>
            <w:r w:rsidRPr="009F1A06">
              <w:t>0</w:t>
            </w:r>
          </w:p>
        </w:tc>
        <w:tc>
          <w:tcPr>
            <w:tcW w:w="480" w:type="dxa"/>
          </w:tcPr>
          <w:p w:rsidR="00715676" w:rsidRPr="009F1A06" w:rsidRDefault="00715676" w:rsidP="00715676">
            <w:pPr>
              <w:pBdr>
                <w:top w:val="nil"/>
                <w:left w:val="nil"/>
                <w:bottom w:val="nil"/>
                <w:right w:val="nil"/>
                <w:between w:val="nil"/>
              </w:pBdr>
              <w:jc w:val="center"/>
            </w:pPr>
            <w:r>
              <w:t>0</w:t>
            </w:r>
          </w:p>
        </w:tc>
        <w:tc>
          <w:tcPr>
            <w:tcW w:w="705" w:type="dxa"/>
          </w:tcPr>
          <w:p w:rsidR="00715676" w:rsidRPr="009F1A06" w:rsidRDefault="00715676" w:rsidP="00715676">
            <w:pPr>
              <w:pBdr>
                <w:top w:val="nil"/>
                <w:left w:val="nil"/>
                <w:bottom w:val="nil"/>
                <w:right w:val="nil"/>
                <w:between w:val="nil"/>
              </w:pBdr>
              <w:jc w:val="center"/>
            </w:pPr>
            <w:r>
              <w:t>0</w:t>
            </w:r>
          </w:p>
        </w:tc>
        <w:tc>
          <w:tcPr>
            <w:tcW w:w="765" w:type="dxa"/>
          </w:tcPr>
          <w:p w:rsidR="00715676" w:rsidRPr="009F1A06" w:rsidRDefault="00715676" w:rsidP="00715676">
            <w:pPr>
              <w:pBdr>
                <w:top w:val="nil"/>
                <w:left w:val="nil"/>
                <w:bottom w:val="nil"/>
                <w:right w:val="nil"/>
                <w:between w:val="nil"/>
              </w:pBdr>
              <w:jc w:val="center"/>
            </w:pPr>
            <w:r>
              <w:t>1</w:t>
            </w:r>
          </w:p>
        </w:tc>
        <w:tc>
          <w:tcPr>
            <w:tcW w:w="780" w:type="dxa"/>
          </w:tcPr>
          <w:p w:rsidR="00715676" w:rsidRPr="009F1A06" w:rsidRDefault="00715676" w:rsidP="00715676">
            <w:pPr>
              <w:pBdr>
                <w:top w:val="nil"/>
                <w:left w:val="nil"/>
                <w:bottom w:val="nil"/>
                <w:right w:val="nil"/>
                <w:between w:val="nil"/>
              </w:pBdr>
              <w:jc w:val="center"/>
            </w:pPr>
            <w:r>
              <w:t>0</w:t>
            </w:r>
          </w:p>
        </w:tc>
        <w:tc>
          <w:tcPr>
            <w:tcW w:w="675" w:type="dxa"/>
          </w:tcPr>
          <w:p w:rsidR="00715676" w:rsidRPr="009F1A06" w:rsidRDefault="00715676" w:rsidP="00715676">
            <w:pPr>
              <w:pBdr>
                <w:top w:val="nil"/>
                <w:left w:val="nil"/>
                <w:bottom w:val="nil"/>
                <w:right w:val="nil"/>
                <w:between w:val="nil"/>
              </w:pBdr>
              <w:jc w:val="center"/>
            </w:pPr>
            <w:r>
              <w:t>1</w:t>
            </w:r>
          </w:p>
        </w:tc>
        <w:tc>
          <w:tcPr>
            <w:tcW w:w="720" w:type="dxa"/>
          </w:tcPr>
          <w:p w:rsidR="00715676" w:rsidRPr="009F1A06" w:rsidRDefault="00715676" w:rsidP="00715676">
            <w:pPr>
              <w:pBdr>
                <w:top w:val="nil"/>
                <w:left w:val="nil"/>
                <w:bottom w:val="nil"/>
                <w:right w:val="nil"/>
                <w:between w:val="nil"/>
              </w:pBdr>
              <w:jc w:val="center"/>
            </w:pPr>
            <w:r>
              <w:t>0</w:t>
            </w:r>
          </w:p>
        </w:tc>
        <w:tc>
          <w:tcPr>
            <w:tcW w:w="690" w:type="dxa"/>
          </w:tcPr>
          <w:p w:rsidR="00715676" w:rsidRPr="009F1A06" w:rsidRDefault="00715676" w:rsidP="00715676">
            <w:pPr>
              <w:pBdr>
                <w:top w:val="nil"/>
                <w:left w:val="nil"/>
                <w:bottom w:val="nil"/>
                <w:right w:val="nil"/>
                <w:between w:val="nil"/>
              </w:pBdr>
              <w:jc w:val="center"/>
            </w:pPr>
            <w:r>
              <w:t>0</w:t>
            </w:r>
          </w:p>
        </w:tc>
        <w:tc>
          <w:tcPr>
            <w:tcW w:w="720" w:type="dxa"/>
          </w:tcPr>
          <w:p w:rsidR="00715676" w:rsidRPr="009F1A06" w:rsidRDefault="00715676" w:rsidP="00715676">
            <w:pPr>
              <w:pBdr>
                <w:top w:val="nil"/>
                <w:left w:val="nil"/>
                <w:bottom w:val="nil"/>
                <w:right w:val="nil"/>
                <w:between w:val="nil"/>
              </w:pBdr>
              <w:jc w:val="center"/>
            </w:pPr>
            <w:r>
              <w:t>1</w:t>
            </w:r>
          </w:p>
        </w:tc>
        <w:tc>
          <w:tcPr>
            <w:tcW w:w="1080" w:type="dxa"/>
          </w:tcPr>
          <w:p w:rsidR="00715676" w:rsidRPr="009F1A06" w:rsidRDefault="00715676" w:rsidP="00715676">
            <w:pPr>
              <w:pBdr>
                <w:top w:val="nil"/>
                <w:left w:val="nil"/>
                <w:bottom w:val="nil"/>
                <w:right w:val="nil"/>
                <w:between w:val="nil"/>
              </w:pBdr>
              <w:jc w:val="center"/>
              <w:rPr>
                <w:b/>
              </w:rPr>
            </w:pPr>
            <w:r w:rsidRPr="009F1A06">
              <w:rPr>
                <w:b/>
              </w:rPr>
              <w:t>3</w:t>
            </w:r>
          </w:p>
        </w:tc>
      </w:tr>
      <w:tr w:rsidR="00715676" w:rsidRPr="009F1A06" w:rsidTr="00715676">
        <w:tc>
          <w:tcPr>
            <w:tcW w:w="2310" w:type="dxa"/>
          </w:tcPr>
          <w:p w:rsidR="00715676" w:rsidRPr="009F1A06" w:rsidRDefault="00715676" w:rsidP="00715676">
            <w:pPr>
              <w:pBdr>
                <w:top w:val="nil"/>
                <w:left w:val="nil"/>
                <w:bottom w:val="nil"/>
                <w:right w:val="nil"/>
                <w:between w:val="nil"/>
              </w:pBdr>
              <w:ind w:left="720"/>
            </w:pPr>
            <w:r w:rsidRPr="009F1A06">
              <w:t>zo ZZ: A-var</w:t>
            </w:r>
          </w:p>
        </w:tc>
        <w:tc>
          <w:tcPr>
            <w:tcW w:w="540" w:type="dxa"/>
          </w:tcPr>
          <w:p w:rsidR="00715676" w:rsidRPr="009F1A06" w:rsidRDefault="00715676" w:rsidP="00715676">
            <w:pPr>
              <w:pBdr>
                <w:top w:val="nil"/>
                <w:left w:val="nil"/>
                <w:bottom w:val="nil"/>
                <w:right w:val="nil"/>
                <w:between w:val="nil"/>
              </w:pBdr>
              <w:jc w:val="center"/>
            </w:pPr>
            <w:r w:rsidRPr="009F1A06">
              <w:t>0</w:t>
            </w:r>
          </w:p>
        </w:tc>
        <w:tc>
          <w:tcPr>
            <w:tcW w:w="480" w:type="dxa"/>
          </w:tcPr>
          <w:p w:rsidR="00715676" w:rsidRPr="009F1A06" w:rsidRDefault="00715676" w:rsidP="00715676">
            <w:pPr>
              <w:pBdr>
                <w:top w:val="nil"/>
                <w:left w:val="nil"/>
                <w:bottom w:val="nil"/>
                <w:right w:val="nil"/>
                <w:between w:val="nil"/>
              </w:pBdr>
              <w:jc w:val="center"/>
            </w:pPr>
            <w:r w:rsidRPr="009F1A06">
              <w:t>0</w:t>
            </w:r>
          </w:p>
        </w:tc>
        <w:tc>
          <w:tcPr>
            <w:tcW w:w="705" w:type="dxa"/>
          </w:tcPr>
          <w:p w:rsidR="00715676" w:rsidRPr="009F1A06" w:rsidRDefault="00715676" w:rsidP="00715676">
            <w:pPr>
              <w:pBdr>
                <w:top w:val="nil"/>
                <w:left w:val="nil"/>
                <w:bottom w:val="nil"/>
                <w:right w:val="nil"/>
                <w:between w:val="nil"/>
              </w:pBdr>
              <w:jc w:val="center"/>
            </w:pPr>
            <w:r w:rsidRPr="009F1A06">
              <w:t>0</w:t>
            </w:r>
          </w:p>
        </w:tc>
        <w:tc>
          <w:tcPr>
            <w:tcW w:w="765" w:type="dxa"/>
          </w:tcPr>
          <w:p w:rsidR="00715676" w:rsidRPr="009F1A06" w:rsidRDefault="00715676" w:rsidP="00715676">
            <w:pPr>
              <w:pBdr>
                <w:top w:val="nil"/>
                <w:left w:val="nil"/>
                <w:bottom w:val="nil"/>
                <w:right w:val="nil"/>
                <w:between w:val="nil"/>
              </w:pBdr>
              <w:jc w:val="center"/>
            </w:pPr>
            <w:r w:rsidRPr="009F1A06">
              <w:t>0</w:t>
            </w:r>
          </w:p>
        </w:tc>
        <w:tc>
          <w:tcPr>
            <w:tcW w:w="780" w:type="dxa"/>
          </w:tcPr>
          <w:p w:rsidR="00715676" w:rsidRPr="009F1A06" w:rsidRDefault="00715676" w:rsidP="00715676">
            <w:pPr>
              <w:pBdr>
                <w:top w:val="nil"/>
                <w:left w:val="nil"/>
                <w:bottom w:val="nil"/>
                <w:right w:val="nil"/>
                <w:between w:val="nil"/>
              </w:pBdr>
              <w:jc w:val="center"/>
            </w:pPr>
            <w:r>
              <w:t>0</w:t>
            </w:r>
          </w:p>
        </w:tc>
        <w:tc>
          <w:tcPr>
            <w:tcW w:w="675" w:type="dxa"/>
          </w:tcPr>
          <w:p w:rsidR="00715676" w:rsidRPr="009F1A06" w:rsidRDefault="00715676" w:rsidP="00715676">
            <w:pPr>
              <w:pBdr>
                <w:top w:val="nil"/>
                <w:left w:val="nil"/>
                <w:bottom w:val="nil"/>
                <w:right w:val="nil"/>
                <w:between w:val="nil"/>
              </w:pBdr>
              <w:jc w:val="center"/>
            </w:pPr>
            <w:r>
              <w:t>0</w:t>
            </w:r>
          </w:p>
        </w:tc>
        <w:tc>
          <w:tcPr>
            <w:tcW w:w="720" w:type="dxa"/>
          </w:tcPr>
          <w:p w:rsidR="00715676" w:rsidRPr="009F1A06" w:rsidRDefault="00715676" w:rsidP="00715676">
            <w:pPr>
              <w:pBdr>
                <w:top w:val="nil"/>
                <w:left w:val="nil"/>
                <w:bottom w:val="nil"/>
                <w:right w:val="nil"/>
                <w:between w:val="nil"/>
              </w:pBdr>
              <w:jc w:val="center"/>
            </w:pPr>
            <w:r>
              <w:t>1</w:t>
            </w:r>
          </w:p>
        </w:tc>
        <w:tc>
          <w:tcPr>
            <w:tcW w:w="690" w:type="dxa"/>
          </w:tcPr>
          <w:p w:rsidR="00715676" w:rsidRPr="009F1A06" w:rsidRDefault="00715676" w:rsidP="00715676">
            <w:pPr>
              <w:pBdr>
                <w:top w:val="nil"/>
                <w:left w:val="nil"/>
                <w:bottom w:val="nil"/>
                <w:right w:val="nil"/>
                <w:between w:val="nil"/>
              </w:pBdr>
              <w:jc w:val="center"/>
            </w:pPr>
            <w:r>
              <w:t>0</w:t>
            </w:r>
          </w:p>
        </w:tc>
        <w:tc>
          <w:tcPr>
            <w:tcW w:w="720" w:type="dxa"/>
          </w:tcPr>
          <w:p w:rsidR="00715676" w:rsidRPr="009F1A06" w:rsidRDefault="00715676" w:rsidP="00715676">
            <w:pPr>
              <w:pBdr>
                <w:top w:val="nil"/>
                <w:left w:val="nil"/>
                <w:bottom w:val="nil"/>
                <w:right w:val="nil"/>
                <w:between w:val="nil"/>
              </w:pBdr>
              <w:jc w:val="center"/>
            </w:pPr>
            <w:r>
              <w:t>0</w:t>
            </w:r>
          </w:p>
        </w:tc>
        <w:tc>
          <w:tcPr>
            <w:tcW w:w="1080" w:type="dxa"/>
          </w:tcPr>
          <w:p w:rsidR="00715676" w:rsidRPr="009F1A06" w:rsidRDefault="00715676" w:rsidP="00715676">
            <w:pPr>
              <w:pBdr>
                <w:top w:val="nil"/>
                <w:left w:val="nil"/>
                <w:bottom w:val="nil"/>
                <w:right w:val="nil"/>
                <w:between w:val="nil"/>
              </w:pBdr>
              <w:jc w:val="center"/>
              <w:rPr>
                <w:b/>
              </w:rPr>
            </w:pPr>
            <w:r>
              <w:rPr>
                <w:b/>
              </w:rPr>
              <w:t>1</w:t>
            </w:r>
          </w:p>
        </w:tc>
      </w:tr>
      <w:tr w:rsidR="00715676" w:rsidRPr="009F1A06" w:rsidTr="00715676">
        <w:tc>
          <w:tcPr>
            <w:tcW w:w="2310" w:type="dxa"/>
          </w:tcPr>
          <w:p w:rsidR="00715676" w:rsidRPr="009F1A06" w:rsidRDefault="00715676" w:rsidP="00025F32">
            <w:pPr>
              <w:numPr>
                <w:ilvl w:val="0"/>
                <w:numId w:val="5"/>
              </w:numPr>
              <w:pBdr>
                <w:top w:val="nil"/>
                <w:left w:val="nil"/>
                <w:bottom w:val="nil"/>
                <w:right w:val="nil"/>
                <w:between w:val="nil"/>
              </w:pBdr>
            </w:pPr>
            <w:r w:rsidRPr="009F1A06">
              <w:t>nadaní</w:t>
            </w:r>
          </w:p>
        </w:tc>
        <w:tc>
          <w:tcPr>
            <w:tcW w:w="540" w:type="dxa"/>
          </w:tcPr>
          <w:p w:rsidR="00715676" w:rsidRPr="009F1A06" w:rsidRDefault="00715676" w:rsidP="00715676">
            <w:pPr>
              <w:pBdr>
                <w:top w:val="nil"/>
                <w:left w:val="nil"/>
                <w:bottom w:val="nil"/>
                <w:right w:val="nil"/>
                <w:between w:val="nil"/>
              </w:pBdr>
              <w:jc w:val="center"/>
            </w:pPr>
            <w:r w:rsidRPr="009F1A06">
              <w:t>0</w:t>
            </w:r>
          </w:p>
        </w:tc>
        <w:tc>
          <w:tcPr>
            <w:tcW w:w="480" w:type="dxa"/>
          </w:tcPr>
          <w:p w:rsidR="00715676" w:rsidRPr="009F1A06" w:rsidRDefault="00715676" w:rsidP="00715676">
            <w:pPr>
              <w:pBdr>
                <w:top w:val="nil"/>
                <w:left w:val="nil"/>
                <w:bottom w:val="nil"/>
                <w:right w:val="nil"/>
                <w:between w:val="nil"/>
              </w:pBdr>
              <w:jc w:val="center"/>
            </w:pPr>
            <w:r w:rsidRPr="009F1A06">
              <w:t>0</w:t>
            </w:r>
          </w:p>
        </w:tc>
        <w:tc>
          <w:tcPr>
            <w:tcW w:w="705" w:type="dxa"/>
          </w:tcPr>
          <w:p w:rsidR="00715676" w:rsidRPr="009F1A06" w:rsidRDefault="00715676" w:rsidP="00715676">
            <w:pPr>
              <w:pBdr>
                <w:top w:val="nil"/>
                <w:left w:val="nil"/>
                <w:bottom w:val="nil"/>
                <w:right w:val="nil"/>
                <w:between w:val="nil"/>
              </w:pBdr>
              <w:jc w:val="center"/>
            </w:pPr>
            <w:r w:rsidRPr="009F1A06">
              <w:t>0</w:t>
            </w:r>
          </w:p>
        </w:tc>
        <w:tc>
          <w:tcPr>
            <w:tcW w:w="765" w:type="dxa"/>
          </w:tcPr>
          <w:p w:rsidR="00715676" w:rsidRPr="009F1A06" w:rsidRDefault="00715676" w:rsidP="00715676">
            <w:pPr>
              <w:pBdr>
                <w:top w:val="nil"/>
                <w:left w:val="nil"/>
                <w:bottom w:val="nil"/>
                <w:right w:val="nil"/>
                <w:between w:val="nil"/>
              </w:pBdr>
              <w:jc w:val="center"/>
            </w:pPr>
            <w:r>
              <w:t>0</w:t>
            </w:r>
          </w:p>
        </w:tc>
        <w:tc>
          <w:tcPr>
            <w:tcW w:w="780" w:type="dxa"/>
          </w:tcPr>
          <w:p w:rsidR="00715676" w:rsidRPr="009F1A06" w:rsidRDefault="00715676" w:rsidP="00715676">
            <w:pPr>
              <w:pBdr>
                <w:top w:val="nil"/>
                <w:left w:val="nil"/>
                <w:bottom w:val="nil"/>
                <w:right w:val="nil"/>
                <w:between w:val="nil"/>
              </w:pBdr>
              <w:jc w:val="center"/>
            </w:pPr>
            <w:r>
              <w:t>0</w:t>
            </w:r>
          </w:p>
        </w:tc>
        <w:tc>
          <w:tcPr>
            <w:tcW w:w="675" w:type="dxa"/>
          </w:tcPr>
          <w:p w:rsidR="00715676" w:rsidRPr="009F1A06" w:rsidRDefault="00715676" w:rsidP="00715676">
            <w:pPr>
              <w:pBdr>
                <w:top w:val="nil"/>
                <w:left w:val="nil"/>
                <w:bottom w:val="nil"/>
                <w:right w:val="nil"/>
                <w:between w:val="nil"/>
              </w:pBdr>
              <w:jc w:val="center"/>
            </w:pPr>
            <w:r w:rsidRPr="009F1A06">
              <w:t>1</w:t>
            </w:r>
          </w:p>
        </w:tc>
        <w:tc>
          <w:tcPr>
            <w:tcW w:w="720" w:type="dxa"/>
          </w:tcPr>
          <w:p w:rsidR="00715676" w:rsidRPr="009F1A06" w:rsidRDefault="00715676" w:rsidP="00715676">
            <w:pPr>
              <w:pBdr>
                <w:top w:val="nil"/>
                <w:left w:val="nil"/>
                <w:bottom w:val="nil"/>
                <w:right w:val="nil"/>
                <w:between w:val="nil"/>
              </w:pBdr>
              <w:jc w:val="center"/>
            </w:pPr>
            <w:r>
              <w:t>1</w:t>
            </w:r>
          </w:p>
        </w:tc>
        <w:tc>
          <w:tcPr>
            <w:tcW w:w="690" w:type="dxa"/>
          </w:tcPr>
          <w:p w:rsidR="00715676" w:rsidRPr="009F1A06" w:rsidRDefault="00715676" w:rsidP="00715676">
            <w:pPr>
              <w:pBdr>
                <w:top w:val="nil"/>
                <w:left w:val="nil"/>
                <w:bottom w:val="nil"/>
                <w:right w:val="nil"/>
                <w:between w:val="nil"/>
              </w:pBdr>
              <w:jc w:val="center"/>
            </w:pPr>
            <w:r>
              <w:t>1</w:t>
            </w:r>
          </w:p>
        </w:tc>
        <w:tc>
          <w:tcPr>
            <w:tcW w:w="720" w:type="dxa"/>
          </w:tcPr>
          <w:p w:rsidR="00715676" w:rsidRPr="009F1A06" w:rsidRDefault="00715676" w:rsidP="00715676">
            <w:pPr>
              <w:pBdr>
                <w:top w:val="nil"/>
                <w:left w:val="nil"/>
                <w:bottom w:val="nil"/>
                <w:right w:val="nil"/>
                <w:between w:val="nil"/>
              </w:pBdr>
              <w:jc w:val="center"/>
            </w:pPr>
            <w:r w:rsidRPr="009F1A06">
              <w:t>0</w:t>
            </w:r>
          </w:p>
        </w:tc>
        <w:tc>
          <w:tcPr>
            <w:tcW w:w="1080" w:type="dxa"/>
          </w:tcPr>
          <w:p w:rsidR="00715676" w:rsidRPr="009F1A06" w:rsidRDefault="00715676" w:rsidP="00715676">
            <w:pPr>
              <w:pBdr>
                <w:top w:val="nil"/>
                <w:left w:val="nil"/>
                <w:bottom w:val="nil"/>
                <w:right w:val="nil"/>
                <w:between w:val="nil"/>
              </w:pBdr>
              <w:jc w:val="center"/>
              <w:rPr>
                <w:b/>
              </w:rPr>
            </w:pPr>
            <w:r w:rsidRPr="009F1A06">
              <w:rPr>
                <w:b/>
              </w:rPr>
              <w:t>3</w:t>
            </w:r>
          </w:p>
        </w:tc>
      </w:tr>
      <w:tr w:rsidR="00715676" w:rsidRPr="009F1A06" w:rsidTr="00715676">
        <w:tc>
          <w:tcPr>
            <w:tcW w:w="2310" w:type="dxa"/>
          </w:tcPr>
          <w:p w:rsidR="00715676" w:rsidRPr="009F1A06" w:rsidRDefault="00715676" w:rsidP="00025F32">
            <w:pPr>
              <w:numPr>
                <w:ilvl w:val="0"/>
                <w:numId w:val="8"/>
              </w:numPr>
              <w:pBdr>
                <w:top w:val="nil"/>
                <w:left w:val="nil"/>
                <w:bottom w:val="nil"/>
                <w:right w:val="nil"/>
                <w:between w:val="nil"/>
              </w:pBdr>
            </w:pPr>
            <w:r w:rsidRPr="009F1A06">
              <w:t>SZP</w:t>
            </w:r>
          </w:p>
        </w:tc>
        <w:tc>
          <w:tcPr>
            <w:tcW w:w="540" w:type="dxa"/>
          </w:tcPr>
          <w:p w:rsidR="00715676" w:rsidRPr="009F1A06" w:rsidRDefault="00715676" w:rsidP="00715676">
            <w:pPr>
              <w:pBdr>
                <w:top w:val="nil"/>
                <w:left w:val="nil"/>
                <w:bottom w:val="nil"/>
                <w:right w:val="nil"/>
                <w:between w:val="nil"/>
              </w:pBdr>
              <w:jc w:val="center"/>
            </w:pPr>
            <w:r w:rsidRPr="009F1A06">
              <w:t>0</w:t>
            </w:r>
          </w:p>
        </w:tc>
        <w:tc>
          <w:tcPr>
            <w:tcW w:w="480" w:type="dxa"/>
          </w:tcPr>
          <w:p w:rsidR="00715676" w:rsidRPr="009F1A06" w:rsidRDefault="00715676" w:rsidP="00715676">
            <w:pPr>
              <w:pBdr>
                <w:top w:val="nil"/>
                <w:left w:val="nil"/>
                <w:bottom w:val="nil"/>
                <w:right w:val="nil"/>
                <w:between w:val="nil"/>
              </w:pBdr>
              <w:jc w:val="center"/>
            </w:pPr>
            <w:r w:rsidRPr="009F1A06">
              <w:t>0</w:t>
            </w:r>
          </w:p>
        </w:tc>
        <w:tc>
          <w:tcPr>
            <w:tcW w:w="705" w:type="dxa"/>
          </w:tcPr>
          <w:p w:rsidR="00715676" w:rsidRPr="009F1A06" w:rsidRDefault="00715676" w:rsidP="00715676">
            <w:pPr>
              <w:pBdr>
                <w:top w:val="nil"/>
                <w:left w:val="nil"/>
                <w:bottom w:val="nil"/>
                <w:right w:val="nil"/>
                <w:between w:val="nil"/>
              </w:pBdr>
              <w:jc w:val="center"/>
            </w:pPr>
            <w:r w:rsidRPr="009F1A06">
              <w:t>0</w:t>
            </w:r>
          </w:p>
        </w:tc>
        <w:tc>
          <w:tcPr>
            <w:tcW w:w="765" w:type="dxa"/>
          </w:tcPr>
          <w:p w:rsidR="00715676" w:rsidRPr="009F1A06" w:rsidRDefault="00715676" w:rsidP="00715676">
            <w:pPr>
              <w:pBdr>
                <w:top w:val="nil"/>
                <w:left w:val="nil"/>
                <w:bottom w:val="nil"/>
                <w:right w:val="nil"/>
                <w:between w:val="nil"/>
              </w:pBdr>
              <w:jc w:val="center"/>
            </w:pPr>
            <w:r w:rsidRPr="009F1A06">
              <w:t>0</w:t>
            </w:r>
          </w:p>
        </w:tc>
        <w:tc>
          <w:tcPr>
            <w:tcW w:w="780" w:type="dxa"/>
          </w:tcPr>
          <w:p w:rsidR="00715676" w:rsidRPr="009F1A06" w:rsidRDefault="00715676" w:rsidP="00715676">
            <w:pPr>
              <w:pBdr>
                <w:top w:val="nil"/>
                <w:left w:val="nil"/>
                <w:bottom w:val="nil"/>
                <w:right w:val="nil"/>
                <w:between w:val="nil"/>
              </w:pBdr>
              <w:jc w:val="center"/>
            </w:pPr>
            <w:r w:rsidRPr="009F1A06">
              <w:t>0</w:t>
            </w:r>
          </w:p>
        </w:tc>
        <w:tc>
          <w:tcPr>
            <w:tcW w:w="675" w:type="dxa"/>
          </w:tcPr>
          <w:p w:rsidR="00715676" w:rsidRPr="009F1A06" w:rsidRDefault="00715676" w:rsidP="00715676">
            <w:pPr>
              <w:pBdr>
                <w:top w:val="nil"/>
                <w:left w:val="nil"/>
                <w:bottom w:val="nil"/>
                <w:right w:val="nil"/>
                <w:between w:val="nil"/>
              </w:pBdr>
              <w:jc w:val="center"/>
            </w:pPr>
            <w:r w:rsidRPr="009F1A06">
              <w:t>0</w:t>
            </w:r>
          </w:p>
        </w:tc>
        <w:tc>
          <w:tcPr>
            <w:tcW w:w="720" w:type="dxa"/>
          </w:tcPr>
          <w:p w:rsidR="00715676" w:rsidRPr="009F1A06" w:rsidRDefault="00715676" w:rsidP="00715676">
            <w:pPr>
              <w:pBdr>
                <w:top w:val="nil"/>
                <w:left w:val="nil"/>
                <w:bottom w:val="nil"/>
                <w:right w:val="nil"/>
                <w:between w:val="nil"/>
              </w:pBdr>
              <w:jc w:val="center"/>
            </w:pPr>
            <w:r w:rsidRPr="009F1A06">
              <w:t>0</w:t>
            </w:r>
          </w:p>
        </w:tc>
        <w:tc>
          <w:tcPr>
            <w:tcW w:w="690" w:type="dxa"/>
          </w:tcPr>
          <w:p w:rsidR="00715676" w:rsidRPr="009F1A06" w:rsidRDefault="00715676" w:rsidP="00715676">
            <w:pPr>
              <w:pBdr>
                <w:top w:val="nil"/>
                <w:left w:val="nil"/>
                <w:bottom w:val="nil"/>
                <w:right w:val="nil"/>
                <w:between w:val="nil"/>
              </w:pBdr>
              <w:jc w:val="center"/>
            </w:pPr>
            <w:r>
              <w:t>0</w:t>
            </w:r>
          </w:p>
        </w:tc>
        <w:tc>
          <w:tcPr>
            <w:tcW w:w="720" w:type="dxa"/>
          </w:tcPr>
          <w:p w:rsidR="00715676" w:rsidRPr="009F1A06" w:rsidRDefault="00715676" w:rsidP="00715676">
            <w:pPr>
              <w:pBdr>
                <w:top w:val="nil"/>
                <w:left w:val="nil"/>
                <w:bottom w:val="nil"/>
                <w:right w:val="nil"/>
                <w:between w:val="nil"/>
              </w:pBdr>
              <w:jc w:val="center"/>
            </w:pPr>
            <w:r w:rsidRPr="009F1A06">
              <w:t>0</w:t>
            </w:r>
          </w:p>
        </w:tc>
        <w:tc>
          <w:tcPr>
            <w:tcW w:w="1080" w:type="dxa"/>
          </w:tcPr>
          <w:p w:rsidR="00715676" w:rsidRPr="009F1A06" w:rsidRDefault="00715676" w:rsidP="00715676">
            <w:pPr>
              <w:pBdr>
                <w:top w:val="nil"/>
                <w:left w:val="nil"/>
                <w:bottom w:val="nil"/>
                <w:right w:val="nil"/>
                <w:between w:val="nil"/>
              </w:pBdr>
              <w:jc w:val="center"/>
              <w:rPr>
                <w:b/>
              </w:rPr>
            </w:pPr>
            <w:r>
              <w:rPr>
                <w:b/>
              </w:rPr>
              <w:t>0</w:t>
            </w:r>
          </w:p>
        </w:tc>
      </w:tr>
    </w:tbl>
    <w:p w:rsidR="00715676" w:rsidRDefault="00715676" w:rsidP="009F1A06">
      <w:pPr>
        <w:pBdr>
          <w:top w:val="nil"/>
          <w:left w:val="nil"/>
          <w:bottom w:val="nil"/>
          <w:right w:val="nil"/>
          <w:between w:val="nil"/>
        </w:pBdr>
        <w:jc w:val="both"/>
        <w:rPr>
          <w:color w:val="000000"/>
          <w:highlight w:val="yellow"/>
        </w:rPr>
      </w:pPr>
    </w:p>
    <w:p w:rsidR="007A397D" w:rsidRDefault="007A397D">
      <w:pPr>
        <w:pBdr>
          <w:top w:val="nil"/>
          <w:left w:val="nil"/>
          <w:bottom w:val="nil"/>
          <w:right w:val="nil"/>
          <w:between w:val="nil"/>
        </w:pBdr>
        <w:jc w:val="both"/>
        <w:rPr>
          <w:color w:val="000000"/>
        </w:rPr>
      </w:pPr>
    </w:p>
    <w:p w:rsidR="007A397D" w:rsidRPr="00715676" w:rsidRDefault="0038609B">
      <w:pPr>
        <w:pBdr>
          <w:top w:val="nil"/>
          <w:left w:val="nil"/>
          <w:bottom w:val="nil"/>
          <w:right w:val="nil"/>
          <w:between w:val="nil"/>
        </w:pBdr>
        <w:jc w:val="both"/>
        <w:rPr>
          <w:color w:val="000000"/>
        </w:rPr>
      </w:pPr>
      <w:r w:rsidRPr="00715676">
        <w:rPr>
          <w:color w:val="000000"/>
        </w:rPr>
        <w:t>Žiakom so ŠVVP sa venovali okrem vyučujúcich aj asistenti učiteľov</w:t>
      </w:r>
      <w:r w:rsidRPr="00715676">
        <w:t xml:space="preserve"> a</w:t>
      </w:r>
      <w:r w:rsidR="000727F2" w:rsidRPr="00715676">
        <w:t> podľa potrieb</w:t>
      </w:r>
      <w:r w:rsidRPr="00715676">
        <w:rPr>
          <w:color w:val="000000"/>
        </w:rPr>
        <w:t xml:space="preserve"> špeciálny pedagóg</w:t>
      </w:r>
      <w:r w:rsidRPr="00715676">
        <w:t>.</w:t>
      </w:r>
    </w:p>
    <w:p w:rsidR="007A397D" w:rsidRPr="00715676" w:rsidRDefault="007A397D">
      <w:pPr>
        <w:pBdr>
          <w:top w:val="nil"/>
          <w:left w:val="nil"/>
          <w:bottom w:val="nil"/>
          <w:right w:val="nil"/>
          <w:between w:val="nil"/>
        </w:pBdr>
        <w:jc w:val="both"/>
        <w:rPr>
          <w:b/>
          <w:color w:val="000000"/>
        </w:rPr>
      </w:pPr>
    </w:p>
    <w:p w:rsidR="007A397D" w:rsidRPr="00715676" w:rsidRDefault="0038609B">
      <w:pPr>
        <w:pBdr>
          <w:top w:val="nil"/>
          <w:left w:val="nil"/>
          <w:bottom w:val="nil"/>
          <w:right w:val="nil"/>
          <w:between w:val="nil"/>
        </w:pBdr>
        <w:jc w:val="both"/>
        <w:rPr>
          <w:b/>
          <w:color w:val="000000"/>
        </w:rPr>
      </w:pPr>
      <w:r w:rsidRPr="00715676">
        <w:rPr>
          <w:b/>
          <w:color w:val="000000"/>
        </w:rPr>
        <w:t>Spolupráca s učiteľmi a asistentmi učiteľov</w:t>
      </w:r>
    </w:p>
    <w:p w:rsidR="007A397D" w:rsidRPr="00715676" w:rsidRDefault="0038609B" w:rsidP="00025F32">
      <w:pPr>
        <w:numPr>
          <w:ilvl w:val="0"/>
          <w:numId w:val="6"/>
        </w:numPr>
        <w:pBdr>
          <w:top w:val="nil"/>
          <w:left w:val="nil"/>
          <w:bottom w:val="nil"/>
          <w:right w:val="nil"/>
          <w:between w:val="nil"/>
        </w:pBdr>
        <w:jc w:val="both"/>
      </w:pPr>
      <w:r w:rsidRPr="00715676">
        <w:rPr>
          <w:color w:val="000000"/>
        </w:rPr>
        <w:lastRenderedPageBreak/>
        <w:t>spolupráca s triednym učiteľom a ostatnými vyučujúcimi pri tvorbe  individuálneho vzdelávacieho</w:t>
      </w:r>
      <w:r w:rsidRPr="00715676">
        <w:t xml:space="preserve"> </w:t>
      </w:r>
      <w:r w:rsidRPr="00715676">
        <w:rPr>
          <w:color w:val="000000"/>
        </w:rPr>
        <w:t xml:space="preserve">programu, hľadanie vhodného prístupu k individuálne začlenenému  žiakovi </w:t>
      </w:r>
    </w:p>
    <w:p w:rsidR="007A397D" w:rsidRPr="00715676" w:rsidRDefault="0038609B" w:rsidP="00025F32">
      <w:pPr>
        <w:numPr>
          <w:ilvl w:val="0"/>
          <w:numId w:val="6"/>
        </w:numPr>
        <w:pBdr>
          <w:top w:val="nil"/>
          <w:left w:val="nil"/>
          <w:bottom w:val="nil"/>
          <w:right w:val="nil"/>
          <w:between w:val="nil"/>
        </w:pBdr>
        <w:jc w:val="both"/>
      </w:pPr>
      <w:r w:rsidRPr="00715676">
        <w:rPr>
          <w:color w:val="000000"/>
        </w:rPr>
        <w:t>priebežné konzultácie s  učiteľmi o zvolenom postupe a napredovaní žiaka v učebnom procese</w:t>
      </w:r>
    </w:p>
    <w:p w:rsidR="007A397D" w:rsidRPr="00715676" w:rsidRDefault="0038609B" w:rsidP="00025F32">
      <w:pPr>
        <w:numPr>
          <w:ilvl w:val="0"/>
          <w:numId w:val="6"/>
        </w:numPr>
        <w:pBdr>
          <w:top w:val="nil"/>
          <w:left w:val="nil"/>
          <w:bottom w:val="nil"/>
          <w:right w:val="nil"/>
          <w:between w:val="nil"/>
        </w:pBdr>
        <w:jc w:val="both"/>
      </w:pPr>
      <w:r w:rsidRPr="00715676">
        <w:rPr>
          <w:color w:val="000000"/>
        </w:rPr>
        <w:t>priebežné konzultácie s asistentmi učiteľov</w:t>
      </w:r>
    </w:p>
    <w:p w:rsidR="007A397D" w:rsidRPr="00715676" w:rsidRDefault="0038609B" w:rsidP="00025F32">
      <w:pPr>
        <w:numPr>
          <w:ilvl w:val="0"/>
          <w:numId w:val="6"/>
        </w:numPr>
        <w:pBdr>
          <w:top w:val="nil"/>
          <w:left w:val="nil"/>
          <w:bottom w:val="nil"/>
          <w:right w:val="nil"/>
          <w:between w:val="nil"/>
        </w:pBdr>
        <w:jc w:val="both"/>
      </w:pPr>
      <w:r w:rsidRPr="00715676">
        <w:rPr>
          <w:color w:val="000000"/>
        </w:rPr>
        <w:t>spolupráca s</w:t>
      </w:r>
      <w:r w:rsidRPr="00715676">
        <w:t>o školským</w:t>
      </w:r>
      <w:r w:rsidRPr="00715676">
        <w:rPr>
          <w:color w:val="000000"/>
        </w:rPr>
        <w:t xml:space="preserve"> poradcom  </w:t>
      </w:r>
    </w:p>
    <w:p w:rsidR="007A397D" w:rsidRPr="00715676" w:rsidRDefault="0038609B" w:rsidP="00025F32">
      <w:pPr>
        <w:numPr>
          <w:ilvl w:val="0"/>
          <w:numId w:val="6"/>
        </w:numPr>
        <w:pBdr>
          <w:top w:val="nil"/>
          <w:left w:val="nil"/>
          <w:bottom w:val="nil"/>
          <w:right w:val="nil"/>
          <w:between w:val="nil"/>
        </w:pBdr>
        <w:jc w:val="both"/>
      </w:pPr>
      <w:r w:rsidRPr="00715676">
        <w:rPr>
          <w:color w:val="000000"/>
        </w:rPr>
        <w:t>poskytovanie učiteľom vzdelávajúcim individuálne začleneného žiaka odporúčanú odbornú literatúru  ako aj odborné  konzultácie</w:t>
      </w:r>
    </w:p>
    <w:p w:rsidR="007A397D" w:rsidRPr="00715676" w:rsidRDefault="0038609B" w:rsidP="00025F32">
      <w:pPr>
        <w:numPr>
          <w:ilvl w:val="0"/>
          <w:numId w:val="6"/>
        </w:numPr>
        <w:pBdr>
          <w:top w:val="nil"/>
          <w:left w:val="nil"/>
          <w:bottom w:val="nil"/>
          <w:right w:val="nil"/>
          <w:between w:val="nil"/>
        </w:pBdr>
        <w:jc w:val="both"/>
      </w:pPr>
      <w:r w:rsidRPr="00715676">
        <w:rPr>
          <w:color w:val="000000"/>
        </w:rPr>
        <w:t>poskytovanie kompenzačných pomôcok a odbornej literatúry, učebného materiálu</w:t>
      </w:r>
    </w:p>
    <w:p w:rsidR="007A397D" w:rsidRPr="00715676" w:rsidRDefault="0038609B">
      <w:pPr>
        <w:pBdr>
          <w:top w:val="nil"/>
          <w:left w:val="nil"/>
          <w:bottom w:val="nil"/>
          <w:right w:val="nil"/>
          <w:between w:val="nil"/>
        </w:pBdr>
        <w:jc w:val="both"/>
        <w:rPr>
          <w:color w:val="000000"/>
        </w:rPr>
      </w:pPr>
      <w:r w:rsidRPr="00715676">
        <w:rPr>
          <w:color w:val="000000"/>
        </w:rPr>
        <w:t> </w:t>
      </w:r>
    </w:p>
    <w:p w:rsidR="007A397D" w:rsidRPr="00715676" w:rsidRDefault="0038609B">
      <w:pPr>
        <w:pBdr>
          <w:top w:val="nil"/>
          <w:left w:val="nil"/>
          <w:bottom w:val="nil"/>
          <w:right w:val="nil"/>
          <w:between w:val="nil"/>
        </w:pBdr>
        <w:jc w:val="both"/>
        <w:rPr>
          <w:b/>
          <w:color w:val="000000"/>
        </w:rPr>
      </w:pPr>
      <w:r w:rsidRPr="00715676">
        <w:rPr>
          <w:b/>
          <w:color w:val="000000"/>
        </w:rPr>
        <w:t> Spolupráca s rodičmi</w:t>
      </w:r>
    </w:p>
    <w:p w:rsidR="007A397D" w:rsidRPr="00715676" w:rsidRDefault="0038609B" w:rsidP="00025F32">
      <w:pPr>
        <w:numPr>
          <w:ilvl w:val="0"/>
          <w:numId w:val="6"/>
        </w:numPr>
        <w:pBdr>
          <w:top w:val="nil"/>
          <w:left w:val="nil"/>
          <w:bottom w:val="nil"/>
          <w:right w:val="nil"/>
          <w:between w:val="nil"/>
        </w:pBdr>
        <w:jc w:val="both"/>
      </w:pPr>
      <w:r w:rsidRPr="00715676">
        <w:rPr>
          <w:color w:val="000000"/>
        </w:rPr>
        <w:t>v dohodnutých termínoch individuálne konzultácie, rady a informácie rodičom individuálne začleneného dieťaťa</w:t>
      </w:r>
    </w:p>
    <w:p w:rsidR="007A397D" w:rsidRPr="00715676" w:rsidRDefault="007A397D">
      <w:pPr>
        <w:pBdr>
          <w:top w:val="nil"/>
          <w:left w:val="nil"/>
          <w:bottom w:val="nil"/>
          <w:right w:val="nil"/>
          <w:between w:val="nil"/>
        </w:pBdr>
        <w:ind w:left="360"/>
        <w:jc w:val="both"/>
      </w:pPr>
    </w:p>
    <w:p w:rsidR="007A397D" w:rsidRPr="00AA2C64" w:rsidRDefault="00A34AAA">
      <w:pPr>
        <w:pStyle w:val="Nadpis3"/>
        <w:rPr>
          <w:i/>
          <w:sz w:val="24"/>
          <w:szCs w:val="24"/>
        </w:rPr>
      </w:pPr>
      <w:r w:rsidRPr="00AA2C64">
        <w:rPr>
          <w:i/>
          <w:sz w:val="24"/>
          <w:szCs w:val="24"/>
        </w:rPr>
        <w:t>1</w:t>
      </w:r>
      <w:r w:rsidR="0038609B" w:rsidRPr="00AA2C64">
        <w:rPr>
          <w:i/>
          <w:sz w:val="24"/>
          <w:szCs w:val="24"/>
        </w:rPr>
        <w:t>§ 2. ods. 3 b ZŠ: Počet zapísaných žiakov do prvého ročníka v školskom roku, v ktorom sa správa vypracúva</w:t>
      </w:r>
    </w:p>
    <w:p w:rsidR="007A397D" w:rsidRPr="00AA2C64" w:rsidRDefault="0038609B">
      <w:pPr>
        <w:pBdr>
          <w:top w:val="nil"/>
          <w:left w:val="nil"/>
          <w:bottom w:val="nil"/>
          <w:right w:val="nil"/>
          <w:between w:val="nil"/>
        </w:pBdr>
        <w:jc w:val="both"/>
        <w:rPr>
          <w:b/>
          <w:color w:val="000000"/>
        </w:rPr>
      </w:pPr>
      <w:r w:rsidRPr="00AA2C64">
        <w:rPr>
          <w:b/>
          <w:color w:val="000000"/>
        </w:rPr>
        <w:t>Zapísaní žiaci</w:t>
      </w:r>
    </w:p>
    <w:tbl>
      <w:tblPr>
        <w:tblStyle w:val="a6"/>
        <w:tblW w:w="8931" w:type="dxa"/>
        <w:tblInd w:w="0" w:type="dxa"/>
        <w:tblLayout w:type="fixed"/>
        <w:tblLook w:val="0000" w:firstRow="0" w:lastRow="0" w:firstColumn="0" w:lastColumn="0" w:noHBand="0" w:noVBand="0"/>
      </w:tblPr>
      <w:tblGrid>
        <w:gridCol w:w="1985"/>
        <w:gridCol w:w="1417"/>
        <w:gridCol w:w="1134"/>
        <w:gridCol w:w="1134"/>
        <w:gridCol w:w="1276"/>
        <w:gridCol w:w="1985"/>
      </w:tblGrid>
      <w:tr w:rsidR="007A397D" w:rsidRPr="00AA2C64">
        <w:trPr>
          <w:trHeight w:val="60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A397D" w:rsidRPr="00AA2C64" w:rsidRDefault="0038609B">
            <w:pPr>
              <w:jc w:val="center"/>
              <w:rPr>
                <w:b/>
              </w:rPr>
            </w:pPr>
            <w:r w:rsidRPr="00AA2C64">
              <w:rPr>
                <w:b/>
              </w:rPr>
              <w:t>zapísaní do prvého ročníka</w:t>
            </w:r>
          </w:p>
        </w:tc>
        <w:tc>
          <w:tcPr>
            <w:tcW w:w="141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A397D" w:rsidRPr="00AA2C64" w:rsidRDefault="00A34AAA">
            <w:pPr>
              <w:jc w:val="center"/>
              <w:rPr>
                <w:b/>
              </w:rPr>
            </w:pPr>
            <w:r w:rsidRPr="00AA2C64">
              <w:rPr>
                <w:b/>
              </w:rPr>
              <w:t>k 15.09.2022</w:t>
            </w:r>
          </w:p>
        </w:tc>
        <w:tc>
          <w:tcPr>
            <w:tcW w:w="113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A397D" w:rsidRPr="00AA2C64" w:rsidRDefault="0038609B">
            <w:pPr>
              <w:jc w:val="center"/>
              <w:rPr>
                <w:b/>
              </w:rPr>
            </w:pPr>
            <w:r w:rsidRPr="00AA2C64">
              <w:rPr>
                <w:b/>
              </w:rPr>
              <w:t>z toho bolo OPŠD</w:t>
            </w:r>
          </w:p>
        </w:tc>
        <w:tc>
          <w:tcPr>
            <w:tcW w:w="113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A397D" w:rsidRPr="00AA2C64" w:rsidRDefault="0038609B">
            <w:pPr>
              <w:jc w:val="center"/>
              <w:rPr>
                <w:b/>
              </w:rPr>
            </w:pPr>
            <w:r w:rsidRPr="00AA2C64">
              <w:rPr>
                <w:b/>
              </w:rPr>
              <w:t>z obvodu</w:t>
            </w: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A397D" w:rsidRPr="00AA2C64" w:rsidRDefault="0038609B">
            <w:pPr>
              <w:jc w:val="center"/>
              <w:rPr>
                <w:b/>
              </w:rPr>
            </w:pPr>
            <w:r w:rsidRPr="00AA2C64">
              <w:rPr>
                <w:b/>
              </w:rPr>
              <w:t>mimo obvod</w:t>
            </w:r>
          </w:p>
        </w:tc>
        <w:tc>
          <w:tcPr>
            <w:tcW w:w="1985"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A397D" w:rsidRPr="00AA2C64" w:rsidRDefault="0038609B">
            <w:pPr>
              <w:jc w:val="center"/>
              <w:rPr>
                <w:b/>
              </w:rPr>
            </w:pPr>
            <w:r w:rsidRPr="00AA2C64">
              <w:rPr>
                <w:b/>
              </w:rPr>
              <w:t>s trvalým pobytom v meste Lučenec</w:t>
            </w:r>
          </w:p>
        </w:tc>
      </w:tr>
      <w:tr w:rsidR="007A397D" w:rsidRPr="00AA2C64">
        <w:trPr>
          <w:trHeight w:val="300"/>
        </w:trPr>
        <w:tc>
          <w:tcPr>
            <w:tcW w:w="1985"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7A397D" w:rsidRPr="00AA2C64" w:rsidRDefault="00F55ABC">
            <w:pPr>
              <w:jc w:val="center"/>
            </w:pPr>
            <w:r w:rsidRPr="00AA2C64">
              <w:t>13</w:t>
            </w:r>
          </w:p>
        </w:tc>
        <w:tc>
          <w:tcPr>
            <w:tcW w:w="141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7A397D" w:rsidRPr="00AA2C64" w:rsidRDefault="0038609B">
            <w:pPr>
              <w:jc w:val="center"/>
            </w:pPr>
            <w:r w:rsidRPr="00AA2C64">
              <w:t>12</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7A397D" w:rsidRPr="00AA2C64" w:rsidRDefault="0038609B">
            <w:pPr>
              <w:jc w:val="center"/>
            </w:pPr>
            <w:r w:rsidRPr="00AA2C64">
              <w:t>0</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7A397D" w:rsidRPr="00AA2C64" w:rsidRDefault="0038609B">
            <w:pPr>
              <w:jc w:val="center"/>
            </w:pPr>
            <w:r w:rsidRPr="00AA2C64">
              <w:t>-</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7A397D" w:rsidRPr="00AA2C64" w:rsidRDefault="00F55ABC">
            <w:pPr>
              <w:jc w:val="center"/>
            </w:pPr>
            <w:r w:rsidRPr="00AA2C64">
              <w:t>4</w:t>
            </w:r>
          </w:p>
        </w:tc>
        <w:tc>
          <w:tcPr>
            <w:tcW w:w="1985"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7A397D" w:rsidRPr="00AA2C64" w:rsidRDefault="0038609B">
            <w:pPr>
              <w:jc w:val="center"/>
            </w:pPr>
            <w:r w:rsidRPr="00AA2C64">
              <w:t>8</w:t>
            </w:r>
          </w:p>
        </w:tc>
      </w:tr>
    </w:tbl>
    <w:p w:rsidR="004F0888" w:rsidRPr="00AA2C64" w:rsidRDefault="00AA2C64" w:rsidP="00AA2C64">
      <w:pPr>
        <w:pStyle w:val="Odsekzoznamu"/>
        <w:pBdr>
          <w:top w:val="nil"/>
          <w:left w:val="nil"/>
          <w:bottom w:val="nil"/>
          <w:right w:val="nil"/>
          <w:between w:val="nil"/>
        </w:pBdr>
        <w:rPr>
          <w:rFonts w:ascii="Times New Roman" w:eastAsia="Times New Roman" w:hAnsi="Times New Roman"/>
          <w:color w:val="000000"/>
          <w:lang w:eastAsia="sk-SK"/>
        </w:rPr>
      </w:pPr>
      <w:r>
        <w:rPr>
          <w:rFonts w:ascii="Times New Roman" w:eastAsia="Times New Roman" w:hAnsi="Times New Roman"/>
          <w:color w:val="000000"/>
          <w:lang w:eastAsia="sk-SK"/>
        </w:rPr>
        <w:t xml:space="preserve">       </w:t>
      </w:r>
      <w:r w:rsidR="00F55ABC" w:rsidRPr="00AA2C64">
        <w:rPr>
          <w:rFonts w:ascii="Times New Roman" w:eastAsia="Times New Roman" w:hAnsi="Times New Roman"/>
          <w:color w:val="000000"/>
          <w:lang w:eastAsia="sk-SK"/>
        </w:rPr>
        <w:t>1 žiak nastúpil na inú školu</w:t>
      </w:r>
    </w:p>
    <w:p w:rsidR="007A397D" w:rsidRPr="003736C3" w:rsidRDefault="0038609B">
      <w:pPr>
        <w:pStyle w:val="Nadpis3"/>
        <w:rPr>
          <w:i/>
          <w:sz w:val="24"/>
          <w:szCs w:val="24"/>
        </w:rPr>
      </w:pPr>
      <w:r w:rsidRPr="003736C3">
        <w:rPr>
          <w:i/>
          <w:sz w:val="24"/>
          <w:szCs w:val="24"/>
        </w:rPr>
        <w:t>§ 2. ods. 3 c ZŠ: Počet žiakov, ktorí podali prihlášku na vzdelávanie v strednej škole</w:t>
      </w:r>
    </w:p>
    <w:p w:rsidR="00754EE1" w:rsidRPr="00754EE1" w:rsidRDefault="00754EE1" w:rsidP="00754EE1">
      <w:pPr>
        <w:tabs>
          <w:tab w:val="left" w:pos="1230"/>
        </w:tabs>
        <w:spacing w:after="200" w:line="276" w:lineRule="auto"/>
        <w:jc w:val="both"/>
        <w:rPr>
          <w:color w:val="000000"/>
          <w:sz w:val="22"/>
          <w:szCs w:val="22"/>
          <w:lang w:eastAsia="sk-SK"/>
        </w:rPr>
      </w:pPr>
      <w:r w:rsidRPr="00754EE1">
        <w:rPr>
          <w:color w:val="000000"/>
          <w:sz w:val="22"/>
          <w:szCs w:val="22"/>
          <w:lang w:eastAsia="sk-SK"/>
        </w:rPr>
        <w:t>CZŠ sv. Jána Bosca pripravuje žiakov na stredoškolské štúdium. Túto úlohu naša škola dlhodobo plní a žiaci potom úspešne pokračujú v štúdiu na SŠ. Tabuľka zobrazuje úspešnosť žiakov v prijímacom konaní na SŠ v  školskom roku 2023/2024. Počet žiakov v 9. ročníku 17. 16 žiakov bolo úspešne prijatých na vybrané stredné školy v prvom kole prijímacích pohovorov, 1 žiak bol prijatý v druhom kole v júni. Z piateho ročníka jeden žiak spravil úspešne prijímacie pohovory na osemročné gymnázium v Lučenci. V školskom roku 2023/2024 úspešnosť prijatia na stredné školy je 100 %.</w:t>
      </w:r>
    </w:p>
    <w:p w:rsidR="007A397D" w:rsidRPr="003736C3" w:rsidRDefault="007A397D"/>
    <w:p w:rsidR="007A397D" w:rsidRPr="00696544" w:rsidRDefault="0038609B">
      <w:pPr>
        <w:jc w:val="both"/>
        <w:rPr>
          <w:b/>
        </w:rPr>
      </w:pPr>
      <w:r w:rsidRPr="00696544">
        <w:rPr>
          <w:b/>
        </w:rPr>
        <w:t>Úspešnosť žiakov na prijímacích skúškach</w:t>
      </w:r>
    </w:p>
    <w:p w:rsidR="007A397D" w:rsidRPr="00696544" w:rsidRDefault="007A397D">
      <w:pPr>
        <w:jc w:val="both"/>
        <w:rPr>
          <w:b/>
        </w:rPr>
      </w:pPr>
    </w:p>
    <w:tbl>
      <w:tblPr>
        <w:tblStyle w:val="a7"/>
        <w:tblW w:w="9214" w:type="dxa"/>
        <w:tblInd w:w="0" w:type="dxa"/>
        <w:tblLayout w:type="fixed"/>
        <w:tblLook w:val="0000" w:firstRow="0" w:lastRow="0" w:firstColumn="0" w:lastColumn="0" w:noHBand="0" w:noVBand="0"/>
      </w:tblPr>
      <w:tblGrid>
        <w:gridCol w:w="1701"/>
        <w:gridCol w:w="1701"/>
        <w:gridCol w:w="1560"/>
        <w:gridCol w:w="1417"/>
        <w:gridCol w:w="1276"/>
        <w:gridCol w:w="1559"/>
      </w:tblGrid>
      <w:tr w:rsidR="007A397D" w:rsidRPr="00696544">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7A397D" w:rsidRPr="00696544" w:rsidRDefault="0038609B">
            <w:pPr>
              <w:jc w:val="center"/>
              <w:rPr>
                <w:b/>
              </w:rPr>
            </w:pPr>
            <w:r w:rsidRPr="00696544">
              <w:rPr>
                <w:b/>
              </w:rPr>
              <w:t>počet žiakov 9. ročníka</w:t>
            </w:r>
          </w:p>
        </w:tc>
        <w:tc>
          <w:tcPr>
            <w:tcW w:w="5812" w:type="dxa"/>
            <w:gridSpan w:val="4"/>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54EE1" w:rsidRPr="00696544" w:rsidRDefault="0038609B" w:rsidP="00754EE1">
            <w:pPr>
              <w:jc w:val="center"/>
              <w:rPr>
                <w:b/>
              </w:rPr>
            </w:pPr>
            <w:r w:rsidRPr="00696544">
              <w:rPr>
                <w:b/>
              </w:rPr>
              <w:t xml:space="preserve">počet žiakov, ktorí ukončili </w:t>
            </w:r>
            <w:r w:rsidR="00754EE1" w:rsidRPr="00696544">
              <w:rPr>
                <w:b/>
              </w:rPr>
              <w:t xml:space="preserve">štúdium na CZŠ </w:t>
            </w:r>
          </w:p>
          <w:p w:rsidR="007A397D" w:rsidRPr="00696544" w:rsidRDefault="0038609B" w:rsidP="00754EE1">
            <w:pPr>
              <w:jc w:val="center"/>
              <w:rPr>
                <w:b/>
              </w:rPr>
            </w:pPr>
            <w:r w:rsidRPr="00696544">
              <w:rPr>
                <w:b/>
              </w:rPr>
              <w:t>v nižšom ročníku</w:t>
            </w:r>
          </w:p>
        </w:tc>
      </w:tr>
      <w:tr w:rsidR="007A397D" w:rsidRPr="00696544">
        <w:trPr>
          <w:trHeight w:val="461"/>
        </w:trPr>
        <w:tc>
          <w:tcPr>
            <w:tcW w:w="170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7A397D" w:rsidRPr="00696544" w:rsidRDefault="0038609B">
            <w:pPr>
              <w:jc w:val="center"/>
            </w:pPr>
            <w:r w:rsidRPr="00696544">
              <w:t>ukončili 9. roč.</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A397D" w:rsidRPr="00696544" w:rsidRDefault="0038609B">
            <w:pPr>
              <w:jc w:val="center"/>
            </w:pPr>
            <w:r w:rsidRPr="00696544">
              <w:t>opakujú 9. roč.</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A397D" w:rsidRPr="00696544" w:rsidRDefault="0038609B">
            <w:pPr>
              <w:jc w:val="center"/>
            </w:pPr>
            <w:r w:rsidRPr="00696544">
              <w:t>5. roč.</w:t>
            </w:r>
          </w:p>
        </w:tc>
        <w:tc>
          <w:tcPr>
            <w:tcW w:w="141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A397D" w:rsidRPr="00696544" w:rsidRDefault="0038609B">
            <w:pPr>
              <w:jc w:val="center"/>
            </w:pPr>
            <w:r w:rsidRPr="00696544">
              <w:t>6. roč.</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A397D" w:rsidRPr="00696544" w:rsidRDefault="0038609B">
            <w:pPr>
              <w:jc w:val="center"/>
            </w:pPr>
            <w:r w:rsidRPr="00696544">
              <w:t>7. roč.</w:t>
            </w: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A397D" w:rsidRPr="00696544" w:rsidRDefault="0038609B">
            <w:pPr>
              <w:jc w:val="center"/>
            </w:pPr>
            <w:r w:rsidRPr="00696544">
              <w:t>8. roč.</w:t>
            </w:r>
          </w:p>
        </w:tc>
      </w:tr>
      <w:tr w:rsidR="007A397D" w:rsidRPr="003736C3">
        <w:trPr>
          <w:trHeight w:val="320"/>
        </w:trPr>
        <w:tc>
          <w:tcPr>
            <w:tcW w:w="170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7A397D" w:rsidRPr="00696544" w:rsidRDefault="00754EE1">
            <w:pPr>
              <w:jc w:val="center"/>
            </w:pPr>
            <w:r w:rsidRPr="00696544">
              <w:t>16</w:t>
            </w:r>
          </w:p>
        </w:tc>
        <w:tc>
          <w:tcPr>
            <w:tcW w:w="1701"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7A397D" w:rsidRPr="00696544" w:rsidRDefault="0038609B">
            <w:pPr>
              <w:jc w:val="center"/>
            </w:pPr>
            <w:r w:rsidRPr="00696544">
              <w:t>0</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7A397D" w:rsidRPr="00696544" w:rsidRDefault="00754EE1">
            <w:pPr>
              <w:jc w:val="center"/>
            </w:pPr>
            <w:r w:rsidRPr="00696544">
              <w:t>1</w:t>
            </w:r>
          </w:p>
        </w:tc>
        <w:tc>
          <w:tcPr>
            <w:tcW w:w="141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7A397D" w:rsidRPr="00696544" w:rsidRDefault="0038609B">
            <w:pPr>
              <w:jc w:val="center"/>
            </w:pPr>
            <w:r w:rsidRPr="00696544">
              <w:t>0</w:t>
            </w:r>
          </w:p>
        </w:tc>
        <w:tc>
          <w:tcPr>
            <w:tcW w:w="127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7A397D" w:rsidRPr="00696544" w:rsidRDefault="00A34AAA">
            <w:pPr>
              <w:jc w:val="center"/>
            </w:pPr>
            <w:r w:rsidRPr="00696544">
              <w:t>1</w:t>
            </w: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7A397D" w:rsidRPr="00754EE1" w:rsidRDefault="00754EE1">
            <w:pPr>
              <w:jc w:val="center"/>
            </w:pPr>
            <w:r w:rsidRPr="00696544">
              <w:t>0</w:t>
            </w:r>
          </w:p>
        </w:tc>
      </w:tr>
    </w:tbl>
    <w:p w:rsidR="007A397D" w:rsidRPr="003736C3" w:rsidRDefault="007A397D">
      <w:pPr>
        <w:ind w:firstLine="360"/>
        <w:jc w:val="both"/>
        <w:rPr>
          <w:b/>
        </w:rPr>
      </w:pPr>
    </w:p>
    <w:p w:rsidR="007A397D" w:rsidRDefault="0038609B">
      <w:pPr>
        <w:ind w:firstLine="360"/>
        <w:jc w:val="both"/>
      </w:pPr>
      <w:r w:rsidRPr="003736C3">
        <w:rPr>
          <w:b/>
        </w:rPr>
        <w:t>Výsledky prijímacích skúšok</w:t>
      </w:r>
      <w:r w:rsidRPr="003736C3">
        <w:t>:</w:t>
      </w:r>
    </w:p>
    <w:p w:rsidR="00754EE1" w:rsidRDefault="00754EE1">
      <w:pPr>
        <w:ind w:firstLine="360"/>
        <w:jc w:val="both"/>
      </w:pPr>
    </w:p>
    <w:tbl>
      <w:tblPr>
        <w:tblW w:w="0" w:type="auto"/>
        <w:shd w:val="clear" w:color="auto" w:fill="FFFFFF"/>
        <w:tblCellMar>
          <w:left w:w="0" w:type="dxa"/>
          <w:right w:w="0" w:type="dxa"/>
        </w:tblCellMar>
        <w:tblLook w:val="04A0" w:firstRow="1" w:lastRow="0" w:firstColumn="1" w:lastColumn="0" w:noHBand="0" w:noVBand="1"/>
      </w:tblPr>
      <w:tblGrid>
        <w:gridCol w:w="5802"/>
        <w:gridCol w:w="3250"/>
      </w:tblGrid>
      <w:tr w:rsidR="00754EE1" w:rsidRPr="00C83BBF" w:rsidTr="00754EE1">
        <w:tc>
          <w:tcPr>
            <w:tcW w:w="5802" w:type="dxa"/>
            <w:tcBorders>
              <w:top w:val="single" w:sz="8" w:space="0" w:color="auto"/>
              <w:left w:val="single" w:sz="8" w:space="0" w:color="auto"/>
              <w:bottom w:val="single" w:sz="8" w:space="0" w:color="auto"/>
              <w:right w:val="nil"/>
            </w:tcBorders>
            <w:shd w:val="clear" w:color="auto" w:fill="E7E6E6"/>
            <w:tcMar>
              <w:top w:w="0" w:type="dxa"/>
              <w:left w:w="108" w:type="dxa"/>
              <w:bottom w:w="0" w:type="dxa"/>
              <w:right w:w="108" w:type="dxa"/>
            </w:tcMar>
            <w:hideMark/>
          </w:tcPr>
          <w:p w:rsidR="00754EE1" w:rsidRPr="00C83BBF" w:rsidRDefault="00754EE1" w:rsidP="00754EE1">
            <w:pPr>
              <w:pStyle w:val="Odsekzoznamu"/>
              <w:spacing w:after="0" w:line="240" w:lineRule="auto"/>
              <w:rPr>
                <w:rFonts w:ascii="Georgia" w:eastAsia="Times New Roman" w:hAnsi="Georgia"/>
                <w:b/>
                <w:color w:val="000000"/>
                <w:sz w:val="24"/>
                <w:szCs w:val="24"/>
                <w:lang w:eastAsia="sk-SK"/>
              </w:rPr>
            </w:pPr>
            <w:r w:rsidRPr="00C83BBF">
              <w:rPr>
                <w:rFonts w:ascii="Georgia" w:eastAsia="Times New Roman" w:hAnsi="Georgia"/>
                <w:b/>
                <w:color w:val="000000"/>
                <w:sz w:val="24"/>
                <w:szCs w:val="24"/>
                <w:lang w:eastAsia="sk-SK"/>
              </w:rPr>
              <w:t>Prehľad o umiestnení deviatakov </w:t>
            </w:r>
          </w:p>
        </w:tc>
        <w:tc>
          <w:tcPr>
            <w:tcW w:w="325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rsidR="00754EE1" w:rsidRPr="00C83BBF" w:rsidRDefault="00754EE1" w:rsidP="00754EE1">
            <w:pPr>
              <w:pStyle w:val="Odsekzoznamu"/>
              <w:spacing w:after="0" w:line="240" w:lineRule="auto"/>
              <w:rPr>
                <w:rFonts w:ascii="Georgia" w:eastAsia="Times New Roman" w:hAnsi="Georgia"/>
                <w:b/>
                <w:color w:val="000000"/>
                <w:sz w:val="24"/>
                <w:szCs w:val="24"/>
                <w:lang w:eastAsia="sk-SK"/>
              </w:rPr>
            </w:pPr>
            <w:r w:rsidRPr="00C83BBF">
              <w:rPr>
                <w:rFonts w:ascii="Georgia" w:eastAsia="Times New Roman" w:hAnsi="Georgia"/>
                <w:b/>
                <w:color w:val="000000"/>
                <w:sz w:val="24"/>
                <w:szCs w:val="24"/>
                <w:lang w:eastAsia="sk-SK"/>
              </w:rPr>
              <w:t>v školskom roku   2023/2024</w:t>
            </w:r>
          </w:p>
        </w:tc>
      </w:tr>
      <w:tr w:rsidR="00754EE1" w:rsidRPr="00C83BBF" w:rsidTr="00754EE1">
        <w:tc>
          <w:tcPr>
            <w:tcW w:w="58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4EE1" w:rsidRPr="00C83BBF" w:rsidRDefault="00754EE1" w:rsidP="00754EE1">
            <w:pPr>
              <w:pStyle w:val="Odsekzoznamu"/>
              <w:spacing w:after="0" w:line="240" w:lineRule="auto"/>
              <w:rPr>
                <w:rFonts w:ascii="Georgia" w:eastAsia="Times New Roman" w:hAnsi="Georgia"/>
                <w:b/>
                <w:color w:val="000000"/>
                <w:sz w:val="24"/>
                <w:szCs w:val="24"/>
                <w:lang w:eastAsia="sk-SK"/>
              </w:rPr>
            </w:pPr>
            <w:r w:rsidRPr="00C83BBF">
              <w:rPr>
                <w:rFonts w:ascii="Georgia" w:eastAsia="Times New Roman" w:hAnsi="Georgia"/>
                <w:b/>
                <w:color w:val="000000"/>
                <w:sz w:val="24"/>
                <w:szCs w:val="24"/>
                <w:lang w:eastAsia="sk-SK"/>
              </w:rPr>
              <w:t>Názov školy</w:t>
            </w:r>
          </w:p>
        </w:tc>
        <w:tc>
          <w:tcPr>
            <w:tcW w:w="3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4EE1" w:rsidRPr="00C83BBF" w:rsidRDefault="00754EE1" w:rsidP="00754EE1">
            <w:pPr>
              <w:pStyle w:val="Odsekzoznamu"/>
              <w:spacing w:after="0" w:line="240" w:lineRule="auto"/>
              <w:rPr>
                <w:rFonts w:ascii="Georgia" w:eastAsia="Times New Roman" w:hAnsi="Georgia"/>
                <w:b/>
                <w:color w:val="000000"/>
                <w:sz w:val="24"/>
                <w:szCs w:val="24"/>
                <w:lang w:eastAsia="sk-SK"/>
              </w:rPr>
            </w:pPr>
            <w:r w:rsidRPr="00C83BBF">
              <w:rPr>
                <w:rFonts w:ascii="Georgia" w:eastAsia="Times New Roman" w:hAnsi="Georgia"/>
                <w:b/>
                <w:color w:val="000000"/>
                <w:sz w:val="24"/>
                <w:szCs w:val="24"/>
                <w:lang w:eastAsia="sk-SK"/>
              </w:rPr>
              <w:t>Počet prijatých žiakov </w:t>
            </w:r>
          </w:p>
        </w:tc>
      </w:tr>
      <w:tr w:rsidR="00754EE1" w:rsidRPr="00C83BBF" w:rsidTr="00754EE1">
        <w:tc>
          <w:tcPr>
            <w:tcW w:w="58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025F32">
            <w:pPr>
              <w:pStyle w:val="Odsekzoznamu"/>
              <w:numPr>
                <w:ilvl w:val="0"/>
                <w:numId w:val="13"/>
              </w:numPr>
              <w:suppressAutoHyphens w:val="0"/>
              <w:autoSpaceDN/>
              <w:spacing w:after="120" w:line="240" w:lineRule="auto"/>
              <w:contextualSpacing/>
              <w:rPr>
                <w:rFonts w:ascii="Times New Roman" w:eastAsia="Times New Roman" w:hAnsi="Times New Roman"/>
                <w:lang w:eastAsia="ar-SA"/>
              </w:rPr>
            </w:pPr>
            <w:r w:rsidRPr="00754EE1">
              <w:rPr>
                <w:rFonts w:ascii="Times New Roman" w:eastAsia="Times New Roman" w:hAnsi="Times New Roman"/>
                <w:lang w:eastAsia="ar-SA"/>
              </w:rPr>
              <w:lastRenderedPageBreak/>
              <w:t>Gymnázium Andreja Kmeťa</w:t>
            </w:r>
          </w:p>
          <w:p w:rsidR="00754EE1" w:rsidRPr="00754EE1" w:rsidRDefault="00754EE1" w:rsidP="00754EE1">
            <w:pPr>
              <w:pStyle w:val="Odsekzoznamu"/>
              <w:spacing w:after="120" w:line="240" w:lineRule="auto"/>
              <w:ind w:left="1440"/>
              <w:rPr>
                <w:rFonts w:ascii="Times New Roman" w:eastAsia="Times New Roman" w:hAnsi="Times New Roman"/>
                <w:lang w:eastAsia="ar-SA"/>
              </w:rPr>
            </w:pPr>
            <w:r w:rsidRPr="00754EE1">
              <w:rPr>
                <w:rFonts w:ascii="Times New Roman" w:eastAsia="Times New Roman" w:hAnsi="Times New Roman"/>
                <w:lang w:eastAsia="ar-SA"/>
              </w:rPr>
              <w:t>Banská Štiavnica</w:t>
            </w:r>
          </w:p>
        </w:tc>
        <w:tc>
          <w:tcPr>
            <w:tcW w:w="3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754EE1">
            <w:pPr>
              <w:pStyle w:val="Odsekzoznamu"/>
              <w:spacing w:after="120" w:line="240" w:lineRule="auto"/>
              <w:jc w:val="center"/>
              <w:rPr>
                <w:rFonts w:ascii="Times New Roman" w:eastAsia="Times New Roman" w:hAnsi="Times New Roman"/>
                <w:lang w:eastAsia="ar-SA"/>
              </w:rPr>
            </w:pPr>
            <w:r w:rsidRPr="00754EE1">
              <w:rPr>
                <w:rFonts w:ascii="Times New Roman" w:eastAsia="Times New Roman" w:hAnsi="Times New Roman"/>
                <w:lang w:eastAsia="ar-SA"/>
              </w:rPr>
              <w:t>1</w:t>
            </w:r>
          </w:p>
        </w:tc>
      </w:tr>
      <w:tr w:rsidR="00754EE1" w:rsidRPr="00C83BBF" w:rsidTr="00754EE1">
        <w:tc>
          <w:tcPr>
            <w:tcW w:w="58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54EE1" w:rsidRPr="00754EE1" w:rsidRDefault="00754EE1" w:rsidP="00025F32">
            <w:pPr>
              <w:pStyle w:val="Odsekzoznamu"/>
              <w:numPr>
                <w:ilvl w:val="0"/>
                <w:numId w:val="13"/>
              </w:numPr>
              <w:suppressAutoHyphens w:val="0"/>
              <w:autoSpaceDN/>
              <w:spacing w:after="120" w:line="240" w:lineRule="auto"/>
              <w:contextualSpacing/>
              <w:rPr>
                <w:rFonts w:ascii="Times New Roman" w:eastAsia="Times New Roman" w:hAnsi="Times New Roman"/>
                <w:lang w:eastAsia="ar-SA"/>
              </w:rPr>
            </w:pPr>
            <w:r w:rsidRPr="00754EE1">
              <w:rPr>
                <w:rFonts w:ascii="Times New Roman" w:eastAsia="Times New Roman" w:hAnsi="Times New Roman"/>
                <w:lang w:eastAsia="ar-SA"/>
              </w:rPr>
              <w:t xml:space="preserve">Katolícke gymnázium Štefana </w:t>
            </w:r>
            <w:proofErr w:type="spellStart"/>
            <w:r w:rsidRPr="00754EE1">
              <w:rPr>
                <w:rFonts w:ascii="Times New Roman" w:eastAsia="Times New Roman" w:hAnsi="Times New Roman"/>
                <w:lang w:eastAsia="ar-SA"/>
              </w:rPr>
              <w:t>Moyzesa</w:t>
            </w:r>
            <w:proofErr w:type="spellEnd"/>
            <w:r w:rsidRPr="00754EE1">
              <w:rPr>
                <w:rFonts w:ascii="Times New Roman" w:eastAsia="Times New Roman" w:hAnsi="Times New Roman"/>
                <w:lang w:eastAsia="ar-SA"/>
              </w:rPr>
              <w:t xml:space="preserve"> </w:t>
            </w:r>
          </w:p>
          <w:p w:rsidR="00754EE1" w:rsidRPr="00754EE1" w:rsidRDefault="00754EE1" w:rsidP="00754EE1">
            <w:pPr>
              <w:pStyle w:val="Odsekzoznamu"/>
              <w:spacing w:after="120" w:line="240" w:lineRule="auto"/>
              <w:ind w:left="1440"/>
              <w:rPr>
                <w:rFonts w:ascii="Times New Roman" w:eastAsia="Times New Roman" w:hAnsi="Times New Roman"/>
                <w:lang w:eastAsia="ar-SA"/>
              </w:rPr>
            </w:pPr>
            <w:r w:rsidRPr="00754EE1">
              <w:rPr>
                <w:rFonts w:ascii="Times New Roman" w:eastAsia="Times New Roman" w:hAnsi="Times New Roman"/>
                <w:lang w:eastAsia="ar-SA"/>
              </w:rPr>
              <w:t>Banská Bystrica</w:t>
            </w:r>
          </w:p>
        </w:tc>
        <w:tc>
          <w:tcPr>
            <w:tcW w:w="3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54EE1" w:rsidRPr="00754EE1" w:rsidRDefault="00754EE1" w:rsidP="00754EE1">
            <w:pPr>
              <w:pStyle w:val="Odsekzoznamu"/>
              <w:spacing w:after="120" w:line="240" w:lineRule="auto"/>
              <w:jc w:val="center"/>
              <w:rPr>
                <w:rFonts w:ascii="Times New Roman" w:eastAsia="Times New Roman" w:hAnsi="Times New Roman"/>
                <w:lang w:eastAsia="ar-SA"/>
              </w:rPr>
            </w:pPr>
            <w:r w:rsidRPr="00754EE1">
              <w:rPr>
                <w:rFonts w:ascii="Times New Roman" w:eastAsia="Times New Roman" w:hAnsi="Times New Roman"/>
                <w:lang w:eastAsia="ar-SA"/>
              </w:rPr>
              <w:t>1</w:t>
            </w:r>
          </w:p>
        </w:tc>
      </w:tr>
      <w:tr w:rsidR="00754EE1" w:rsidRPr="00C83BBF" w:rsidTr="00754EE1">
        <w:tc>
          <w:tcPr>
            <w:tcW w:w="58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54EE1" w:rsidRPr="00754EE1" w:rsidRDefault="00754EE1" w:rsidP="00025F32">
            <w:pPr>
              <w:pStyle w:val="Odsekzoznamu"/>
              <w:numPr>
                <w:ilvl w:val="0"/>
                <w:numId w:val="13"/>
              </w:numPr>
              <w:suppressAutoHyphens w:val="0"/>
              <w:autoSpaceDN/>
              <w:spacing w:after="120" w:line="240" w:lineRule="auto"/>
              <w:contextualSpacing/>
              <w:rPr>
                <w:rFonts w:ascii="Times New Roman" w:eastAsia="Times New Roman" w:hAnsi="Times New Roman"/>
                <w:lang w:eastAsia="ar-SA"/>
              </w:rPr>
            </w:pPr>
            <w:r w:rsidRPr="00754EE1">
              <w:rPr>
                <w:rFonts w:ascii="Times New Roman" w:eastAsia="Times New Roman" w:hAnsi="Times New Roman"/>
                <w:lang w:eastAsia="ar-SA"/>
              </w:rPr>
              <w:t xml:space="preserve">Gymnázium – </w:t>
            </w:r>
            <w:proofErr w:type="spellStart"/>
            <w:r w:rsidRPr="00754EE1">
              <w:rPr>
                <w:rFonts w:ascii="Times New Roman" w:eastAsia="Times New Roman" w:hAnsi="Times New Roman"/>
                <w:lang w:eastAsia="ar-SA"/>
              </w:rPr>
              <w:t>Gimnázium</w:t>
            </w:r>
            <w:proofErr w:type="spellEnd"/>
            <w:r w:rsidRPr="00754EE1">
              <w:rPr>
                <w:rFonts w:ascii="Times New Roman" w:eastAsia="Times New Roman" w:hAnsi="Times New Roman"/>
                <w:lang w:eastAsia="ar-SA"/>
              </w:rPr>
              <w:t xml:space="preserve"> </w:t>
            </w:r>
          </w:p>
          <w:p w:rsidR="00754EE1" w:rsidRPr="00754EE1" w:rsidRDefault="00754EE1" w:rsidP="00754EE1">
            <w:pPr>
              <w:pStyle w:val="Odsekzoznamu"/>
              <w:spacing w:after="120" w:line="240" w:lineRule="auto"/>
              <w:ind w:left="1440"/>
              <w:rPr>
                <w:rFonts w:ascii="Times New Roman" w:eastAsia="Times New Roman" w:hAnsi="Times New Roman"/>
                <w:lang w:eastAsia="ar-SA"/>
              </w:rPr>
            </w:pPr>
            <w:r w:rsidRPr="00754EE1">
              <w:rPr>
                <w:rFonts w:ascii="Times New Roman" w:eastAsia="Times New Roman" w:hAnsi="Times New Roman"/>
                <w:lang w:eastAsia="ar-SA"/>
              </w:rPr>
              <w:t>Fiľakovo</w:t>
            </w:r>
          </w:p>
        </w:tc>
        <w:tc>
          <w:tcPr>
            <w:tcW w:w="3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54EE1" w:rsidRPr="00754EE1" w:rsidRDefault="00754EE1" w:rsidP="00754EE1">
            <w:pPr>
              <w:pStyle w:val="Odsekzoznamu"/>
              <w:spacing w:after="120" w:line="240" w:lineRule="auto"/>
              <w:jc w:val="center"/>
              <w:rPr>
                <w:rFonts w:ascii="Times New Roman" w:eastAsia="Times New Roman" w:hAnsi="Times New Roman"/>
                <w:lang w:eastAsia="ar-SA"/>
              </w:rPr>
            </w:pPr>
            <w:r w:rsidRPr="00754EE1">
              <w:rPr>
                <w:rFonts w:ascii="Times New Roman" w:eastAsia="Times New Roman" w:hAnsi="Times New Roman"/>
                <w:lang w:eastAsia="ar-SA"/>
              </w:rPr>
              <w:t>2</w:t>
            </w:r>
          </w:p>
        </w:tc>
      </w:tr>
      <w:tr w:rsidR="00754EE1" w:rsidRPr="00C83BBF" w:rsidTr="00754EE1">
        <w:tc>
          <w:tcPr>
            <w:tcW w:w="58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025F32">
            <w:pPr>
              <w:pStyle w:val="Odsekzoznamu"/>
              <w:numPr>
                <w:ilvl w:val="0"/>
                <w:numId w:val="13"/>
              </w:numPr>
              <w:suppressAutoHyphens w:val="0"/>
              <w:autoSpaceDN/>
              <w:spacing w:after="120" w:line="240" w:lineRule="auto"/>
              <w:contextualSpacing/>
              <w:rPr>
                <w:rFonts w:ascii="Times New Roman" w:eastAsia="Times New Roman" w:hAnsi="Times New Roman"/>
                <w:lang w:eastAsia="ar-SA"/>
              </w:rPr>
            </w:pPr>
            <w:r w:rsidRPr="00754EE1">
              <w:rPr>
                <w:rFonts w:ascii="Times New Roman" w:eastAsia="Times New Roman" w:hAnsi="Times New Roman"/>
                <w:lang w:eastAsia="ar-SA"/>
              </w:rPr>
              <w:t xml:space="preserve">SPŠ J. Murgaša </w:t>
            </w:r>
          </w:p>
          <w:p w:rsidR="00754EE1" w:rsidRPr="00754EE1" w:rsidRDefault="00754EE1" w:rsidP="00754EE1">
            <w:pPr>
              <w:pStyle w:val="Odsekzoznamu"/>
              <w:spacing w:after="120" w:line="240" w:lineRule="auto"/>
              <w:ind w:left="1440"/>
              <w:rPr>
                <w:rFonts w:ascii="Times New Roman" w:eastAsia="Times New Roman" w:hAnsi="Times New Roman"/>
                <w:lang w:eastAsia="ar-SA"/>
              </w:rPr>
            </w:pPr>
            <w:r w:rsidRPr="00754EE1">
              <w:rPr>
                <w:rFonts w:ascii="Times New Roman" w:eastAsia="Times New Roman" w:hAnsi="Times New Roman"/>
                <w:lang w:eastAsia="ar-SA"/>
              </w:rPr>
              <w:t>Banská Bystrica</w:t>
            </w:r>
          </w:p>
        </w:tc>
        <w:tc>
          <w:tcPr>
            <w:tcW w:w="3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754EE1">
            <w:pPr>
              <w:pStyle w:val="Odsekzoznamu"/>
              <w:spacing w:after="120" w:line="240" w:lineRule="auto"/>
              <w:jc w:val="center"/>
              <w:rPr>
                <w:rFonts w:ascii="Times New Roman" w:eastAsia="Times New Roman" w:hAnsi="Times New Roman"/>
                <w:lang w:eastAsia="ar-SA"/>
              </w:rPr>
            </w:pPr>
            <w:r w:rsidRPr="00754EE1">
              <w:rPr>
                <w:rFonts w:ascii="Times New Roman" w:eastAsia="Times New Roman" w:hAnsi="Times New Roman"/>
                <w:lang w:eastAsia="ar-SA"/>
              </w:rPr>
              <w:t>1</w:t>
            </w:r>
          </w:p>
        </w:tc>
      </w:tr>
      <w:tr w:rsidR="00754EE1" w:rsidRPr="00C83BBF" w:rsidTr="00754EE1">
        <w:tc>
          <w:tcPr>
            <w:tcW w:w="58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025F32">
            <w:pPr>
              <w:pStyle w:val="Odsekzoznamu"/>
              <w:numPr>
                <w:ilvl w:val="0"/>
                <w:numId w:val="13"/>
              </w:numPr>
              <w:suppressAutoHyphens w:val="0"/>
              <w:autoSpaceDN/>
              <w:spacing w:after="120" w:line="240" w:lineRule="auto"/>
              <w:contextualSpacing/>
              <w:rPr>
                <w:rFonts w:ascii="Times New Roman" w:eastAsia="Times New Roman" w:hAnsi="Times New Roman"/>
                <w:lang w:eastAsia="ar-SA"/>
              </w:rPr>
            </w:pPr>
            <w:r w:rsidRPr="00754EE1">
              <w:rPr>
                <w:rFonts w:ascii="Times New Roman" w:eastAsia="Times New Roman" w:hAnsi="Times New Roman"/>
                <w:lang w:eastAsia="ar-SA"/>
              </w:rPr>
              <w:t>Súkromná škola umeleckého priemyslu Zvolen</w:t>
            </w:r>
          </w:p>
        </w:tc>
        <w:tc>
          <w:tcPr>
            <w:tcW w:w="3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754EE1">
            <w:pPr>
              <w:pStyle w:val="Odsekzoznamu"/>
              <w:spacing w:after="120" w:line="240" w:lineRule="auto"/>
              <w:jc w:val="center"/>
              <w:rPr>
                <w:rFonts w:ascii="Times New Roman" w:eastAsia="Times New Roman" w:hAnsi="Times New Roman"/>
                <w:lang w:eastAsia="ar-SA"/>
              </w:rPr>
            </w:pPr>
            <w:r w:rsidRPr="00754EE1">
              <w:rPr>
                <w:rFonts w:ascii="Times New Roman" w:eastAsia="Times New Roman" w:hAnsi="Times New Roman"/>
                <w:lang w:eastAsia="ar-SA"/>
              </w:rPr>
              <w:t>1</w:t>
            </w:r>
          </w:p>
        </w:tc>
      </w:tr>
      <w:tr w:rsidR="00754EE1" w:rsidRPr="00C83BBF" w:rsidTr="00754EE1">
        <w:tc>
          <w:tcPr>
            <w:tcW w:w="58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025F32">
            <w:pPr>
              <w:pStyle w:val="Odsekzoznamu"/>
              <w:numPr>
                <w:ilvl w:val="0"/>
                <w:numId w:val="13"/>
              </w:numPr>
              <w:suppressAutoHyphens w:val="0"/>
              <w:autoSpaceDN/>
              <w:spacing w:after="120" w:line="240" w:lineRule="auto"/>
              <w:contextualSpacing/>
              <w:rPr>
                <w:rFonts w:ascii="Times New Roman" w:eastAsia="Times New Roman" w:hAnsi="Times New Roman"/>
                <w:lang w:eastAsia="ar-SA"/>
              </w:rPr>
            </w:pPr>
            <w:r w:rsidRPr="00754EE1">
              <w:rPr>
                <w:rFonts w:ascii="Times New Roman" w:eastAsia="Times New Roman" w:hAnsi="Times New Roman"/>
                <w:lang w:eastAsia="ar-SA"/>
              </w:rPr>
              <w:t>Stredná zdravotnícka škola Lučenec </w:t>
            </w:r>
          </w:p>
        </w:tc>
        <w:tc>
          <w:tcPr>
            <w:tcW w:w="3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754EE1">
            <w:pPr>
              <w:pStyle w:val="Odsekzoznamu"/>
              <w:spacing w:after="120" w:line="240" w:lineRule="auto"/>
              <w:jc w:val="center"/>
              <w:rPr>
                <w:rFonts w:ascii="Times New Roman" w:eastAsia="Times New Roman" w:hAnsi="Times New Roman"/>
                <w:lang w:eastAsia="ar-SA"/>
              </w:rPr>
            </w:pPr>
            <w:r w:rsidRPr="00754EE1">
              <w:rPr>
                <w:rFonts w:ascii="Times New Roman" w:eastAsia="Times New Roman" w:hAnsi="Times New Roman"/>
                <w:lang w:eastAsia="ar-SA"/>
              </w:rPr>
              <w:t>2</w:t>
            </w:r>
          </w:p>
        </w:tc>
      </w:tr>
      <w:tr w:rsidR="00754EE1" w:rsidRPr="00C83BBF" w:rsidTr="00754EE1">
        <w:tc>
          <w:tcPr>
            <w:tcW w:w="58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4EE1" w:rsidRPr="00715676" w:rsidRDefault="00754EE1" w:rsidP="00025F32">
            <w:pPr>
              <w:pStyle w:val="Odsekzoznamu"/>
              <w:numPr>
                <w:ilvl w:val="0"/>
                <w:numId w:val="13"/>
              </w:numPr>
              <w:suppressAutoHyphens w:val="0"/>
              <w:autoSpaceDN/>
              <w:spacing w:after="120" w:line="240" w:lineRule="auto"/>
              <w:contextualSpacing/>
              <w:rPr>
                <w:rFonts w:ascii="Times New Roman" w:eastAsia="Times New Roman" w:hAnsi="Times New Roman"/>
                <w:lang w:eastAsia="ar-SA"/>
              </w:rPr>
            </w:pPr>
            <w:r w:rsidRPr="00715676">
              <w:rPr>
                <w:rFonts w:ascii="Times New Roman" w:eastAsia="Times New Roman" w:hAnsi="Times New Roman"/>
                <w:lang w:eastAsia="ar-SA"/>
              </w:rPr>
              <w:t>SOŠ technická a agropotravinárska Rimavská  Sobota</w:t>
            </w:r>
          </w:p>
        </w:tc>
        <w:tc>
          <w:tcPr>
            <w:tcW w:w="3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754EE1">
            <w:pPr>
              <w:pStyle w:val="Odsekzoznamu"/>
              <w:spacing w:after="120" w:line="240" w:lineRule="auto"/>
              <w:jc w:val="center"/>
              <w:rPr>
                <w:rFonts w:ascii="Times New Roman" w:eastAsia="Times New Roman" w:hAnsi="Times New Roman"/>
                <w:lang w:eastAsia="ar-SA"/>
              </w:rPr>
            </w:pPr>
            <w:r w:rsidRPr="00754EE1">
              <w:rPr>
                <w:rFonts w:ascii="Times New Roman" w:eastAsia="Times New Roman" w:hAnsi="Times New Roman"/>
                <w:lang w:eastAsia="ar-SA"/>
              </w:rPr>
              <w:t>1</w:t>
            </w:r>
          </w:p>
        </w:tc>
      </w:tr>
      <w:tr w:rsidR="00754EE1" w:rsidRPr="00C83BBF" w:rsidTr="00754EE1">
        <w:tc>
          <w:tcPr>
            <w:tcW w:w="58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025F32">
            <w:pPr>
              <w:pStyle w:val="Odsekzoznamu"/>
              <w:numPr>
                <w:ilvl w:val="0"/>
                <w:numId w:val="13"/>
              </w:numPr>
              <w:suppressAutoHyphens w:val="0"/>
              <w:autoSpaceDN/>
              <w:spacing w:after="120" w:line="240" w:lineRule="auto"/>
              <w:contextualSpacing/>
              <w:rPr>
                <w:rFonts w:ascii="Times New Roman" w:eastAsia="Times New Roman" w:hAnsi="Times New Roman"/>
                <w:lang w:eastAsia="ar-SA"/>
              </w:rPr>
            </w:pPr>
            <w:r w:rsidRPr="00754EE1">
              <w:rPr>
                <w:rFonts w:ascii="Times New Roman" w:eastAsia="Times New Roman" w:hAnsi="Times New Roman"/>
                <w:lang w:eastAsia="ar-SA"/>
              </w:rPr>
              <w:t>SOŠ pedagogická Lučenec </w:t>
            </w:r>
          </w:p>
        </w:tc>
        <w:tc>
          <w:tcPr>
            <w:tcW w:w="3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754EE1">
            <w:pPr>
              <w:pStyle w:val="Odsekzoznamu"/>
              <w:spacing w:after="120" w:line="240" w:lineRule="auto"/>
              <w:jc w:val="center"/>
              <w:rPr>
                <w:rFonts w:ascii="Times New Roman" w:eastAsia="Times New Roman" w:hAnsi="Times New Roman"/>
                <w:lang w:eastAsia="ar-SA"/>
              </w:rPr>
            </w:pPr>
            <w:r w:rsidRPr="00754EE1">
              <w:rPr>
                <w:rFonts w:ascii="Times New Roman" w:eastAsia="Times New Roman" w:hAnsi="Times New Roman"/>
                <w:lang w:eastAsia="ar-SA"/>
              </w:rPr>
              <w:t>1</w:t>
            </w:r>
          </w:p>
        </w:tc>
      </w:tr>
      <w:tr w:rsidR="00754EE1" w:rsidRPr="00C83BBF" w:rsidTr="00754EE1">
        <w:tc>
          <w:tcPr>
            <w:tcW w:w="58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025F32">
            <w:pPr>
              <w:pStyle w:val="Odsekzoznamu"/>
              <w:numPr>
                <w:ilvl w:val="0"/>
                <w:numId w:val="13"/>
              </w:numPr>
              <w:suppressAutoHyphens w:val="0"/>
              <w:autoSpaceDN/>
              <w:spacing w:after="120" w:line="240" w:lineRule="auto"/>
              <w:contextualSpacing/>
              <w:rPr>
                <w:rFonts w:ascii="Times New Roman" w:eastAsia="Times New Roman" w:hAnsi="Times New Roman"/>
                <w:lang w:eastAsia="ar-SA"/>
              </w:rPr>
            </w:pPr>
            <w:r w:rsidRPr="00754EE1">
              <w:rPr>
                <w:rFonts w:ascii="Times New Roman" w:eastAsia="Times New Roman" w:hAnsi="Times New Roman"/>
                <w:lang w:eastAsia="ar-SA"/>
              </w:rPr>
              <w:t>SOŠ technická Lučenec</w:t>
            </w:r>
          </w:p>
        </w:tc>
        <w:tc>
          <w:tcPr>
            <w:tcW w:w="3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754EE1">
            <w:pPr>
              <w:pStyle w:val="Odsekzoznamu"/>
              <w:spacing w:after="120" w:line="240" w:lineRule="auto"/>
              <w:jc w:val="center"/>
              <w:rPr>
                <w:rFonts w:ascii="Times New Roman" w:eastAsia="Times New Roman" w:hAnsi="Times New Roman"/>
                <w:lang w:eastAsia="ar-SA"/>
              </w:rPr>
            </w:pPr>
            <w:r w:rsidRPr="00754EE1">
              <w:rPr>
                <w:rFonts w:ascii="Times New Roman" w:eastAsia="Times New Roman" w:hAnsi="Times New Roman"/>
                <w:lang w:eastAsia="ar-SA"/>
              </w:rPr>
              <w:t>3</w:t>
            </w:r>
          </w:p>
        </w:tc>
      </w:tr>
      <w:tr w:rsidR="00754EE1" w:rsidRPr="00C83BBF" w:rsidTr="00754EE1">
        <w:tc>
          <w:tcPr>
            <w:tcW w:w="58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025F32">
            <w:pPr>
              <w:pStyle w:val="Odsekzoznamu"/>
              <w:numPr>
                <w:ilvl w:val="0"/>
                <w:numId w:val="13"/>
              </w:numPr>
              <w:suppressAutoHyphens w:val="0"/>
              <w:autoSpaceDN/>
              <w:spacing w:after="120" w:line="240" w:lineRule="auto"/>
              <w:contextualSpacing/>
              <w:rPr>
                <w:rFonts w:ascii="Times New Roman" w:eastAsia="Times New Roman" w:hAnsi="Times New Roman"/>
                <w:lang w:eastAsia="ar-SA"/>
              </w:rPr>
            </w:pPr>
            <w:r w:rsidRPr="00754EE1">
              <w:rPr>
                <w:rFonts w:ascii="Times New Roman" w:eastAsia="Times New Roman" w:hAnsi="Times New Roman"/>
                <w:lang w:eastAsia="ar-SA"/>
              </w:rPr>
              <w:t>Obchodná akadémia Lučenec</w:t>
            </w:r>
          </w:p>
        </w:tc>
        <w:tc>
          <w:tcPr>
            <w:tcW w:w="3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754EE1">
            <w:pPr>
              <w:pStyle w:val="Odsekzoznamu"/>
              <w:spacing w:after="120" w:line="240" w:lineRule="auto"/>
              <w:jc w:val="center"/>
              <w:rPr>
                <w:rFonts w:ascii="Times New Roman" w:eastAsia="Times New Roman" w:hAnsi="Times New Roman"/>
                <w:lang w:eastAsia="ar-SA"/>
              </w:rPr>
            </w:pPr>
            <w:r w:rsidRPr="00754EE1">
              <w:rPr>
                <w:rFonts w:ascii="Times New Roman" w:eastAsia="Times New Roman" w:hAnsi="Times New Roman"/>
                <w:lang w:eastAsia="ar-SA"/>
              </w:rPr>
              <w:t>2</w:t>
            </w:r>
          </w:p>
        </w:tc>
      </w:tr>
      <w:tr w:rsidR="00754EE1" w:rsidRPr="00C83BBF" w:rsidTr="00754EE1">
        <w:tc>
          <w:tcPr>
            <w:tcW w:w="58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025F32">
            <w:pPr>
              <w:pStyle w:val="Odsekzoznamu"/>
              <w:numPr>
                <w:ilvl w:val="0"/>
                <w:numId w:val="13"/>
              </w:numPr>
              <w:suppressAutoHyphens w:val="0"/>
              <w:autoSpaceDN/>
              <w:spacing w:after="120" w:line="240" w:lineRule="auto"/>
              <w:contextualSpacing/>
              <w:rPr>
                <w:rFonts w:ascii="Times New Roman" w:eastAsia="Times New Roman" w:hAnsi="Times New Roman"/>
                <w:lang w:eastAsia="ar-SA"/>
              </w:rPr>
            </w:pPr>
            <w:r w:rsidRPr="00754EE1">
              <w:rPr>
                <w:rFonts w:ascii="Times New Roman" w:eastAsia="Times New Roman" w:hAnsi="Times New Roman"/>
                <w:lang w:eastAsia="ar-SA"/>
              </w:rPr>
              <w:t>SOŠ hotelových služieb a dopravy Lučenec</w:t>
            </w:r>
          </w:p>
        </w:tc>
        <w:tc>
          <w:tcPr>
            <w:tcW w:w="3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4EE1" w:rsidRPr="00754EE1" w:rsidRDefault="00754EE1" w:rsidP="00754EE1">
            <w:pPr>
              <w:pStyle w:val="Odsekzoznamu"/>
              <w:spacing w:after="120" w:line="240" w:lineRule="auto"/>
              <w:jc w:val="center"/>
              <w:rPr>
                <w:rFonts w:ascii="Times New Roman" w:eastAsia="Times New Roman" w:hAnsi="Times New Roman"/>
                <w:lang w:eastAsia="ar-SA"/>
              </w:rPr>
            </w:pPr>
            <w:r w:rsidRPr="00754EE1">
              <w:rPr>
                <w:rFonts w:ascii="Times New Roman" w:eastAsia="Times New Roman" w:hAnsi="Times New Roman"/>
                <w:lang w:eastAsia="ar-SA"/>
              </w:rPr>
              <w:t>2</w:t>
            </w:r>
          </w:p>
        </w:tc>
      </w:tr>
      <w:tr w:rsidR="00754EE1" w:rsidRPr="00C83BBF" w:rsidTr="00754EE1">
        <w:tc>
          <w:tcPr>
            <w:tcW w:w="5802"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rsidR="00754EE1" w:rsidRPr="00C83BBF" w:rsidRDefault="00754EE1" w:rsidP="00754EE1">
            <w:pPr>
              <w:pStyle w:val="Odsekzoznamu"/>
              <w:spacing w:after="0" w:line="240" w:lineRule="auto"/>
              <w:rPr>
                <w:rFonts w:ascii="Georgia" w:eastAsia="Times New Roman" w:hAnsi="Georgia"/>
                <w:b/>
                <w:color w:val="000000"/>
                <w:sz w:val="24"/>
                <w:szCs w:val="24"/>
                <w:lang w:eastAsia="sk-SK"/>
              </w:rPr>
            </w:pPr>
            <w:r w:rsidRPr="00C83BBF">
              <w:rPr>
                <w:rFonts w:ascii="Georgia" w:eastAsia="Times New Roman" w:hAnsi="Georgia"/>
                <w:b/>
                <w:color w:val="000000"/>
                <w:sz w:val="24"/>
                <w:szCs w:val="24"/>
                <w:lang w:eastAsia="sk-SK"/>
              </w:rPr>
              <w:t>Prehľad o umiestnení piatakov</w:t>
            </w:r>
          </w:p>
        </w:tc>
        <w:tc>
          <w:tcPr>
            <w:tcW w:w="325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rsidR="00754EE1" w:rsidRPr="00C83BBF" w:rsidRDefault="00754EE1" w:rsidP="00754EE1">
            <w:pPr>
              <w:pStyle w:val="Odsekzoznamu"/>
              <w:spacing w:after="0" w:line="240" w:lineRule="auto"/>
              <w:rPr>
                <w:rFonts w:ascii="Georgia" w:eastAsia="Times New Roman" w:hAnsi="Georgia"/>
                <w:b/>
                <w:color w:val="000000"/>
                <w:sz w:val="24"/>
                <w:szCs w:val="24"/>
                <w:lang w:eastAsia="sk-SK"/>
              </w:rPr>
            </w:pPr>
            <w:r w:rsidRPr="00C83BBF">
              <w:rPr>
                <w:rFonts w:ascii="Georgia" w:eastAsia="Times New Roman" w:hAnsi="Georgia"/>
                <w:b/>
                <w:color w:val="000000"/>
                <w:sz w:val="24"/>
                <w:szCs w:val="24"/>
                <w:lang w:eastAsia="sk-SK"/>
              </w:rPr>
              <w:t>v školskom roku 2023/2024</w:t>
            </w:r>
          </w:p>
        </w:tc>
      </w:tr>
      <w:tr w:rsidR="00754EE1" w:rsidRPr="00D74509" w:rsidTr="00754EE1">
        <w:tc>
          <w:tcPr>
            <w:tcW w:w="58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54EE1" w:rsidRPr="00D74509" w:rsidRDefault="00754EE1" w:rsidP="00754EE1">
            <w:pPr>
              <w:pStyle w:val="Odsekzoznamu"/>
              <w:spacing w:after="120" w:line="240" w:lineRule="auto"/>
              <w:rPr>
                <w:rFonts w:ascii="Times New Roman" w:eastAsia="Times New Roman" w:hAnsi="Times New Roman"/>
                <w:lang w:eastAsia="ar-SA"/>
              </w:rPr>
            </w:pPr>
            <w:r w:rsidRPr="00D74509">
              <w:rPr>
                <w:rFonts w:ascii="Times New Roman" w:eastAsia="Times New Roman" w:hAnsi="Times New Roman"/>
                <w:lang w:eastAsia="ar-SA"/>
              </w:rPr>
              <w:t>Gymnázium B. S. Timravy Lučenec</w:t>
            </w:r>
          </w:p>
        </w:tc>
        <w:tc>
          <w:tcPr>
            <w:tcW w:w="3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54EE1" w:rsidRPr="00D74509" w:rsidRDefault="00754EE1" w:rsidP="00754EE1">
            <w:pPr>
              <w:pStyle w:val="Odsekzoznamu"/>
              <w:spacing w:after="120" w:line="240" w:lineRule="auto"/>
              <w:jc w:val="center"/>
              <w:rPr>
                <w:rFonts w:ascii="Times New Roman" w:eastAsia="Times New Roman" w:hAnsi="Times New Roman"/>
                <w:lang w:eastAsia="ar-SA"/>
              </w:rPr>
            </w:pPr>
            <w:r w:rsidRPr="00D74509">
              <w:rPr>
                <w:rFonts w:ascii="Times New Roman" w:eastAsia="Times New Roman" w:hAnsi="Times New Roman"/>
                <w:lang w:eastAsia="ar-SA"/>
              </w:rPr>
              <w:t>1</w:t>
            </w:r>
          </w:p>
        </w:tc>
      </w:tr>
    </w:tbl>
    <w:p w:rsidR="007A397D" w:rsidRPr="00D74509" w:rsidRDefault="007A397D"/>
    <w:p w:rsidR="003F275D" w:rsidRPr="006F763B" w:rsidRDefault="003F275D" w:rsidP="003F275D">
      <w:pPr>
        <w:spacing w:before="100" w:beforeAutospacing="1" w:after="100" w:afterAutospacing="1"/>
        <w:outlineLvl w:val="2"/>
        <w:rPr>
          <w:b/>
          <w:bCs/>
          <w:sz w:val="27"/>
          <w:szCs w:val="27"/>
          <w:highlight w:val="lightGray"/>
          <w:lang w:val="cs-CZ" w:eastAsia="cs-CZ"/>
        </w:rPr>
      </w:pPr>
      <w:r w:rsidRPr="006F763B">
        <w:rPr>
          <w:b/>
          <w:bCs/>
          <w:i/>
          <w:iCs/>
          <w:highlight w:val="lightGray"/>
          <w:shd w:val="clear" w:color="auto" w:fill="FFFF00"/>
          <w:lang w:val="cs-CZ" w:eastAsia="cs-CZ"/>
        </w:rPr>
        <w:t xml:space="preserve">2. </w:t>
      </w:r>
      <w:proofErr w:type="spellStart"/>
      <w:r w:rsidRPr="006F763B">
        <w:rPr>
          <w:b/>
          <w:bCs/>
          <w:i/>
          <w:iCs/>
          <w:highlight w:val="lightGray"/>
          <w:shd w:val="clear" w:color="auto" w:fill="FFFF00"/>
          <w:lang w:val="cs-CZ" w:eastAsia="cs-CZ"/>
        </w:rPr>
        <w:t>ods</w:t>
      </w:r>
      <w:proofErr w:type="spellEnd"/>
      <w:r w:rsidRPr="006F763B">
        <w:rPr>
          <w:b/>
          <w:bCs/>
          <w:i/>
          <w:iCs/>
          <w:highlight w:val="lightGray"/>
          <w:shd w:val="clear" w:color="auto" w:fill="FFFF00"/>
          <w:lang w:val="cs-CZ" w:eastAsia="cs-CZ"/>
        </w:rPr>
        <w:t xml:space="preserve">. 3 e ZŠ: Výsledky </w:t>
      </w:r>
      <w:proofErr w:type="spellStart"/>
      <w:r w:rsidRPr="006F763B">
        <w:rPr>
          <w:b/>
          <w:bCs/>
          <w:i/>
          <w:iCs/>
          <w:highlight w:val="lightGray"/>
          <w:shd w:val="clear" w:color="auto" w:fill="FFFF00"/>
          <w:lang w:val="cs-CZ" w:eastAsia="cs-CZ"/>
        </w:rPr>
        <w:t>hodnotenia</w:t>
      </w:r>
      <w:proofErr w:type="spellEnd"/>
      <w:r w:rsidRPr="006F763B">
        <w:rPr>
          <w:b/>
          <w:bCs/>
          <w:i/>
          <w:iCs/>
          <w:highlight w:val="lightGray"/>
          <w:shd w:val="clear" w:color="auto" w:fill="FFFF00"/>
          <w:lang w:val="cs-CZ" w:eastAsia="cs-CZ"/>
        </w:rPr>
        <w:t xml:space="preserve"> </w:t>
      </w:r>
      <w:proofErr w:type="spellStart"/>
      <w:r w:rsidRPr="006F763B">
        <w:rPr>
          <w:b/>
          <w:bCs/>
          <w:i/>
          <w:iCs/>
          <w:highlight w:val="lightGray"/>
          <w:shd w:val="clear" w:color="auto" w:fill="FFFF00"/>
          <w:lang w:val="cs-CZ" w:eastAsia="cs-CZ"/>
        </w:rPr>
        <w:t>žiakov</w:t>
      </w:r>
      <w:proofErr w:type="spellEnd"/>
      <w:r w:rsidRPr="006F763B">
        <w:rPr>
          <w:b/>
          <w:bCs/>
          <w:i/>
          <w:iCs/>
          <w:highlight w:val="lightGray"/>
          <w:shd w:val="clear" w:color="auto" w:fill="FFFF00"/>
          <w:lang w:val="cs-CZ" w:eastAsia="cs-CZ"/>
        </w:rPr>
        <w:t xml:space="preserve"> </w:t>
      </w:r>
      <w:proofErr w:type="spellStart"/>
      <w:r w:rsidRPr="006F763B">
        <w:rPr>
          <w:b/>
          <w:bCs/>
          <w:i/>
          <w:iCs/>
          <w:highlight w:val="lightGray"/>
          <w:shd w:val="clear" w:color="auto" w:fill="FFFF00"/>
          <w:lang w:val="cs-CZ" w:eastAsia="cs-CZ"/>
        </w:rPr>
        <w:t>podľa</w:t>
      </w:r>
      <w:proofErr w:type="spellEnd"/>
      <w:r w:rsidRPr="006F763B">
        <w:rPr>
          <w:b/>
          <w:bCs/>
          <w:i/>
          <w:iCs/>
          <w:highlight w:val="lightGray"/>
          <w:shd w:val="clear" w:color="auto" w:fill="FFFF00"/>
          <w:lang w:val="cs-CZ" w:eastAsia="cs-CZ"/>
        </w:rPr>
        <w:t xml:space="preserve"> poskytovaného </w:t>
      </w:r>
      <w:proofErr w:type="spellStart"/>
      <w:r w:rsidRPr="006F763B">
        <w:rPr>
          <w:b/>
          <w:bCs/>
          <w:i/>
          <w:iCs/>
          <w:highlight w:val="lightGray"/>
          <w:shd w:val="clear" w:color="auto" w:fill="FFFF00"/>
          <w:lang w:val="cs-CZ" w:eastAsia="cs-CZ"/>
        </w:rPr>
        <w:t>stupňa</w:t>
      </w:r>
      <w:proofErr w:type="spellEnd"/>
      <w:r w:rsidRPr="006F763B">
        <w:rPr>
          <w:b/>
          <w:bCs/>
          <w:i/>
          <w:iCs/>
          <w:highlight w:val="lightGray"/>
          <w:shd w:val="clear" w:color="auto" w:fill="FFFF00"/>
          <w:lang w:val="cs-CZ" w:eastAsia="cs-CZ"/>
        </w:rPr>
        <w:t xml:space="preserve"> </w:t>
      </w:r>
      <w:proofErr w:type="spellStart"/>
      <w:r w:rsidRPr="006F763B">
        <w:rPr>
          <w:b/>
          <w:bCs/>
          <w:i/>
          <w:iCs/>
          <w:highlight w:val="lightGray"/>
          <w:shd w:val="clear" w:color="auto" w:fill="FFFF00"/>
          <w:lang w:val="cs-CZ" w:eastAsia="cs-CZ"/>
        </w:rPr>
        <w:t>vzdelania</w:t>
      </w:r>
      <w:proofErr w:type="spellEnd"/>
    </w:p>
    <w:p w:rsidR="00715676" w:rsidRPr="006F763B" w:rsidRDefault="00715676" w:rsidP="00715676">
      <w:pPr>
        <w:jc w:val="both"/>
        <w:rPr>
          <w:highlight w:val="lightGray"/>
          <w:lang w:val="cs-CZ" w:eastAsia="cs-CZ"/>
        </w:rPr>
      </w:pPr>
      <w:proofErr w:type="spellStart"/>
      <w:r w:rsidRPr="006F763B">
        <w:rPr>
          <w:b/>
          <w:bCs/>
          <w:highlight w:val="lightGray"/>
          <w:shd w:val="clear" w:color="auto" w:fill="FFFF00"/>
          <w:lang w:val="cs-CZ" w:eastAsia="cs-CZ"/>
        </w:rPr>
        <w:t>Klasifikácia</w:t>
      </w:r>
      <w:proofErr w:type="spellEnd"/>
      <w:r w:rsidRPr="006F763B">
        <w:rPr>
          <w:b/>
          <w:bCs/>
          <w:highlight w:val="lightGray"/>
          <w:shd w:val="clear" w:color="auto" w:fill="FFFF00"/>
          <w:lang w:val="cs-CZ" w:eastAsia="cs-CZ"/>
        </w:rPr>
        <w:t xml:space="preserve"> </w:t>
      </w:r>
      <w:proofErr w:type="spellStart"/>
      <w:r w:rsidRPr="006F763B">
        <w:rPr>
          <w:b/>
          <w:bCs/>
          <w:highlight w:val="lightGray"/>
          <w:shd w:val="clear" w:color="auto" w:fill="FFFF00"/>
          <w:lang w:val="cs-CZ" w:eastAsia="cs-CZ"/>
        </w:rPr>
        <w:t>tried</w:t>
      </w:r>
      <w:proofErr w:type="spellEnd"/>
    </w:p>
    <w:p w:rsidR="00715676" w:rsidRPr="00D74509" w:rsidRDefault="00715676" w:rsidP="00715676">
      <w:pPr>
        <w:spacing w:after="240"/>
        <w:rPr>
          <w:lang w:val="cs-CZ" w:eastAsia="cs-CZ"/>
        </w:rPr>
      </w:pPr>
      <w:proofErr w:type="spellStart"/>
      <w:r w:rsidRPr="006F763B">
        <w:rPr>
          <w:b/>
          <w:bCs/>
          <w:highlight w:val="lightGray"/>
          <w:shd w:val="clear" w:color="auto" w:fill="FFFF00"/>
          <w:lang w:val="cs-CZ" w:eastAsia="cs-CZ"/>
        </w:rPr>
        <w:t>Prospech</w:t>
      </w:r>
      <w:proofErr w:type="spellEnd"/>
      <w:r w:rsidRPr="006F763B">
        <w:rPr>
          <w:b/>
          <w:bCs/>
          <w:highlight w:val="lightGray"/>
          <w:shd w:val="clear" w:color="auto" w:fill="FFFF00"/>
          <w:lang w:val="cs-CZ" w:eastAsia="cs-CZ"/>
        </w:rPr>
        <w:t xml:space="preserve"> v povinných </w:t>
      </w:r>
      <w:proofErr w:type="spellStart"/>
      <w:r w:rsidRPr="006F763B">
        <w:rPr>
          <w:b/>
          <w:bCs/>
          <w:highlight w:val="lightGray"/>
          <w:shd w:val="clear" w:color="auto" w:fill="FFFF00"/>
          <w:lang w:val="cs-CZ" w:eastAsia="cs-CZ"/>
        </w:rPr>
        <w:t>predmetoch</w:t>
      </w:r>
      <w:proofErr w:type="spellEnd"/>
      <w:r w:rsidRPr="006F763B">
        <w:rPr>
          <w:b/>
          <w:bCs/>
          <w:highlight w:val="lightGray"/>
          <w:shd w:val="clear" w:color="auto" w:fill="FFFF00"/>
          <w:lang w:val="cs-CZ" w:eastAsia="cs-CZ"/>
        </w:rPr>
        <w:t xml:space="preserve"> na I. stupni v </w:t>
      </w:r>
      <w:proofErr w:type="spellStart"/>
      <w:r w:rsidRPr="006F763B">
        <w:rPr>
          <w:b/>
          <w:bCs/>
          <w:highlight w:val="lightGray"/>
          <w:shd w:val="clear" w:color="auto" w:fill="FFFF00"/>
          <w:lang w:val="cs-CZ" w:eastAsia="cs-CZ"/>
        </w:rPr>
        <w:t>druhom</w:t>
      </w:r>
      <w:proofErr w:type="spellEnd"/>
      <w:r w:rsidRPr="006F763B">
        <w:rPr>
          <w:b/>
          <w:bCs/>
          <w:highlight w:val="lightGray"/>
          <w:shd w:val="clear" w:color="auto" w:fill="FFFF00"/>
          <w:lang w:val="cs-CZ" w:eastAsia="cs-CZ"/>
        </w:rPr>
        <w:t xml:space="preserve"> </w:t>
      </w:r>
      <w:proofErr w:type="spellStart"/>
      <w:r w:rsidRPr="006F763B">
        <w:rPr>
          <w:b/>
          <w:bCs/>
          <w:highlight w:val="lightGray"/>
          <w:shd w:val="clear" w:color="auto" w:fill="FFFF00"/>
          <w:lang w:val="cs-CZ" w:eastAsia="cs-CZ"/>
        </w:rPr>
        <w:t>polroku</w:t>
      </w:r>
      <w:proofErr w:type="spellEnd"/>
      <w:r w:rsidRPr="006F763B">
        <w:rPr>
          <w:b/>
          <w:bCs/>
          <w:highlight w:val="lightGray"/>
          <w:shd w:val="clear" w:color="auto" w:fill="FFFF00"/>
          <w:lang w:val="cs-CZ" w:eastAsia="cs-CZ"/>
        </w:rPr>
        <w:t xml:space="preserve"> </w:t>
      </w:r>
      <w:proofErr w:type="spellStart"/>
      <w:r w:rsidRPr="006F763B">
        <w:rPr>
          <w:b/>
          <w:bCs/>
          <w:highlight w:val="lightGray"/>
          <w:shd w:val="clear" w:color="auto" w:fill="FFFF00"/>
          <w:lang w:val="cs-CZ" w:eastAsia="cs-CZ"/>
        </w:rPr>
        <w:t>šk</w:t>
      </w:r>
      <w:proofErr w:type="spellEnd"/>
      <w:r w:rsidRPr="006F763B">
        <w:rPr>
          <w:b/>
          <w:bCs/>
          <w:highlight w:val="lightGray"/>
          <w:shd w:val="clear" w:color="auto" w:fill="FFFF00"/>
          <w:lang w:val="cs-CZ" w:eastAsia="cs-CZ"/>
        </w:rPr>
        <w:t>. roka 2023/2024</w:t>
      </w:r>
    </w:p>
    <w:tbl>
      <w:tblPr>
        <w:tblW w:w="9288" w:type="dxa"/>
        <w:tblCellMar>
          <w:left w:w="0" w:type="dxa"/>
          <w:right w:w="0" w:type="dxa"/>
        </w:tblCellMar>
        <w:tblLook w:val="04A0" w:firstRow="1" w:lastRow="0" w:firstColumn="1" w:lastColumn="0" w:noHBand="0" w:noVBand="1"/>
      </w:tblPr>
      <w:tblGrid>
        <w:gridCol w:w="1457"/>
        <w:gridCol w:w="1311"/>
        <w:gridCol w:w="1311"/>
        <w:gridCol w:w="1173"/>
        <w:gridCol w:w="1311"/>
        <w:gridCol w:w="1312"/>
        <w:gridCol w:w="1413"/>
      </w:tblGrid>
      <w:tr w:rsidR="00715676" w:rsidRPr="00786266" w:rsidTr="00715676">
        <w:tc>
          <w:tcPr>
            <w:tcW w:w="145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rPr>
                <w:highlight w:val="lightGray"/>
                <w:lang w:val="cs-CZ" w:eastAsia="cs-CZ"/>
              </w:rPr>
            </w:pPr>
            <w:r w:rsidRPr="00786266">
              <w:rPr>
                <w:b/>
                <w:bCs/>
                <w:highlight w:val="lightGray"/>
                <w:shd w:val="clear" w:color="auto" w:fill="FFFF00"/>
                <w:lang w:val="cs-CZ" w:eastAsia="cs-CZ"/>
              </w:rPr>
              <w:t> </w:t>
            </w:r>
          </w:p>
        </w:tc>
        <w:tc>
          <w:tcPr>
            <w:tcW w:w="1311" w:type="dxa"/>
            <w:tcBorders>
              <w:top w:val="single" w:sz="8" w:space="0" w:color="000000"/>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proofErr w:type="gramStart"/>
            <w:r w:rsidRPr="00786266">
              <w:rPr>
                <w:b/>
                <w:bCs/>
                <w:highlight w:val="lightGray"/>
                <w:shd w:val="clear" w:color="auto" w:fill="FFFF00"/>
                <w:lang w:val="cs-CZ" w:eastAsia="cs-CZ"/>
              </w:rPr>
              <w:t>1.A</w:t>
            </w:r>
            <w:proofErr w:type="gramEnd"/>
          </w:p>
        </w:tc>
        <w:tc>
          <w:tcPr>
            <w:tcW w:w="1311" w:type="dxa"/>
            <w:tcBorders>
              <w:top w:val="single" w:sz="8" w:space="0" w:color="000000"/>
              <w:left w:val="nil"/>
              <w:bottom w:val="single" w:sz="8" w:space="0" w:color="000000"/>
              <w:right w:val="single" w:sz="4" w:space="0" w:color="auto"/>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proofErr w:type="gramStart"/>
            <w:r w:rsidRPr="00786266">
              <w:rPr>
                <w:b/>
                <w:bCs/>
                <w:highlight w:val="lightGray"/>
                <w:shd w:val="clear" w:color="auto" w:fill="FFFF00"/>
                <w:lang w:val="cs-CZ" w:eastAsia="cs-CZ"/>
              </w:rPr>
              <w:t>2.A</w:t>
            </w:r>
            <w:proofErr w:type="gramEnd"/>
          </w:p>
        </w:tc>
        <w:tc>
          <w:tcPr>
            <w:tcW w:w="11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15676" w:rsidRPr="00786266" w:rsidRDefault="00715676" w:rsidP="00715676">
            <w:pPr>
              <w:jc w:val="center"/>
              <w:rPr>
                <w:b/>
                <w:bCs/>
                <w:highlight w:val="lightGray"/>
                <w:shd w:val="clear" w:color="auto" w:fill="FFFF00"/>
                <w:lang w:val="cs-CZ" w:eastAsia="cs-CZ"/>
              </w:rPr>
            </w:pPr>
            <w:proofErr w:type="gramStart"/>
            <w:r>
              <w:rPr>
                <w:b/>
                <w:bCs/>
                <w:highlight w:val="lightGray"/>
                <w:shd w:val="clear" w:color="auto" w:fill="FFFF00"/>
                <w:lang w:val="cs-CZ" w:eastAsia="cs-CZ"/>
              </w:rPr>
              <w:t>2.B</w:t>
            </w:r>
            <w:proofErr w:type="gramEnd"/>
          </w:p>
        </w:tc>
        <w:tc>
          <w:tcPr>
            <w:tcW w:w="1311" w:type="dxa"/>
            <w:tcBorders>
              <w:top w:val="single" w:sz="8" w:space="0" w:color="000000"/>
              <w:left w:val="single" w:sz="4" w:space="0" w:color="auto"/>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proofErr w:type="gramStart"/>
            <w:r w:rsidRPr="00786266">
              <w:rPr>
                <w:b/>
                <w:bCs/>
                <w:highlight w:val="lightGray"/>
                <w:shd w:val="clear" w:color="auto" w:fill="FFFF00"/>
                <w:lang w:val="cs-CZ" w:eastAsia="cs-CZ"/>
              </w:rPr>
              <w:t>3.A</w:t>
            </w:r>
            <w:proofErr w:type="gramEnd"/>
          </w:p>
        </w:tc>
        <w:tc>
          <w:tcPr>
            <w:tcW w:w="1312" w:type="dxa"/>
            <w:tcBorders>
              <w:top w:val="single" w:sz="8" w:space="0" w:color="000000"/>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proofErr w:type="gramStart"/>
            <w:r w:rsidRPr="00786266">
              <w:rPr>
                <w:b/>
                <w:bCs/>
                <w:highlight w:val="lightGray"/>
                <w:shd w:val="clear" w:color="auto" w:fill="FFFF00"/>
                <w:lang w:val="cs-CZ" w:eastAsia="cs-CZ"/>
              </w:rPr>
              <w:t>4.A</w:t>
            </w:r>
            <w:proofErr w:type="gramEnd"/>
          </w:p>
        </w:tc>
        <w:tc>
          <w:tcPr>
            <w:tcW w:w="1413" w:type="dxa"/>
            <w:tcBorders>
              <w:top w:val="single" w:sz="8" w:space="0" w:color="000000"/>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proofErr w:type="spellStart"/>
            <w:r w:rsidRPr="00786266">
              <w:rPr>
                <w:b/>
                <w:bCs/>
                <w:highlight w:val="lightGray"/>
                <w:shd w:val="clear" w:color="auto" w:fill="FFFF00"/>
                <w:lang w:val="cs-CZ" w:eastAsia="cs-CZ"/>
              </w:rPr>
              <w:t>priemer</w:t>
            </w:r>
            <w:proofErr w:type="spellEnd"/>
          </w:p>
        </w:tc>
      </w:tr>
      <w:tr w:rsidR="00715676" w:rsidRPr="00786266" w:rsidTr="00715676">
        <w:tc>
          <w:tcPr>
            <w:tcW w:w="14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proofErr w:type="spellStart"/>
            <w:r w:rsidRPr="00786266">
              <w:rPr>
                <w:b/>
                <w:bCs/>
                <w:highlight w:val="white"/>
                <w:shd w:val="clear" w:color="auto" w:fill="FFFF00"/>
                <w:lang w:val="cs-CZ" w:eastAsia="cs-CZ"/>
              </w:rPr>
              <w:t>správanie</w:t>
            </w:r>
            <w:proofErr w:type="spellEnd"/>
          </w:p>
        </w:tc>
        <w:tc>
          <w:tcPr>
            <w:tcW w:w="13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1"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Pr>
          <w:p w:rsidR="00715676" w:rsidRPr="00786266" w:rsidRDefault="00715676" w:rsidP="00715676">
            <w:pPr>
              <w:jc w:val="center"/>
              <w:rPr>
                <w:highlight w:val="white"/>
                <w:shd w:val="clear" w:color="auto" w:fill="FFFF00"/>
                <w:lang w:val="cs-CZ" w:eastAsia="cs-CZ"/>
              </w:rPr>
            </w:pPr>
            <w:r>
              <w:rPr>
                <w:highlight w:val="white"/>
                <w:shd w:val="clear" w:color="auto" w:fill="FFFF00"/>
                <w:lang w:val="cs-CZ" w:eastAsia="cs-CZ"/>
              </w:rPr>
              <w:t>1,00</w:t>
            </w:r>
          </w:p>
        </w:tc>
        <w:tc>
          <w:tcPr>
            <w:tcW w:w="1311"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0659F8">
              <w:rPr>
                <w:highlight w:val="white"/>
                <w:shd w:val="clear" w:color="auto" w:fill="FFFF00"/>
                <w:lang w:val="cs-CZ" w:eastAsia="cs-CZ"/>
              </w:rPr>
              <w:t>00</w:t>
            </w:r>
          </w:p>
        </w:tc>
        <w:tc>
          <w:tcPr>
            <w:tcW w:w="14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r>
      <w:tr w:rsidR="00715676" w:rsidRPr="00786266" w:rsidTr="00715676">
        <w:tc>
          <w:tcPr>
            <w:tcW w:w="14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b/>
                <w:bCs/>
                <w:highlight w:val="white"/>
                <w:shd w:val="clear" w:color="auto" w:fill="FFFF00"/>
                <w:lang w:val="cs-CZ" w:eastAsia="cs-CZ"/>
              </w:rPr>
              <w:t>SJL</w:t>
            </w:r>
          </w:p>
        </w:tc>
        <w:tc>
          <w:tcPr>
            <w:tcW w:w="13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1"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14</w:t>
            </w:r>
          </w:p>
        </w:tc>
        <w:tc>
          <w:tcPr>
            <w:tcW w:w="1173" w:type="dxa"/>
            <w:tcBorders>
              <w:top w:val="single" w:sz="4" w:space="0" w:color="auto"/>
              <w:left w:val="single" w:sz="4" w:space="0" w:color="auto"/>
              <w:bottom w:val="single" w:sz="4" w:space="0" w:color="auto"/>
              <w:right w:val="single" w:sz="4" w:space="0" w:color="auto"/>
            </w:tcBorders>
            <w:shd w:val="clear" w:color="auto" w:fill="FFFFFF"/>
          </w:tcPr>
          <w:p w:rsidR="00715676" w:rsidRPr="00786266" w:rsidRDefault="00715676" w:rsidP="00715676">
            <w:pPr>
              <w:jc w:val="center"/>
              <w:rPr>
                <w:highlight w:val="white"/>
                <w:shd w:val="clear" w:color="auto" w:fill="FFFF00"/>
                <w:lang w:val="cs-CZ" w:eastAsia="cs-CZ"/>
              </w:rPr>
            </w:pPr>
            <w:r>
              <w:rPr>
                <w:highlight w:val="white"/>
                <w:shd w:val="clear" w:color="auto" w:fill="FFFF00"/>
                <w:lang w:val="cs-CZ" w:eastAsia="cs-CZ"/>
              </w:rPr>
              <w:t>1,08</w:t>
            </w:r>
          </w:p>
        </w:tc>
        <w:tc>
          <w:tcPr>
            <w:tcW w:w="1311"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15</w:t>
            </w:r>
          </w:p>
        </w:tc>
        <w:tc>
          <w:tcPr>
            <w:tcW w:w="1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58</w:t>
            </w:r>
          </w:p>
        </w:tc>
        <w:tc>
          <w:tcPr>
            <w:tcW w:w="14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0659F8">
              <w:rPr>
                <w:highlight w:val="white"/>
                <w:shd w:val="clear" w:color="auto" w:fill="FFFF00"/>
                <w:lang w:val="cs-CZ" w:eastAsia="cs-CZ"/>
              </w:rPr>
              <w:t>1</w:t>
            </w:r>
            <w:r>
              <w:rPr>
                <w:highlight w:val="white"/>
                <w:shd w:val="clear" w:color="auto" w:fill="FFFF00"/>
                <w:lang w:val="cs-CZ" w:eastAsia="cs-CZ"/>
              </w:rPr>
              <w:t>9</w:t>
            </w:r>
          </w:p>
        </w:tc>
      </w:tr>
      <w:tr w:rsidR="00715676" w:rsidRPr="00786266" w:rsidTr="00715676">
        <w:tc>
          <w:tcPr>
            <w:tcW w:w="14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b/>
                <w:bCs/>
                <w:highlight w:val="white"/>
                <w:shd w:val="clear" w:color="auto" w:fill="FFFF00"/>
                <w:lang w:val="cs-CZ" w:eastAsia="cs-CZ"/>
              </w:rPr>
              <w:t>MAT</w:t>
            </w:r>
          </w:p>
        </w:tc>
        <w:tc>
          <w:tcPr>
            <w:tcW w:w="13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1"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14</w:t>
            </w:r>
          </w:p>
        </w:tc>
        <w:tc>
          <w:tcPr>
            <w:tcW w:w="1173" w:type="dxa"/>
            <w:tcBorders>
              <w:top w:val="single" w:sz="4" w:space="0" w:color="auto"/>
              <w:left w:val="single" w:sz="4" w:space="0" w:color="auto"/>
              <w:bottom w:val="single" w:sz="4" w:space="0" w:color="auto"/>
              <w:right w:val="single" w:sz="4" w:space="0" w:color="auto"/>
            </w:tcBorders>
            <w:shd w:val="clear" w:color="auto" w:fill="FFFFFF"/>
          </w:tcPr>
          <w:p w:rsidR="00715676" w:rsidRPr="00786266" w:rsidRDefault="00715676" w:rsidP="00715676">
            <w:pPr>
              <w:jc w:val="center"/>
              <w:rPr>
                <w:highlight w:val="white"/>
                <w:shd w:val="clear" w:color="auto" w:fill="FFFF00"/>
                <w:lang w:val="cs-CZ" w:eastAsia="cs-CZ"/>
              </w:rPr>
            </w:pPr>
            <w:r>
              <w:rPr>
                <w:highlight w:val="white"/>
                <w:shd w:val="clear" w:color="auto" w:fill="FFFF00"/>
                <w:lang w:val="cs-CZ" w:eastAsia="cs-CZ"/>
              </w:rPr>
              <w:t>1,00</w:t>
            </w:r>
          </w:p>
        </w:tc>
        <w:tc>
          <w:tcPr>
            <w:tcW w:w="1311"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08</w:t>
            </w:r>
          </w:p>
        </w:tc>
        <w:tc>
          <w:tcPr>
            <w:tcW w:w="1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58</w:t>
            </w:r>
          </w:p>
        </w:tc>
        <w:tc>
          <w:tcPr>
            <w:tcW w:w="14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0659F8">
              <w:rPr>
                <w:highlight w:val="white"/>
                <w:shd w:val="clear" w:color="auto" w:fill="FFFF00"/>
                <w:lang w:val="cs-CZ" w:eastAsia="cs-CZ"/>
              </w:rPr>
              <w:t>1</w:t>
            </w:r>
            <w:r>
              <w:rPr>
                <w:highlight w:val="white"/>
                <w:shd w:val="clear" w:color="auto" w:fill="FFFF00"/>
                <w:lang w:val="cs-CZ" w:eastAsia="cs-CZ"/>
              </w:rPr>
              <w:t>6</w:t>
            </w:r>
          </w:p>
        </w:tc>
      </w:tr>
      <w:tr w:rsidR="00715676" w:rsidRPr="00786266" w:rsidTr="00715676">
        <w:tc>
          <w:tcPr>
            <w:tcW w:w="14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b/>
                <w:bCs/>
                <w:highlight w:val="white"/>
                <w:shd w:val="clear" w:color="auto" w:fill="FFFF00"/>
                <w:lang w:val="cs-CZ" w:eastAsia="cs-CZ"/>
              </w:rPr>
              <w:t>ANJ</w:t>
            </w:r>
          </w:p>
        </w:tc>
        <w:tc>
          <w:tcPr>
            <w:tcW w:w="13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1"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0659F8">
              <w:rPr>
                <w:highlight w:val="white"/>
                <w:shd w:val="clear" w:color="auto" w:fill="FFFF00"/>
                <w:lang w:val="cs-CZ" w:eastAsia="cs-CZ"/>
              </w:rPr>
              <w:t>0</w:t>
            </w:r>
            <w:r>
              <w:rPr>
                <w:highlight w:val="white"/>
                <w:shd w:val="clear" w:color="auto" w:fill="FFFF00"/>
                <w:lang w:val="cs-CZ" w:eastAsia="cs-CZ"/>
              </w:rPr>
              <w:t>7</w:t>
            </w:r>
          </w:p>
        </w:tc>
        <w:tc>
          <w:tcPr>
            <w:tcW w:w="1173" w:type="dxa"/>
            <w:tcBorders>
              <w:top w:val="single" w:sz="4" w:space="0" w:color="auto"/>
              <w:left w:val="single" w:sz="4" w:space="0" w:color="auto"/>
              <w:bottom w:val="single" w:sz="4" w:space="0" w:color="auto"/>
              <w:right w:val="single" w:sz="4" w:space="0" w:color="auto"/>
            </w:tcBorders>
            <w:shd w:val="clear" w:color="auto" w:fill="FFFFFF"/>
          </w:tcPr>
          <w:p w:rsidR="00715676" w:rsidRPr="000659F8" w:rsidRDefault="00715676" w:rsidP="00715676">
            <w:pPr>
              <w:jc w:val="center"/>
              <w:rPr>
                <w:highlight w:val="white"/>
                <w:shd w:val="clear" w:color="auto" w:fill="FFFF00"/>
                <w:lang w:val="cs-CZ" w:eastAsia="cs-CZ"/>
              </w:rPr>
            </w:pPr>
            <w:r>
              <w:rPr>
                <w:highlight w:val="white"/>
                <w:shd w:val="clear" w:color="auto" w:fill="FFFF00"/>
                <w:lang w:val="cs-CZ" w:eastAsia="cs-CZ"/>
              </w:rPr>
              <w:t>1,00</w:t>
            </w:r>
          </w:p>
        </w:tc>
        <w:tc>
          <w:tcPr>
            <w:tcW w:w="1311"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0659F8">
              <w:rPr>
                <w:highlight w:val="white"/>
                <w:shd w:val="clear" w:color="auto" w:fill="FFFF00"/>
                <w:lang w:val="cs-CZ" w:eastAsia="cs-CZ"/>
              </w:rPr>
              <w:t>1,</w:t>
            </w:r>
            <w:r>
              <w:rPr>
                <w:highlight w:val="white"/>
                <w:shd w:val="clear" w:color="auto" w:fill="FFFF00"/>
                <w:lang w:val="cs-CZ" w:eastAsia="cs-CZ"/>
              </w:rPr>
              <w:t>00</w:t>
            </w:r>
          </w:p>
        </w:tc>
        <w:tc>
          <w:tcPr>
            <w:tcW w:w="1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25</w:t>
            </w:r>
          </w:p>
        </w:tc>
        <w:tc>
          <w:tcPr>
            <w:tcW w:w="14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0659F8">
              <w:rPr>
                <w:highlight w:val="white"/>
                <w:shd w:val="clear" w:color="auto" w:fill="FFFF00"/>
                <w:lang w:val="cs-CZ" w:eastAsia="cs-CZ"/>
              </w:rPr>
              <w:t>0</w:t>
            </w:r>
            <w:r>
              <w:rPr>
                <w:highlight w:val="white"/>
                <w:shd w:val="clear" w:color="auto" w:fill="FFFF00"/>
                <w:lang w:val="cs-CZ" w:eastAsia="cs-CZ"/>
              </w:rPr>
              <w:t>6</w:t>
            </w:r>
          </w:p>
        </w:tc>
      </w:tr>
      <w:tr w:rsidR="00715676" w:rsidRPr="00786266" w:rsidTr="00715676">
        <w:tc>
          <w:tcPr>
            <w:tcW w:w="14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b/>
                <w:bCs/>
                <w:highlight w:val="white"/>
                <w:shd w:val="clear" w:color="auto" w:fill="FFFF00"/>
                <w:lang w:val="cs-CZ" w:eastAsia="cs-CZ"/>
              </w:rPr>
              <w:t>PVO</w:t>
            </w:r>
          </w:p>
        </w:tc>
        <w:tc>
          <w:tcPr>
            <w:tcW w:w="13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1"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0659F8">
              <w:rPr>
                <w:highlight w:val="white"/>
                <w:shd w:val="clear" w:color="auto" w:fill="FFFF00"/>
                <w:lang w:val="cs-CZ" w:eastAsia="cs-CZ"/>
              </w:rPr>
              <w:t>00</w:t>
            </w:r>
          </w:p>
        </w:tc>
        <w:tc>
          <w:tcPr>
            <w:tcW w:w="1173" w:type="dxa"/>
            <w:tcBorders>
              <w:top w:val="single" w:sz="4" w:space="0" w:color="auto"/>
              <w:left w:val="single" w:sz="4" w:space="0" w:color="auto"/>
              <w:bottom w:val="single" w:sz="4" w:space="0" w:color="auto"/>
              <w:right w:val="single" w:sz="4" w:space="0" w:color="auto"/>
            </w:tcBorders>
            <w:shd w:val="clear" w:color="auto" w:fill="FFFFFF"/>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0659F8">
              <w:rPr>
                <w:highlight w:val="white"/>
                <w:shd w:val="clear" w:color="auto" w:fill="FFFF00"/>
                <w:lang w:val="cs-CZ" w:eastAsia="cs-CZ"/>
              </w:rPr>
              <w:t>00</w:t>
            </w:r>
          </w:p>
        </w:tc>
        <w:tc>
          <w:tcPr>
            <w:tcW w:w="1311"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4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0659F8">
              <w:rPr>
                <w:highlight w:val="white"/>
                <w:shd w:val="clear" w:color="auto" w:fill="FFFF00"/>
                <w:lang w:val="cs-CZ" w:eastAsia="cs-CZ"/>
              </w:rPr>
              <w:t>00</w:t>
            </w:r>
          </w:p>
        </w:tc>
      </w:tr>
      <w:tr w:rsidR="00715676" w:rsidRPr="00786266" w:rsidTr="00715676">
        <w:tc>
          <w:tcPr>
            <w:tcW w:w="14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b/>
                <w:bCs/>
                <w:highlight w:val="white"/>
                <w:shd w:val="clear" w:color="auto" w:fill="FFFF00"/>
                <w:lang w:val="cs-CZ" w:eastAsia="cs-CZ"/>
              </w:rPr>
              <w:t>VLA</w:t>
            </w:r>
          </w:p>
        </w:tc>
        <w:tc>
          <w:tcPr>
            <w:tcW w:w="13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311"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173" w:type="dxa"/>
            <w:tcBorders>
              <w:top w:val="single" w:sz="4" w:space="0" w:color="auto"/>
              <w:left w:val="single" w:sz="4" w:space="0" w:color="auto"/>
              <w:bottom w:val="single" w:sz="4" w:space="0" w:color="auto"/>
              <w:right w:val="single" w:sz="4" w:space="0" w:color="auto"/>
            </w:tcBorders>
            <w:shd w:val="clear" w:color="auto" w:fill="FFFFFF"/>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311"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00</w:t>
            </w:r>
          </w:p>
        </w:tc>
        <w:tc>
          <w:tcPr>
            <w:tcW w:w="1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67</w:t>
            </w:r>
          </w:p>
        </w:tc>
        <w:tc>
          <w:tcPr>
            <w:tcW w:w="14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3</w:t>
            </w:r>
            <w:r w:rsidRPr="000659F8">
              <w:rPr>
                <w:highlight w:val="white"/>
                <w:shd w:val="clear" w:color="auto" w:fill="FFFF00"/>
                <w:lang w:val="cs-CZ" w:eastAsia="cs-CZ"/>
              </w:rPr>
              <w:t>4</w:t>
            </w:r>
          </w:p>
        </w:tc>
      </w:tr>
      <w:tr w:rsidR="00715676" w:rsidRPr="00786266" w:rsidTr="00715676">
        <w:tc>
          <w:tcPr>
            <w:tcW w:w="14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b/>
                <w:bCs/>
                <w:highlight w:val="white"/>
                <w:shd w:val="clear" w:color="auto" w:fill="FFFF00"/>
                <w:lang w:val="cs-CZ" w:eastAsia="cs-CZ"/>
              </w:rPr>
              <w:t>PDA</w:t>
            </w:r>
          </w:p>
        </w:tc>
        <w:tc>
          <w:tcPr>
            <w:tcW w:w="13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311"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173" w:type="dxa"/>
            <w:tcBorders>
              <w:top w:val="single" w:sz="4" w:space="0" w:color="auto"/>
              <w:left w:val="single" w:sz="4" w:space="0" w:color="auto"/>
              <w:bottom w:val="single" w:sz="4" w:space="0" w:color="auto"/>
              <w:right w:val="single" w:sz="4" w:space="0" w:color="auto"/>
            </w:tcBorders>
            <w:shd w:val="clear" w:color="auto" w:fill="FFFFFF"/>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311"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00</w:t>
            </w:r>
          </w:p>
        </w:tc>
        <w:tc>
          <w:tcPr>
            <w:tcW w:w="1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42</w:t>
            </w:r>
          </w:p>
        </w:tc>
        <w:tc>
          <w:tcPr>
            <w:tcW w:w="14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21</w:t>
            </w:r>
          </w:p>
        </w:tc>
      </w:tr>
      <w:tr w:rsidR="00715676" w:rsidRPr="00786266" w:rsidTr="00715676">
        <w:trPr>
          <w:trHeight w:val="305"/>
        </w:trPr>
        <w:tc>
          <w:tcPr>
            <w:tcW w:w="14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b/>
                <w:bCs/>
                <w:highlight w:val="white"/>
                <w:shd w:val="clear" w:color="auto" w:fill="FFFF00"/>
                <w:lang w:val="cs-CZ" w:eastAsia="cs-CZ"/>
              </w:rPr>
              <w:t>PVC</w:t>
            </w:r>
          </w:p>
        </w:tc>
        <w:tc>
          <w:tcPr>
            <w:tcW w:w="13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311"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173" w:type="dxa"/>
            <w:tcBorders>
              <w:top w:val="single" w:sz="4" w:space="0" w:color="auto"/>
              <w:left w:val="single" w:sz="4" w:space="0" w:color="auto"/>
              <w:bottom w:val="single" w:sz="4" w:space="0" w:color="auto"/>
              <w:right w:val="single" w:sz="4" w:space="0" w:color="auto"/>
            </w:tcBorders>
            <w:shd w:val="clear" w:color="auto" w:fill="FFFFFF"/>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311"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4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r>
      <w:tr w:rsidR="00715676" w:rsidRPr="00786266" w:rsidTr="00715676">
        <w:tc>
          <w:tcPr>
            <w:tcW w:w="14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b/>
                <w:bCs/>
                <w:highlight w:val="white"/>
                <w:shd w:val="clear" w:color="auto" w:fill="FFFF00"/>
                <w:lang w:val="cs-CZ" w:eastAsia="cs-CZ"/>
              </w:rPr>
              <w:t>VYV</w:t>
            </w:r>
          </w:p>
        </w:tc>
        <w:tc>
          <w:tcPr>
            <w:tcW w:w="13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1"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1"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4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r>
      <w:tr w:rsidR="00715676" w:rsidRPr="00786266" w:rsidTr="00715676">
        <w:tc>
          <w:tcPr>
            <w:tcW w:w="14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b/>
                <w:bCs/>
                <w:highlight w:val="white"/>
                <w:shd w:val="clear" w:color="auto" w:fill="FFFF00"/>
                <w:lang w:val="cs-CZ" w:eastAsia="cs-CZ"/>
              </w:rPr>
              <w:t>HUV</w:t>
            </w:r>
          </w:p>
        </w:tc>
        <w:tc>
          <w:tcPr>
            <w:tcW w:w="13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1"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1"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4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r>
      <w:tr w:rsidR="00715676" w:rsidRPr="00786266" w:rsidTr="00715676">
        <w:tc>
          <w:tcPr>
            <w:tcW w:w="14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b/>
                <w:bCs/>
                <w:highlight w:val="white"/>
                <w:shd w:val="clear" w:color="auto" w:fill="FFFF00"/>
                <w:lang w:val="cs-CZ" w:eastAsia="cs-CZ"/>
              </w:rPr>
              <w:t>T</w:t>
            </w:r>
            <w:r w:rsidRPr="000659F8">
              <w:rPr>
                <w:b/>
                <w:bCs/>
                <w:highlight w:val="white"/>
                <w:shd w:val="clear" w:color="auto" w:fill="FFFF00"/>
                <w:lang w:val="cs-CZ" w:eastAsia="cs-CZ"/>
              </w:rPr>
              <w:t>S</w:t>
            </w:r>
            <w:r w:rsidRPr="00786266">
              <w:rPr>
                <w:b/>
                <w:bCs/>
                <w:highlight w:val="white"/>
                <w:shd w:val="clear" w:color="auto" w:fill="FFFF00"/>
                <w:lang w:val="cs-CZ" w:eastAsia="cs-CZ"/>
              </w:rPr>
              <w:t>V</w:t>
            </w:r>
          </w:p>
        </w:tc>
        <w:tc>
          <w:tcPr>
            <w:tcW w:w="13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1"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1"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w:t>
            </w:r>
            <w:r>
              <w:rPr>
                <w:highlight w:val="white"/>
                <w:shd w:val="clear" w:color="auto" w:fill="FFFF00"/>
                <w:lang w:val="cs-CZ" w:eastAsia="cs-CZ"/>
              </w:rPr>
              <w:t>0</w:t>
            </w:r>
          </w:p>
        </w:tc>
        <w:tc>
          <w:tcPr>
            <w:tcW w:w="1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w:t>
            </w:r>
            <w:r>
              <w:rPr>
                <w:highlight w:val="white"/>
                <w:shd w:val="clear" w:color="auto" w:fill="FFFF00"/>
                <w:lang w:val="cs-CZ" w:eastAsia="cs-CZ"/>
              </w:rPr>
              <w:t>0</w:t>
            </w:r>
          </w:p>
        </w:tc>
        <w:tc>
          <w:tcPr>
            <w:tcW w:w="14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w:t>
            </w:r>
            <w:r>
              <w:rPr>
                <w:highlight w:val="white"/>
                <w:shd w:val="clear" w:color="auto" w:fill="FFFF00"/>
                <w:lang w:val="cs-CZ" w:eastAsia="cs-CZ"/>
              </w:rPr>
              <w:t>0</w:t>
            </w:r>
          </w:p>
        </w:tc>
      </w:tr>
      <w:tr w:rsidR="00715676" w:rsidRPr="00786266" w:rsidTr="00715676">
        <w:tc>
          <w:tcPr>
            <w:tcW w:w="14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b/>
                <w:bCs/>
                <w:highlight w:val="white"/>
                <w:shd w:val="clear" w:color="auto" w:fill="FFFF00"/>
                <w:lang w:val="cs-CZ" w:eastAsia="cs-CZ"/>
              </w:rPr>
              <w:t>INF</w:t>
            </w:r>
          </w:p>
        </w:tc>
        <w:tc>
          <w:tcPr>
            <w:tcW w:w="13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311"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1"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0659F8">
              <w:rPr>
                <w:highlight w:val="white"/>
                <w:shd w:val="clear" w:color="auto" w:fill="FFFF00"/>
                <w:lang w:val="cs-CZ" w:eastAsia="cs-CZ"/>
              </w:rPr>
              <w:t>0</w:t>
            </w:r>
            <w:r w:rsidRPr="00786266">
              <w:rPr>
                <w:highlight w:val="white"/>
                <w:shd w:val="clear" w:color="auto" w:fill="FFFF00"/>
                <w:lang w:val="cs-CZ" w:eastAsia="cs-CZ"/>
              </w:rPr>
              <w:t>0</w:t>
            </w:r>
          </w:p>
        </w:tc>
        <w:tc>
          <w:tcPr>
            <w:tcW w:w="14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w:t>
            </w:r>
            <w:r w:rsidRPr="000659F8">
              <w:rPr>
                <w:highlight w:val="white"/>
                <w:shd w:val="clear" w:color="auto" w:fill="FFFF00"/>
                <w:lang w:val="cs-CZ" w:eastAsia="cs-CZ"/>
              </w:rPr>
              <w:t>0</w:t>
            </w:r>
          </w:p>
        </w:tc>
      </w:tr>
      <w:tr w:rsidR="00715676" w:rsidRPr="00786266" w:rsidTr="00715676">
        <w:tc>
          <w:tcPr>
            <w:tcW w:w="14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b/>
                <w:bCs/>
                <w:highlight w:val="white"/>
                <w:shd w:val="clear" w:color="auto" w:fill="FFFF00"/>
                <w:lang w:val="cs-CZ" w:eastAsia="cs-CZ"/>
              </w:rPr>
              <w:t>KNB</w:t>
            </w:r>
          </w:p>
        </w:tc>
        <w:tc>
          <w:tcPr>
            <w:tcW w:w="131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1"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1" w:type="dxa"/>
            <w:tcBorders>
              <w:top w:val="nil"/>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0659F8">
              <w:rPr>
                <w:highlight w:val="white"/>
                <w:shd w:val="clear" w:color="auto" w:fill="FFFF00"/>
                <w:lang w:val="cs-CZ" w:eastAsia="cs-CZ"/>
              </w:rPr>
              <w:t>00</w:t>
            </w:r>
          </w:p>
        </w:tc>
        <w:tc>
          <w:tcPr>
            <w:tcW w:w="14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w:t>
            </w:r>
            <w:r w:rsidRPr="000659F8">
              <w:rPr>
                <w:highlight w:val="white"/>
                <w:shd w:val="clear" w:color="auto" w:fill="FFFF00"/>
                <w:lang w:val="cs-CZ" w:eastAsia="cs-CZ"/>
              </w:rPr>
              <w:t>0</w:t>
            </w:r>
          </w:p>
        </w:tc>
      </w:tr>
      <w:tr w:rsidR="00715676" w:rsidRPr="00786266" w:rsidTr="00715676">
        <w:tc>
          <w:tcPr>
            <w:tcW w:w="1457" w:type="dxa"/>
            <w:tcBorders>
              <w:top w:val="nil"/>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proofErr w:type="spellStart"/>
            <w:r w:rsidRPr="00786266">
              <w:rPr>
                <w:b/>
                <w:bCs/>
                <w:highlight w:val="lightGray"/>
                <w:shd w:val="clear" w:color="auto" w:fill="FFFF00"/>
                <w:lang w:val="cs-CZ" w:eastAsia="cs-CZ"/>
              </w:rPr>
              <w:t>priemer</w:t>
            </w:r>
            <w:proofErr w:type="spellEnd"/>
          </w:p>
        </w:tc>
        <w:tc>
          <w:tcPr>
            <w:tcW w:w="1311" w:type="dxa"/>
            <w:tcBorders>
              <w:top w:val="nil"/>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r w:rsidRPr="00786266">
              <w:rPr>
                <w:highlight w:val="lightGray"/>
                <w:shd w:val="clear" w:color="auto" w:fill="FFFF00"/>
                <w:lang w:val="cs-CZ" w:eastAsia="cs-CZ"/>
              </w:rPr>
              <w:t>1,00</w:t>
            </w:r>
          </w:p>
        </w:tc>
        <w:tc>
          <w:tcPr>
            <w:tcW w:w="1311" w:type="dxa"/>
            <w:tcBorders>
              <w:top w:val="nil"/>
              <w:left w:val="nil"/>
              <w:bottom w:val="single" w:sz="8" w:space="0" w:color="000000"/>
              <w:right w:val="single" w:sz="4" w:space="0" w:color="auto"/>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r w:rsidRPr="00786266">
              <w:rPr>
                <w:highlight w:val="lightGray"/>
                <w:shd w:val="clear" w:color="auto" w:fill="FFFF00"/>
                <w:lang w:val="cs-CZ" w:eastAsia="cs-CZ"/>
              </w:rPr>
              <w:t>1,0</w:t>
            </w:r>
            <w:r>
              <w:rPr>
                <w:highlight w:val="lightGray"/>
                <w:shd w:val="clear" w:color="auto" w:fill="FFFF00"/>
                <w:lang w:val="cs-CZ" w:eastAsia="cs-CZ"/>
              </w:rPr>
              <w:t>4</w:t>
            </w:r>
          </w:p>
        </w:tc>
        <w:tc>
          <w:tcPr>
            <w:tcW w:w="11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15676" w:rsidRPr="00786266" w:rsidRDefault="00715676" w:rsidP="00715676">
            <w:pPr>
              <w:jc w:val="center"/>
              <w:rPr>
                <w:highlight w:val="lightGray"/>
                <w:shd w:val="clear" w:color="auto" w:fill="FFFF00"/>
                <w:lang w:val="cs-CZ" w:eastAsia="cs-CZ"/>
              </w:rPr>
            </w:pPr>
            <w:r>
              <w:rPr>
                <w:highlight w:val="lightGray"/>
                <w:shd w:val="clear" w:color="auto" w:fill="FFFF00"/>
                <w:lang w:val="cs-CZ" w:eastAsia="cs-CZ"/>
              </w:rPr>
              <w:t>1,01</w:t>
            </w:r>
          </w:p>
        </w:tc>
        <w:tc>
          <w:tcPr>
            <w:tcW w:w="1311" w:type="dxa"/>
            <w:tcBorders>
              <w:top w:val="nil"/>
              <w:left w:val="single" w:sz="4" w:space="0" w:color="auto"/>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r w:rsidRPr="00786266">
              <w:rPr>
                <w:highlight w:val="lightGray"/>
                <w:shd w:val="clear" w:color="auto" w:fill="FFFF00"/>
                <w:lang w:val="cs-CZ" w:eastAsia="cs-CZ"/>
              </w:rPr>
              <w:t>1,</w:t>
            </w:r>
            <w:r>
              <w:rPr>
                <w:highlight w:val="lightGray"/>
                <w:shd w:val="clear" w:color="auto" w:fill="FFFF00"/>
                <w:lang w:val="cs-CZ" w:eastAsia="cs-CZ"/>
              </w:rPr>
              <w:t>02</w:t>
            </w:r>
          </w:p>
        </w:tc>
        <w:tc>
          <w:tcPr>
            <w:tcW w:w="1312" w:type="dxa"/>
            <w:tcBorders>
              <w:top w:val="nil"/>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r w:rsidRPr="00786266">
              <w:rPr>
                <w:highlight w:val="lightGray"/>
                <w:shd w:val="clear" w:color="auto" w:fill="FFFF00"/>
                <w:lang w:val="cs-CZ" w:eastAsia="cs-CZ"/>
              </w:rPr>
              <w:t>1,</w:t>
            </w:r>
            <w:r>
              <w:rPr>
                <w:highlight w:val="lightGray"/>
                <w:shd w:val="clear" w:color="auto" w:fill="FFFF00"/>
                <w:lang w:val="cs-CZ" w:eastAsia="cs-CZ"/>
              </w:rPr>
              <w:t>23</w:t>
            </w:r>
          </w:p>
        </w:tc>
        <w:tc>
          <w:tcPr>
            <w:tcW w:w="1413" w:type="dxa"/>
            <w:tcBorders>
              <w:top w:val="nil"/>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r w:rsidRPr="00786266">
              <w:rPr>
                <w:highlight w:val="lightGray"/>
                <w:shd w:val="clear" w:color="auto" w:fill="FFFF00"/>
                <w:lang w:val="cs-CZ" w:eastAsia="cs-CZ"/>
              </w:rPr>
              <w:t>1,</w:t>
            </w:r>
            <w:r>
              <w:rPr>
                <w:highlight w:val="lightGray"/>
                <w:shd w:val="clear" w:color="auto" w:fill="FFFF00"/>
                <w:lang w:val="cs-CZ" w:eastAsia="cs-CZ"/>
              </w:rPr>
              <w:t>07</w:t>
            </w:r>
          </w:p>
        </w:tc>
      </w:tr>
    </w:tbl>
    <w:p w:rsidR="00715676" w:rsidRDefault="00715676" w:rsidP="00715676">
      <w:pPr>
        <w:spacing w:after="240"/>
        <w:rPr>
          <w:b/>
          <w:bCs/>
          <w:highlight w:val="white"/>
          <w:shd w:val="clear" w:color="auto" w:fill="FFFF00"/>
          <w:lang w:val="cs-CZ" w:eastAsia="cs-CZ"/>
        </w:rPr>
      </w:pPr>
    </w:p>
    <w:p w:rsidR="00715676" w:rsidRPr="00786266" w:rsidRDefault="00715676" w:rsidP="00715676">
      <w:pPr>
        <w:spacing w:after="240"/>
        <w:rPr>
          <w:highlight w:val="white"/>
          <w:lang w:val="cs-CZ" w:eastAsia="cs-CZ"/>
        </w:rPr>
      </w:pPr>
      <w:proofErr w:type="spellStart"/>
      <w:r w:rsidRPr="00786266">
        <w:rPr>
          <w:b/>
          <w:bCs/>
          <w:highlight w:val="white"/>
          <w:shd w:val="clear" w:color="auto" w:fill="FFFF00"/>
          <w:lang w:val="cs-CZ" w:eastAsia="cs-CZ"/>
        </w:rPr>
        <w:t>Prospech</w:t>
      </w:r>
      <w:proofErr w:type="spellEnd"/>
      <w:r w:rsidRPr="00786266">
        <w:rPr>
          <w:b/>
          <w:bCs/>
          <w:highlight w:val="white"/>
          <w:shd w:val="clear" w:color="auto" w:fill="FFFF00"/>
          <w:lang w:val="cs-CZ" w:eastAsia="cs-CZ"/>
        </w:rPr>
        <w:t xml:space="preserve"> v povinných </w:t>
      </w:r>
      <w:proofErr w:type="spellStart"/>
      <w:r w:rsidRPr="00786266">
        <w:rPr>
          <w:b/>
          <w:bCs/>
          <w:highlight w:val="white"/>
          <w:shd w:val="clear" w:color="auto" w:fill="FFFF00"/>
          <w:lang w:val="cs-CZ" w:eastAsia="cs-CZ"/>
        </w:rPr>
        <w:t>predmetoch</w:t>
      </w:r>
      <w:proofErr w:type="spellEnd"/>
      <w:r w:rsidRPr="00786266">
        <w:rPr>
          <w:b/>
          <w:bCs/>
          <w:highlight w:val="white"/>
          <w:shd w:val="clear" w:color="auto" w:fill="FFFF00"/>
          <w:lang w:val="cs-CZ" w:eastAsia="cs-CZ"/>
        </w:rPr>
        <w:t xml:space="preserve"> na II. st. v </w:t>
      </w:r>
      <w:proofErr w:type="spellStart"/>
      <w:r w:rsidRPr="00786266">
        <w:rPr>
          <w:b/>
          <w:bCs/>
          <w:highlight w:val="white"/>
          <w:shd w:val="clear" w:color="auto" w:fill="FFFF00"/>
          <w:lang w:val="cs-CZ" w:eastAsia="cs-CZ"/>
        </w:rPr>
        <w:t>druhom</w:t>
      </w:r>
      <w:proofErr w:type="spellEnd"/>
      <w:r w:rsidRPr="00786266">
        <w:rPr>
          <w:b/>
          <w:bCs/>
          <w:highlight w:val="white"/>
          <w:shd w:val="clear" w:color="auto" w:fill="FFFF00"/>
          <w:lang w:val="cs-CZ" w:eastAsia="cs-CZ"/>
        </w:rPr>
        <w:t xml:space="preserve"> </w:t>
      </w:r>
      <w:proofErr w:type="spellStart"/>
      <w:r w:rsidRPr="00786266">
        <w:rPr>
          <w:b/>
          <w:bCs/>
          <w:highlight w:val="white"/>
          <w:shd w:val="clear" w:color="auto" w:fill="FFFF00"/>
          <w:lang w:val="cs-CZ" w:eastAsia="cs-CZ"/>
        </w:rPr>
        <w:t>polroku</w:t>
      </w:r>
      <w:proofErr w:type="spellEnd"/>
      <w:r w:rsidRPr="00786266">
        <w:rPr>
          <w:b/>
          <w:bCs/>
          <w:highlight w:val="white"/>
          <w:shd w:val="clear" w:color="auto" w:fill="FFFF00"/>
          <w:lang w:val="cs-CZ" w:eastAsia="cs-CZ"/>
        </w:rPr>
        <w:t xml:space="preserve"> 202</w:t>
      </w:r>
      <w:r>
        <w:rPr>
          <w:b/>
          <w:bCs/>
          <w:highlight w:val="white"/>
          <w:shd w:val="clear" w:color="auto" w:fill="FFFF00"/>
          <w:lang w:val="cs-CZ" w:eastAsia="cs-CZ"/>
        </w:rPr>
        <w:t>3</w:t>
      </w:r>
      <w:r w:rsidRPr="00786266">
        <w:rPr>
          <w:b/>
          <w:bCs/>
          <w:highlight w:val="white"/>
          <w:shd w:val="clear" w:color="auto" w:fill="FFFF00"/>
          <w:lang w:val="cs-CZ" w:eastAsia="cs-CZ"/>
        </w:rPr>
        <w:t>/202</w:t>
      </w:r>
      <w:r>
        <w:rPr>
          <w:b/>
          <w:bCs/>
          <w:highlight w:val="white"/>
          <w:shd w:val="clear" w:color="auto" w:fill="FFFF00"/>
          <w:lang w:val="cs-CZ" w:eastAsia="cs-CZ"/>
        </w:rPr>
        <w:t>4</w:t>
      </w:r>
    </w:p>
    <w:tbl>
      <w:tblPr>
        <w:tblW w:w="9090" w:type="dxa"/>
        <w:tblCellMar>
          <w:left w:w="0" w:type="dxa"/>
          <w:right w:w="0" w:type="dxa"/>
        </w:tblCellMar>
        <w:tblLook w:val="04A0" w:firstRow="1" w:lastRow="0" w:firstColumn="1" w:lastColumn="0" w:noHBand="0" w:noVBand="1"/>
      </w:tblPr>
      <w:tblGrid>
        <w:gridCol w:w="1395"/>
        <w:gridCol w:w="1230"/>
        <w:gridCol w:w="1290"/>
        <w:gridCol w:w="1290"/>
        <w:gridCol w:w="1290"/>
        <w:gridCol w:w="1290"/>
        <w:gridCol w:w="1305"/>
      </w:tblGrid>
      <w:tr w:rsidR="00715676" w:rsidRPr="00786266" w:rsidTr="00715676">
        <w:tc>
          <w:tcPr>
            <w:tcW w:w="139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rPr>
                <w:highlight w:val="lightGray"/>
                <w:lang w:val="cs-CZ" w:eastAsia="cs-CZ"/>
              </w:rPr>
            </w:pPr>
            <w:r w:rsidRPr="00786266">
              <w:rPr>
                <w:b/>
                <w:bCs/>
                <w:highlight w:val="lightGray"/>
                <w:shd w:val="clear" w:color="auto" w:fill="FFFF00"/>
                <w:lang w:val="cs-CZ" w:eastAsia="cs-CZ"/>
              </w:rPr>
              <w:lastRenderedPageBreak/>
              <w:t> </w:t>
            </w:r>
          </w:p>
        </w:tc>
        <w:tc>
          <w:tcPr>
            <w:tcW w:w="1230" w:type="dxa"/>
            <w:tcBorders>
              <w:top w:val="single" w:sz="8" w:space="0" w:color="000000"/>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proofErr w:type="gramStart"/>
            <w:r w:rsidRPr="00786266">
              <w:rPr>
                <w:b/>
                <w:bCs/>
                <w:highlight w:val="lightGray"/>
                <w:shd w:val="clear" w:color="auto" w:fill="FFFF00"/>
                <w:lang w:val="cs-CZ" w:eastAsia="cs-CZ"/>
              </w:rPr>
              <w:t>5.A</w:t>
            </w:r>
            <w:proofErr w:type="gramEnd"/>
          </w:p>
        </w:tc>
        <w:tc>
          <w:tcPr>
            <w:tcW w:w="1290" w:type="dxa"/>
            <w:tcBorders>
              <w:top w:val="single" w:sz="8" w:space="0" w:color="000000"/>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proofErr w:type="gramStart"/>
            <w:r w:rsidRPr="00786266">
              <w:rPr>
                <w:b/>
                <w:bCs/>
                <w:highlight w:val="lightGray"/>
                <w:shd w:val="clear" w:color="auto" w:fill="FFFF00"/>
                <w:lang w:val="cs-CZ" w:eastAsia="cs-CZ"/>
              </w:rPr>
              <w:t>6.A</w:t>
            </w:r>
            <w:proofErr w:type="gramEnd"/>
          </w:p>
        </w:tc>
        <w:tc>
          <w:tcPr>
            <w:tcW w:w="1290" w:type="dxa"/>
            <w:tcBorders>
              <w:top w:val="single" w:sz="8" w:space="0" w:color="000000"/>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proofErr w:type="gramStart"/>
            <w:r w:rsidRPr="00786266">
              <w:rPr>
                <w:b/>
                <w:bCs/>
                <w:highlight w:val="lightGray"/>
                <w:shd w:val="clear" w:color="auto" w:fill="FFFF00"/>
                <w:lang w:val="cs-CZ" w:eastAsia="cs-CZ"/>
              </w:rPr>
              <w:t>7.A</w:t>
            </w:r>
            <w:proofErr w:type="gramEnd"/>
          </w:p>
        </w:tc>
        <w:tc>
          <w:tcPr>
            <w:tcW w:w="1290" w:type="dxa"/>
            <w:tcBorders>
              <w:top w:val="single" w:sz="8" w:space="0" w:color="000000"/>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proofErr w:type="gramStart"/>
            <w:r w:rsidRPr="00786266">
              <w:rPr>
                <w:b/>
                <w:bCs/>
                <w:highlight w:val="lightGray"/>
                <w:shd w:val="clear" w:color="auto" w:fill="FFFF00"/>
                <w:lang w:val="cs-CZ" w:eastAsia="cs-CZ"/>
              </w:rPr>
              <w:t>8.A</w:t>
            </w:r>
            <w:proofErr w:type="gramEnd"/>
          </w:p>
        </w:tc>
        <w:tc>
          <w:tcPr>
            <w:tcW w:w="1290" w:type="dxa"/>
            <w:tcBorders>
              <w:top w:val="single" w:sz="8" w:space="0" w:color="000000"/>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proofErr w:type="gramStart"/>
            <w:r w:rsidRPr="00786266">
              <w:rPr>
                <w:b/>
                <w:bCs/>
                <w:highlight w:val="lightGray"/>
                <w:shd w:val="clear" w:color="auto" w:fill="FFFF00"/>
                <w:lang w:val="cs-CZ" w:eastAsia="cs-CZ"/>
              </w:rPr>
              <w:t>9.A</w:t>
            </w:r>
            <w:proofErr w:type="gramEnd"/>
          </w:p>
        </w:tc>
        <w:tc>
          <w:tcPr>
            <w:tcW w:w="1305" w:type="dxa"/>
            <w:tcBorders>
              <w:top w:val="single" w:sz="8" w:space="0" w:color="000000"/>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highlight w:val="lightGray"/>
                <w:lang w:val="cs-CZ" w:eastAsia="cs-CZ"/>
              </w:rPr>
            </w:pPr>
            <w:proofErr w:type="spellStart"/>
            <w:r w:rsidRPr="00786266">
              <w:rPr>
                <w:b/>
                <w:bCs/>
                <w:highlight w:val="lightGray"/>
                <w:shd w:val="clear" w:color="auto" w:fill="FFFF00"/>
                <w:lang w:val="cs-CZ" w:eastAsia="cs-CZ"/>
              </w:rPr>
              <w:t>priemer</w:t>
            </w:r>
            <w:proofErr w:type="spellEnd"/>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proofErr w:type="spellStart"/>
            <w:r w:rsidRPr="00786266">
              <w:rPr>
                <w:b/>
                <w:bCs/>
                <w:highlight w:val="white"/>
                <w:shd w:val="clear" w:color="auto" w:fill="FFFF00"/>
                <w:lang w:val="cs-CZ" w:eastAsia="cs-CZ"/>
              </w:rPr>
              <w:t>správanie</w:t>
            </w:r>
            <w:proofErr w:type="spellEnd"/>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00</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00</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SJL</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89</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shd w:val="clear" w:color="auto" w:fill="FFFF00"/>
                <w:lang w:val="cs-CZ" w:eastAsia="cs-CZ"/>
              </w:rPr>
              <w:t>2,29</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18319B">
              <w:rPr>
                <w:highlight w:val="white"/>
                <w:shd w:val="clear" w:color="auto" w:fill="FFFF00"/>
                <w:lang w:val="cs-CZ" w:eastAsia="cs-CZ"/>
              </w:rPr>
              <w:t>9</w:t>
            </w:r>
            <w:r>
              <w:rPr>
                <w:highlight w:val="white"/>
                <w:shd w:val="clear" w:color="auto" w:fill="FFFF00"/>
                <w:lang w:val="cs-CZ" w:eastAsia="cs-CZ"/>
              </w:rPr>
              <w:t>2</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lang w:val="cs-CZ" w:eastAsia="cs-CZ"/>
              </w:rPr>
              <w:t>2,00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2,</w:t>
            </w:r>
            <w:r>
              <w:rPr>
                <w:highlight w:val="white"/>
                <w:shd w:val="clear" w:color="auto" w:fill="FFFF00"/>
                <w:lang w:val="cs-CZ" w:eastAsia="cs-CZ"/>
              </w:rPr>
              <w:t>18</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lang w:val="cs-CZ" w:eastAsia="cs-CZ"/>
              </w:rPr>
              <w:t>2,06</w:t>
            </w:r>
          </w:p>
        </w:tc>
      </w:tr>
      <w:tr w:rsidR="00715676" w:rsidRPr="00786266" w:rsidTr="00715676">
        <w:trPr>
          <w:trHeight w:val="266"/>
        </w:trPr>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MAT</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72</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18319B">
              <w:rPr>
                <w:highlight w:val="white"/>
                <w:shd w:val="clear" w:color="auto" w:fill="FFFF00"/>
                <w:lang w:val="cs-CZ" w:eastAsia="cs-CZ"/>
              </w:rPr>
              <w:t>1,9</w:t>
            </w:r>
            <w:r>
              <w:rPr>
                <w:highlight w:val="white"/>
                <w:shd w:val="clear" w:color="auto" w:fill="FFFF00"/>
                <w:lang w:val="cs-CZ" w:eastAsia="cs-CZ"/>
              </w:rPr>
              <w:t>6</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2,</w:t>
            </w:r>
            <w:r w:rsidRPr="0018319B">
              <w:rPr>
                <w:highlight w:val="white"/>
                <w:shd w:val="clear" w:color="auto" w:fill="FFFF00"/>
                <w:lang w:val="cs-CZ" w:eastAsia="cs-CZ"/>
              </w:rPr>
              <w:t>1</w:t>
            </w:r>
            <w:r>
              <w:rPr>
                <w:highlight w:val="white"/>
                <w:shd w:val="clear" w:color="auto" w:fill="FFFF00"/>
                <w:lang w:val="cs-CZ" w:eastAsia="cs-CZ"/>
              </w:rPr>
              <w:t>5</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18319B">
              <w:rPr>
                <w:highlight w:val="white"/>
                <w:shd w:val="clear" w:color="auto" w:fill="FFFF00"/>
                <w:lang w:val="cs-CZ" w:eastAsia="cs-CZ"/>
              </w:rPr>
              <w:t>2,</w:t>
            </w:r>
            <w:r>
              <w:rPr>
                <w:highlight w:val="white"/>
                <w:shd w:val="clear" w:color="auto" w:fill="FFFF00"/>
                <w:lang w:val="cs-CZ" w:eastAsia="cs-CZ"/>
              </w:rPr>
              <w:t>19</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lang w:val="cs-CZ" w:eastAsia="cs-CZ"/>
              </w:rPr>
              <w:t>2,24</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shd w:val="clear" w:color="auto" w:fill="FFFF00"/>
                <w:lang w:val="cs-CZ" w:eastAsia="cs-CZ"/>
              </w:rPr>
              <w:t>2,05</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b/>
                <w:bCs/>
                <w:highlight w:val="white"/>
                <w:shd w:val="clear" w:color="auto" w:fill="FFFF00"/>
                <w:lang w:val="cs-CZ" w:eastAsia="cs-CZ"/>
              </w:rPr>
            </w:pPr>
            <w:r>
              <w:rPr>
                <w:b/>
                <w:bCs/>
                <w:highlight w:val="white"/>
                <w:shd w:val="clear" w:color="auto" w:fill="FFFF00"/>
                <w:lang w:val="cs-CZ" w:eastAsia="cs-CZ"/>
              </w:rPr>
              <w:t>TAJ</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shd w:val="clear" w:color="auto" w:fill="FFFF00"/>
                <w:lang w:val="cs-CZ" w:eastAsia="cs-CZ"/>
              </w:rPr>
            </w:pPr>
            <w:r>
              <w:rPr>
                <w:highlight w:val="white"/>
                <w:shd w:val="clear" w:color="auto" w:fill="FFFF00"/>
                <w:lang w:val="cs-CZ" w:eastAsia="cs-CZ"/>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18319B" w:rsidRDefault="00715676" w:rsidP="00715676">
            <w:pPr>
              <w:jc w:val="center"/>
              <w:rPr>
                <w:highlight w:val="white"/>
                <w:shd w:val="clear" w:color="auto" w:fill="FFFF00"/>
                <w:lang w:val="cs-CZ" w:eastAsia="cs-CZ"/>
              </w:rPr>
            </w:pPr>
            <w:r>
              <w:rPr>
                <w:highlight w:val="white"/>
                <w:shd w:val="clear" w:color="auto" w:fill="FFFF00"/>
                <w:lang w:val="cs-CZ" w:eastAsia="cs-CZ"/>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shd w:val="clear" w:color="auto" w:fill="FFFF00"/>
                <w:lang w:val="cs-CZ" w:eastAsia="cs-CZ"/>
              </w:rPr>
            </w:pPr>
            <w:r>
              <w:rPr>
                <w:highlight w:val="white"/>
                <w:shd w:val="clear" w:color="auto" w:fill="FFFF00"/>
                <w:lang w:val="cs-CZ" w:eastAsia="cs-CZ"/>
              </w:rPr>
              <w:t>1,75</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18319B" w:rsidRDefault="00715676" w:rsidP="00715676">
            <w:pPr>
              <w:jc w:val="center"/>
              <w:rPr>
                <w:highlight w:val="white"/>
                <w:shd w:val="clear" w:color="auto" w:fill="FFFF00"/>
                <w:lang w:val="cs-CZ" w:eastAsia="cs-CZ"/>
              </w:rPr>
            </w:pPr>
            <w:r>
              <w:rPr>
                <w:highlight w:val="white"/>
                <w:shd w:val="clear" w:color="auto" w:fill="FFFF00"/>
                <w:lang w:val="cs-CZ" w:eastAsia="cs-CZ"/>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18319B" w:rsidRDefault="00715676" w:rsidP="00715676">
            <w:pPr>
              <w:jc w:val="center"/>
              <w:rPr>
                <w:highlight w:val="white"/>
                <w:lang w:val="cs-CZ" w:eastAsia="cs-CZ"/>
              </w:rPr>
            </w:pPr>
            <w:r>
              <w:rPr>
                <w:highlight w:val="white"/>
                <w:lang w:val="cs-CZ" w:eastAsia="cs-CZ"/>
              </w:rPr>
              <w:t>-</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shd w:val="clear" w:color="auto" w:fill="FFFF00"/>
                <w:lang w:val="cs-CZ" w:eastAsia="cs-CZ"/>
              </w:rPr>
            </w:pPr>
            <w:r>
              <w:rPr>
                <w:highlight w:val="white"/>
                <w:shd w:val="clear" w:color="auto" w:fill="FFFF00"/>
                <w:lang w:val="cs-CZ" w:eastAsia="cs-CZ"/>
              </w:rPr>
              <w:t>1,75</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ANJ</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83</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18319B">
              <w:rPr>
                <w:highlight w:val="white"/>
                <w:shd w:val="clear" w:color="auto" w:fill="FFFF00"/>
                <w:lang w:val="cs-CZ" w:eastAsia="cs-CZ"/>
              </w:rPr>
              <w:t>1,</w:t>
            </w:r>
            <w:r>
              <w:rPr>
                <w:highlight w:val="white"/>
                <w:shd w:val="clear" w:color="auto" w:fill="FFFF00"/>
                <w:lang w:val="cs-CZ" w:eastAsia="cs-CZ"/>
              </w:rPr>
              <w:t>88</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5</w:t>
            </w:r>
            <w:r w:rsidRPr="0018319B">
              <w:rPr>
                <w:highlight w:val="white"/>
                <w:shd w:val="clear" w:color="auto" w:fill="FFFF00"/>
                <w:lang w:val="cs-CZ" w:eastAsia="cs-CZ"/>
              </w:rPr>
              <w:t>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shd w:val="clear" w:color="auto" w:fill="FFFF00"/>
                <w:lang w:val="cs-CZ" w:eastAsia="cs-CZ"/>
              </w:rPr>
              <w:t>1,76</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18319B">
              <w:rPr>
                <w:highlight w:val="white"/>
                <w:lang w:val="cs-CZ" w:eastAsia="cs-CZ"/>
              </w:rPr>
              <w:t>1,</w:t>
            </w:r>
            <w:r>
              <w:rPr>
                <w:highlight w:val="white"/>
                <w:lang w:val="cs-CZ" w:eastAsia="cs-CZ"/>
              </w:rPr>
              <w:t>59</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71</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NEJ</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shd w:val="clear" w:color="auto" w:fill="FFFF00"/>
                <w:lang w:val="cs-CZ" w:eastAsia="cs-CZ"/>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18319B">
              <w:rPr>
                <w:highlight w:val="white"/>
                <w:lang w:val="cs-CZ" w:eastAsia="cs-CZ"/>
              </w:rPr>
              <w:t>1,9</w:t>
            </w:r>
            <w:r>
              <w:rPr>
                <w:highlight w:val="white"/>
                <w:lang w:val="cs-CZ" w:eastAsia="cs-CZ"/>
              </w:rPr>
              <w:t>5</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shd w:val="clear" w:color="auto" w:fill="FFFF00"/>
                <w:lang w:val="cs-CZ" w:eastAsia="cs-CZ"/>
              </w:rPr>
              <w:t>1,92</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18319B">
              <w:rPr>
                <w:highlight w:val="white"/>
                <w:shd w:val="clear" w:color="auto" w:fill="FFFF00"/>
                <w:lang w:val="cs-CZ" w:eastAsia="cs-CZ"/>
              </w:rPr>
              <w:t>1,9</w:t>
            </w:r>
            <w:r>
              <w:rPr>
                <w:highlight w:val="white"/>
                <w:shd w:val="clear" w:color="auto" w:fill="FFFF00"/>
                <w:lang w:val="cs-CZ" w:eastAsia="cs-CZ"/>
              </w:rPr>
              <w:t>4</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KAJ</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63</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17</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43</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41</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41</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GEG</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shd w:val="clear" w:color="auto" w:fill="FFFF00"/>
                <w:lang w:val="cs-CZ" w:eastAsia="cs-CZ"/>
              </w:rPr>
              <w:t>2,00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63</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69</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71</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18319B">
              <w:rPr>
                <w:highlight w:val="white"/>
                <w:shd w:val="clear" w:color="auto" w:fill="FFFF00"/>
                <w:lang w:val="cs-CZ" w:eastAsia="cs-CZ"/>
              </w:rPr>
              <w:t>1,</w:t>
            </w:r>
            <w:r>
              <w:rPr>
                <w:highlight w:val="white"/>
                <w:shd w:val="clear" w:color="auto" w:fill="FFFF00"/>
                <w:lang w:val="cs-CZ" w:eastAsia="cs-CZ"/>
              </w:rPr>
              <w:t>71</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75</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FYZ</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shd w:val="clear" w:color="auto" w:fill="FFFF00"/>
                <w:lang w:val="cs-CZ" w:eastAsia="cs-CZ"/>
              </w:rPr>
              <w:t>2,17</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shd w:val="clear" w:color="auto" w:fill="FFFF00"/>
                <w:lang w:val="cs-CZ" w:eastAsia="cs-CZ"/>
              </w:rPr>
              <w:t>1,85</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2,</w:t>
            </w:r>
            <w:r>
              <w:rPr>
                <w:highlight w:val="white"/>
                <w:shd w:val="clear" w:color="auto" w:fill="FFFF00"/>
                <w:lang w:val="cs-CZ" w:eastAsia="cs-CZ"/>
              </w:rPr>
              <w:t>38</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shd w:val="clear" w:color="auto" w:fill="FFFF00"/>
                <w:lang w:val="cs-CZ" w:eastAsia="cs-CZ"/>
              </w:rPr>
              <w:t>2,53</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2,</w:t>
            </w:r>
            <w:r>
              <w:rPr>
                <w:highlight w:val="white"/>
                <w:shd w:val="clear" w:color="auto" w:fill="FFFF00"/>
                <w:lang w:val="cs-CZ" w:eastAsia="cs-CZ"/>
              </w:rPr>
              <w:t>23</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BIO</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50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18319B">
              <w:rPr>
                <w:highlight w:val="white"/>
                <w:shd w:val="clear" w:color="auto" w:fill="FFFF00"/>
                <w:lang w:val="cs-CZ" w:eastAsia="cs-CZ"/>
              </w:rPr>
              <w:t>1,</w:t>
            </w:r>
            <w:r>
              <w:rPr>
                <w:highlight w:val="white"/>
                <w:shd w:val="clear" w:color="auto" w:fill="FFFF00"/>
                <w:lang w:val="cs-CZ" w:eastAsia="cs-CZ"/>
              </w:rPr>
              <w:t>5</w:t>
            </w:r>
            <w:r w:rsidRPr="0018319B">
              <w:rPr>
                <w:highlight w:val="white"/>
                <w:shd w:val="clear" w:color="auto" w:fill="FFFF00"/>
                <w:lang w:val="cs-CZ" w:eastAsia="cs-CZ"/>
              </w:rPr>
              <w:t>4</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46</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2,</w:t>
            </w:r>
            <w:r>
              <w:rPr>
                <w:highlight w:val="white"/>
                <w:shd w:val="clear" w:color="auto" w:fill="FFFF00"/>
                <w:lang w:val="cs-CZ" w:eastAsia="cs-CZ"/>
              </w:rPr>
              <w:t>05</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lang w:val="cs-CZ" w:eastAsia="cs-CZ"/>
              </w:rPr>
              <w:t>2,12</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7</w:t>
            </w:r>
            <w:r w:rsidRPr="0018319B">
              <w:rPr>
                <w:highlight w:val="white"/>
                <w:shd w:val="clear" w:color="auto" w:fill="FFFF00"/>
                <w:lang w:val="cs-CZ" w:eastAsia="cs-CZ"/>
              </w:rPr>
              <w:t>3</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DEJ</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89</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shd w:val="clear" w:color="auto" w:fill="FFFF00"/>
                <w:lang w:val="cs-CZ" w:eastAsia="cs-CZ"/>
              </w:rPr>
              <w:t>2,17</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shd w:val="clear" w:color="auto" w:fill="FFFF00"/>
                <w:lang w:val="cs-CZ" w:eastAsia="cs-CZ"/>
              </w:rPr>
              <w:t>2,31</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lang w:val="cs-CZ" w:eastAsia="cs-CZ"/>
              </w:rPr>
              <w:t>2,14</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2,</w:t>
            </w:r>
            <w:r>
              <w:rPr>
                <w:highlight w:val="white"/>
                <w:shd w:val="clear" w:color="auto" w:fill="FFFF00"/>
                <w:lang w:val="cs-CZ" w:eastAsia="cs-CZ"/>
              </w:rPr>
              <w:t>47</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shd w:val="clear" w:color="auto" w:fill="FFFF00"/>
                <w:lang w:val="cs-CZ" w:eastAsia="cs-CZ"/>
              </w:rPr>
              <w:t>2,20</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CHE</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54</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18319B">
              <w:rPr>
                <w:highlight w:val="white"/>
                <w:shd w:val="clear" w:color="auto" w:fill="FFFF00"/>
                <w:lang w:val="cs-CZ" w:eastAsia="cs-CZ"/>
              </w:rPr>
              <w:t>2,</w:t>
            </w:r>
            <w:r>
              <w:rPr>
                <w:highlight w:val="white"/>
                <w:shd w:val="clear" w:color="auto" w:fill="FFFF00"/>
                <w:lang w:val="cs-CZ" w:eastAsia="cs-CZ"/>
              </w:rPr>
              <w:t>33</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shd w:val="clear" w:color="auto" w:fill="FFFF00"/>
                <w:lang w:val="cs-CZ" w:eastAsia="cs-CZ"/>
              </w:rPr>
              <w:t>2,00</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96</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OBN</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spacing w:line="184" w:lineRule="atLeast"/>
              <w:ind w:left="448"/>
              <w:jc w:val="both"/>
              <w:rPr>
                <w:highlight w:val="white"/>
                <w:lang w:val="cs-CZ" w:eastAsia="cs-CZ"/>
              </w:rPr>
            </w:pPr>
            <w:r w:rsidRPr="0018319B">
              <w:rPr>
                <w:highlight w:val="white"/>
                <w:lang w:val="cs-CZ" w:eastAsia="cs-CZ"/>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50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18319B">
              <w:rPr>
                <w:highlight w:val="white"/>
                <w:shd w:val="clear" w:color="auto" w:fill="FFFF00"/>
                <w:lang w:val="cs-CZ" w:eastAsia="cs-CZ"/>
              </w:rPr>
              <w:t>6</w:t>
            </w:r>
            <w:r>
              <w:rPr>
                <w:highlight w:val="white"/>
                <w:shd w:val="clear" w:color="auto" w:fill="FFFF00"/>
                <w:lang w:val="cs-CZ" w:eastAsia="cs-CZ"/>
              </w:rPr>
              <w:t>2</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86</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65</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66</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KNB</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w:t>
            </w:r>
            <w:r>
              <w:rPr>
                <w:highlight w:val="white"/>
                <w:shd w:val="clear" w:color="auto" w:fill="FFFF00"/>
                <w:lang w:val="cs-CZ" w:eastAsia="cs-CZ"/>
              </w:rPr>
              <w:t>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13</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08</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04</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INF</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18319B">
              <w:rPr>
                <w:highlight w:val="white"/>
                <w:shd w:val="clear" w:color="auto" w:fill="FFFF00"/>
                <w:lang w:val="cs-CZ" w:eastAsia="cs-CZ"/>
              </w:rPr>
              <w:t>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18319B">
              <w:rPr>
                <w:highlight w:val="white"/>
                <w:shd w:val="clear" w:color="auto" w:fill="FFFF00"/>
                <w:lang w:val="cs-CZ" w:eastAsia="cs-CZ"/>
              </w:rPr>
              <w:t>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18319B">
              <w:rPr>
                <w:highlight w:val="white"/>
                <w:shd w:val="clear" w:color="auto" w:fill="FFFF00"/>
                <w:lang w:val="cs-CZ" w:eastAsia="cs-CZ"/>
              </w:rPr>
              <w:t>00</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THD</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w:t>
            </w:r>
            <w:r>
              <w:rPr>
                <w:highlight w:val="white"/>
                <w:shd w:val="clear" w:color="auto" w:fill="FFFF00"/>
                <w:lang w:val="cs-CZ" w:eastAsia="cs-CZ"/>
              </w:rPr>
              <w:t>8</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w:t>
            </w:r>
            <w:r>
              <w:rPr>
                <w:highlight w:val="white"/>
                <w:shd w:val="clear" w:color="auto" w:fill="FFFF00"/>
                <w:lang w:val="cs-CZ" w:eastAsia="cs-CZ"/>
              </w:rPr>
              <w:t>2</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RČG</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lang w:val="cs-CZ" w:eastAsia="cs-CZ"/>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2,</w:t>
            </w:r>
            <w:r>
              <w:rPr>
                <w:highlight w:val="white"/>
                <w:shd w:val="clear" w:color="auto" w:fill="FFFF00"/>
                <w:lang w:val="cs-CZ" w:eastAsia="cs-CZ"/>
              </w:rPr>
              <w:t>75</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2,</w:t>
            </w:r>
            <w:r>
              <w:rPr>
                <w:highlight w:val="white"/>
                <w:shd w:val="clear" w:color="auto" w:fill="FFFF00"/>
                <w:lang w:val="cs-CZ" w:eastAsia="cs-CZ"/>
              </w:rPr>
              <w:t>75</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VYV</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18319B">
              <w:rPr>
                <w:highlight w:val="white"/>
                <w:shd w:val="clear" w:color="auto" w:fill="FFFF00"/>
                <w:lang w:val="cs-CZ" w:eastAsia="cs-CZ"/>
              </w:rPr>
              <w:t>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18319B">
              <w:rPr>
                <w:highlight w:val="white"/>
                <w:shd w:val="clear" w:color="auto" w:fill="FFFF00"/>
                <w:lang w:val="cs-CZ" w:eastAsia="cs-CZ"/>
              </w:rPr>
              <w:t>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18319B">
              <w:rPr>
                <w:highlight w:val="white"/>
                <w:shd w:val="clear" w:color="auto" w:fill="FFFF00"/>
                <w:lang w:val="cs-CZ" w:eastAsia="cs-CZ"/>
              </w:rPr>
              <w:t>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18319B">
              <w:rPr>
                <w:highlight w:val="white"/>
                <w:shd w:val="clear" w:color="auto" w:fill="FFFF00"/>
                <w:lang w:val="cs-CZ" w:eastAsia="cs-CZ"/>
              </w:rPr>
              <w:t>00</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18319B">
              <w:rPr>
                <w:highlight w:val="white"/>
                <w:shd w:val="clear" w:color="auto" w:fill="FFFF00"/>
                <w:lang w:val="cs-CZ" w:eastAsia="cs-CZ"/>
              </w:rPr>
              <w:t>00</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HUV</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18319B">
              <w:rPr>
                <w:highlight w:val="white"/>
                <w:shd w:val="clear" w:color="auto" w:fill="FFFF00"/>
                <w:lang w:val="cs-CZ" w:eastAsia="cs-CZ"/>
              </w:rPr>
              <w:t>1,</w:t>
            </w:r>
            <w:r>
              <w:rPr>
                <w:highlight w:val="white"/>
                <w:shd w:val="clear" w:color="auto" w:fill="FFFF00"/>
                <w:lang w:val="cs-CZ" w:eastAsia="cs-CZ"/>
              </w:rPr>
              <w:t>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18319B">
              <w:rPr>
                <w:highlight w:val="white"/>
                <w:shd w:val="clear" w:color="auto" w:fill="FFFF00"/>
                <w:lang w:val="cs-CZ" w:eastAsia="cs-CZ"/>
              </w:rPr>
              <w:t>1,00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18319B">
              <w:rPr>
                <w:highlight w:val="white"/>
                <w:shd w:val="clear" w:color="auto" w:fill="FFFF00"/>
                <w:lang w:val="cs-CZ" w:eastAsia="cs-CZ"/>
              </w:rPr>
              <w:t>0</w:t>
            </w:r>
            <w:r>
              <w:rPr>
                <w:highlight w:val="white"/>
                <w:shd w:val="clear" w:color="auto" w:fill="FFFF00"/>
                <w:lang w:val="cs-CZ" w:eastAsia="cs-CZ"/>
              </w:rPr>
              <w:t>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18319B">
              <w:rPr>
                <w:highlight w:val="white"/>
                <w:shd w:val="clear" w:color="auto" w:fill="FFFF00"/>
                <w:lang w:val="cs-CZ" w:eastAsia="cs-CZ"/>
              </w:rPr>
              <w:t>1,00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Pr>
                <w:highlight w:val="white"/>
                <w:lang w:val="cs-CZ" w:eastAsia="cs-CZ"/>
              </w:rPr>
              <w:t>1</w:t>
            </w:r>
            <w:r w:rsidRPr="0018319B">
              <w:rPr>
                <w:highlight w:val="white"/>
                <w:lang w:val="cs-CZ" w:eastAsia="cs-CZ"/>
              </w:rPr>
              <w:t>,00</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18319B">
              <w:rPr>
                <w:highlight w:val="white"/>
                <w:shd w:val="clear" w:color="auto" w:fill="FFFF00"/>
                <w:lang w:val="cs-CZ" w:eastAsia="cs-CZ"/>
              </w:rPr>
              <w:t>1,</w:t>
            </w:r>
            <w:r>
              <w:rPr>
                <w:highlight w:val="white"/>
                <w:shd w:val="clear" w:color="auto" w:fill="FFFF00"/>
                <w:lang w:val="cs-CZ" w:eastAsia="cs-CZ"/>
              </w:rPr>
              <w:t>00</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rPr>
                <w:highlight w:val="white"/>
                <w:lang w:val="cs-CZ" w:eastAsia="cs-CZ"/>
              </w:rPr>
            </w:pPr>
            <w:r w:rsidRPr="00786266">
              <w:rPr>
                <w:b/>
                <w:bCs/>
                <w:highlight w:val="white"/>
                <w:shd w:val="clear" w:color="auto" w:fill="FFFF00"/>
                <w:lang w:val="cs-CZ" w:eastAsia="cs-CZ"/>
              </w:rPr>
              <w:t>TSV</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00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sidRPr="0018319B">
              <w:rPr>
                <w:highlight w:val="white"/>
                <w:shd w:val="clear" w:color="auto" w:fill="FFFF00"/>
                <w:lang w:val="cs-CZ" w:eastAsia="cs-CZ"/>
              </w:rPr>
              <w:t>0</w:t>
            </w:r>
            <w:r>
              <w:rPr>
                <w:highlight w:val="white"/>
                <w:shd w:val="clear" w:color="auto" w:fill="FFFF00"/>
                <w:lang w:val="cs-CZ" w:eastAsia="cs-CZ"/>
              </w:rPr>
              <w:t>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18319B">
              <w:rPr>
                <w:highlight w:val="white"/>
                <w:shd w:val="clear" w:color="auto" w:fill="FFFF00"/>
                <w:lang w:val="cs-CZ" w:eastAsia="cs-CZ"/>
              </w:rPr>
              <w:t>1,</w:t>
            </w:r>
            <w:r>
              <w:rPr>
                <w:highlight w:val="white"/>
                <w:shd w:val="clear" w:color="auto" w:fill="FFFF00"/>
                <w:lang w:val="cs-CZ" w:eastAsia="cs-CZ"/>
              </w:rPr>
              <w:t>0</w:t>
            </w:r>
            <w:r w:rsidRPr="0018319B">
              <w:rPr>
                <w:highlight w:val="white"/>
                <w:shd w:val="clear" w:color="auto" w:fill="FFFF00"/>
                <w:lang w:val="cs-CZ" w:eastAsia="cs-CZ"/>
              </w:rPr>
              <w:t>0</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18319B">
              <w:rPr>
                <w:highlight w:val="white"/>
                <w:shd w:val="clear" w:color="auto" w:fill="FFFF00"/>
                <w:lang w:val="cs-CZ" w:eastAsia="cs-CZ"/>
              </w:rPr>
              <w:t>1,</w:t>
            </w:r>
            <w:r>
              <w:rPr>
                <w:highlight w:val="white"/>
                <w:shd w:val="clear" w:color="auto" w:fill="FFFF00"/>
                <w:lang w:val="cs-CZ" w:eastAsia="cs-CZ"/>
              </w:rPr>
              <w:t>05</w:t>
            </w:r>
          </w:p>
        </w:tc>
        <w:tc>
          <w:tcPr>
            <w:tcW w:w="1290" w:type="dxa"/>
            <w:tcBorders>
              <w:top w:val="nil"/>
              <w:left w:val="nil"/>
              <w:bottom w:val="single" w:sz="8" w:space="0" w:color="000000"/>
              <w:right w:val="single" w:sz="8" w:space="0" w:color="000000"/>
            </w:tcBorders>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00</w:t>
            </w:r>
          </w:p>
        </w:tc>
        <w:tc>
          <w:tcPr>
            <w:tcW w:w="1305" w:type="dxa"/>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715676" w:rsidRPr="00786266" w:rsidRDefault="00715676" w:rsidP="00715676">
            <w:pPr>
              <w:jc w:val="center"/>
              <w:rPr>
                <w:highlight w:val="white"/>
                <w:lang w:val="cs-CZ" w:eastAsia="cs-CZ"/>
              </w:rPr>
            </w:pPr>
            <w:r w:rsidRPr="00786266">
              <w:rPr>
                <w:highlight w:val="white"/>
                <w:shd w:val="clear" w:color="auto" w:fill="FFFF00"/>
                <w:lang w:val="cs-CZ" w:eastAsia="cs-CZ"/>
              </w:rPr>
              <w:t>1,</w:t>
            </w:r>
            <w:r>
              <w:rPr>
                <w:highlight w:val="white"/>
                <w:shd w:val="clear" w:color="auto" w:fill="FFFF00"/>
                <w:lang w:val="cs-CZ" w:eastAsia="cs-CZ"/>
              </w:rPr>
              <w:t>01</w:t>
            </w:r>
          </w:p>
        </w:tc>
      </w:tr>
      <w:tr w:rsidR="00715676" w:rsidRPr="00786266" w:rsidTr="00715676">
        <w:tc>
          <w:tcPr>
            <w:tcW w:w="1395" w:type="dxa"/>
            <w:tcBorders>
              <w:top w:val="nil"/>
              <w:left w:val="single" w:sz="8" w:space="0" w:color="000000"/>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rPr>
                <w:color w:val="222222"/>
                <w:highlight w:val="lightGray"/>
                <w:lang w:val="cs-CZ" w:eastAsia="cs-CZ"/>
              </w:rPr>
            </w:pPr>
            <w:proofErr w:type="spellStart"/>
            <w:r>
              <w:rPr>
                <w:b/>
                <w:bCs/>
                <w:color w:val="222222"/>
                <w:highlight w:val="lightGray"/>
                <w:shd w:val="clear" w:color="auto" w:fill="FFFF00"/>
                <w:lang w:val="cs-CZ" w:eastAsia="cs-CZ"/>
              </w:rPr>
              <w:t>p</w:t>
            </w:r>
            <w:r w:rsidRPr="00786266">
              <w:rPr>
                <w:b/>
                <w:bCs/>
                <w:color w:val="222222"/>
                <w:highlight w:val="lightGray"/>
                <w:shd w:val="clear" w:color="auto" w:fill="FFFF00"/>
                <w:lang w:val="cs-CZ" w:eastAsia="cs-CZ"/>
              </w:rPr>
              <w:t>riemer</w:t>
            </w:r>
            <w:proofErr w:type="spellEnd"/>
          </w:p>
        </w:tc>
        <w:tc>
          <w:tcPr>
            <w:tcW w:w="1230" w:type="dxa"/>
            <w:tcBorders>
              <w:top w:val="nil"/>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color w:val="222222"/>
                <w:highlight w:val="lightGray"/>
                <w:lang w:val="cs-CZ" w:eastAsia="cs-CZ"/>
              </w:rPr>
            </w:pPr>
            <w:r w:rsidRPr="00786266">
              <w:rPr>
                <w:color w:val="222222"/>
                <w:highlight w:val="lightGray"/>
                <w:shd w:val="clear" w:color="auto" w:fill="FFFF00"/>
                <w:lang w:val="cs-CZ" w:eastAsia="cs-CZ"/>
              </w:rPr>
              <w:t>1,</w:t>
            </w:r>
            <w:r>
              <w:rPr>
                <w:color w:val="222222"/>
                <w:highlight w:val="lightGray"/>
                <w:shd w:val="clear" w:color="auto" w:fill="FFFF00"/>
                <w:lang w:val="cs-CZ" w:eastAsia="cs-CZ"/>
              </w:rPr>
              <w:t>40</w:t>
            </w:r>
          </w:p>
        </w:tc>
        <w:tc>
          <w:tcPr>
            <w:tcW w:w="1290" w:type="dxa"/>
            <w:tcBorders>
              <w:top w:val="nil"/>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color w:val="222222"/>
                <w:highlight w:val="lightGray"/>
                <w:lang w:val="cs-CZ" w:eastAsia="cs-CZ"/>
              </w:rPr>
            </w:pPr>
            <w:r w:rsidRPr="00786266">
              <w:rPr>
                <w:color w:val="222222"/>
                <w:highlight w:val="lightGray"/>
                <w:shd w:val="clear" w:color="auto" w:fill="FFFF00"/>
                <w:lang w:val="cs-CZ" w:eastAsia="cs-CZ"/>
              </w:rPr>
              <w:t>1,</w:t>
            </w:r>
            <w:r>
              <w:rPr>
                <w:color w:val="222222"/>
                <w:highlight w:val="lightGray"/>
                <w:shd w:val="clear" w:color="auto" w:fill="FFFF00"/>
                <w:lang w:val="cs-CZ" w:eastAsia="cs-CZ"/>
              </w:rPr>
              <w:t>53</w:t>
            </w:r>
          </w:p>
        </w:tc>
        <w:tc>
          <w:tcPr>
            <w:tcW w:w="1290" w:type="dxa"/>
            <w:tcBorders>
              <w:top w:val="nil"/>
              <w:left w:val="nil"/>
              <w:bottom w:val="single" w:sz="8" w:space="0" w:color="000000"/>
              <w:right w:val="single" w:sz="8" w:space="0" w:color="000000"/>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color w:val="222222"/>
                <w:highlight w:val="lightGray"/>
                <w:lang w:val="cs-CZ" w:eastAsia="cs-CZ"/>
              </w:rPr>
            </w:pPr>
            <w:r w:rsidRPr="00786266">
              <w:rPr>
                <w:color w:val="222222"/>
                <w:highlight w:val="lightGray"/>
                <w:shd w:val="clear" w:color="auto" w:fill="FFFF00"/>
                <w:lang w:val="cs-CZ" w:eastAsia="cs-CZ"/>
              </w:rPr>
              <w:t>1,</w:t>
            </w:r>
            <w:r>
              <w:rPr>
                <w:color w:val="222222"/>
                <w:highlight w:val="lightGray"/>
                <w:shd w:val="clear" w:color="auto" w:fill="FFFF00"/>
                <w:lang w:val="cs-CZ" w:eastAsia="cs-CZ"/>
              </w:rPr>
              <w:t>47</w:t>
            </w:r>
          </w:p>
        </w:tc>
        <w:tc>
          <w:tcPr>
            <w:tcW w:w="1290" w:type="dxa"/>
            <w:tcBorders>
              <w:top w:val="nil"/>
              <w:left w:val="nil"/>
              <w:bottom w:val="single" w:sz="8" w:space="0" w:color="000000"/>
              <w:right w:val="single" w:sz="4" w:space="0" w:color="auto"/>
            </w:tcBorders>
            <w:shd w:val="clear" w:color="auto" w:fill="BFBFBF" w:themeFill="background1" w:themeFillShade="BF"/>
            <w:tcMar>
              <w:top w:w="0" w:type="dxa"/>
              <w:left w:w="108" w:type="dxa"/>
              <w:bottom w:w="0" w:type="dxa"/>
              <w:right w:w="108" w:type="dxa"/>
            </w:tcMar>
            <w:hideMark/>
          </w:tcPr>
          <w:p w:rsidR="00715676" w:rsidRPr="00786266" w:rsidRDefault="00715676" w:rsidP="00715676">
            <w:pPr>
              <w:jc w:val="center"/>
              <w:rPr>
                <w:color w:val="222222"/>
                <w:highlight w:val="lightGray"/>
                <w:lang w:val="cs-CZ" w:eastAsia="cs-CZ"/>
              </w:rPr>
            </w:pPr>
            <w:r>
              <w:rPr>
                <w:color w:val="222222"/>
                <w:highlight w:val="lightGray"/>
                <w:lang w:val="cs-CZ" w:eastAsia="cs-CZ"/>
              </w:rPr>
              <w:t>1,64</w:t>
            </w:r>
          </w:p>
        </w:tc>
        <w:tc>
          <w:tcPr>
            <w:tcW w:w="12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15676" w:rsidRPr="00786266" w:rsidRDefault="00715676" w:rsidP="00715676">
            <w:pPr>
              <w:jc w:val="center"/>
              <w:rPr>
                <w:color w:val="222222"/>
                <w:highlight w:val="lightGray"/>
                <w:lang w:val="cs-CZ" w:eastAsia="cs-CZ"/>
              </w:rPr>
            </w:pPr>
            <w:r w:rsidRPr="00786266">
              <w:rPr>
                <w:color w:val="222222"/>
                <w:highlight w:val="lightGray"/>
                <w:shd w:val="clear" w:color="auto" w:fill="FFFF00"/>
                <w:lang w:val="cs-CZ" w:eastAsia="cs-CZ"/>
              </w:rPr>
              <w:t>1,</w:t>
            </w:r>
            <w:r>
              <w:rPr>
                <w:color w:val="222222"/>
                <w:highlight w:val="lightGray"/>
                <w:shd w:val="clear" w:color="auto" w:fill="FFFF00"/>
                <w:lang w:val="cs-CZ" w:eastAsia="cs-CZ"/>
              </w:rPr>
              <w:t>69</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15676" w:rsidRPr="00786266" w:rsidRDefault="00715676" w:rsidP="00715676">
            <w:pPr>
              <w:jc w:val="center"/>
              <w:rPr>
                <w:color w:val="222222"/>
                <w:highlight w:val="lightGray"/>
                <w:lang w:val="cs-CZ" w:eastAsia="cs-CZ"/>
              </w:rPr>
            </w:pPr>
            <w:r>
              <w:rPr>
                <w:color w:val="222222"/>
                <w:highlight w:val="lightGray"/>
                <w:lang w:val="cs-CZ" w:eastAsia="cs-CZ"/>
              </w:rPr>
              <w:t xml:space="preserve"> 1,61</w:t>
            </w:r>
          </w:p>
        </w:tc>
      </w:tr>
    </w:tbl>
    <w:p w:rsidR="00715676" w:rsidRDefault="00715676" w:rsidP="00715676">
      <w:pPr>
        <w:shd w:val="clear" w:color="auto" w:fill="FFFFFF"/>
        <w:jc w:val="both"/>
        <w:rPr>
          <w:b/>
          <w:bCs/>
          <w:color w:val="000000" w:themeColor="text1"/>
          <w:highlight w:val="white"/>
          <w:shd w:val="clear" w:color="auto" w:fill="FFFF00"/>
          <w:lang w:val="cs-CZ" w:eastAsia="cs-CZ"/>
        </w:rPr>
      </w:pPr>
    </w:p>
    <w:p w:rsidR="00715676" w:rsidRDefault="00715676" w:rsidP="00715676">
      <w:pPr>
        <w:shd w:val="clear" w:color="auto" w:fill="FFFFFF"/>
        <w:jc w:val="both"/>
        <w:rPr>
          <w:b/>
          <w:bCs/>
          <w:color w:val="000000" w:themeColor="text1"/>
          <w:highlight w:val="white"/>
          <w:shd w:val="clear" w:color="auto" w:fill="FFFF00"/>
          <w:lang w:val="cs-CZ" w:eastAsia="cs-CZ"/>
        </w:rPr>
      </w:pPr>
    </w:p>
    <w:p w:rsidR="00715676" w:rsidRDefault="00715676" w:rsidP="00715676">
      <w:pPr>
        <w:shd w:val="clear" w:color="auto" w:fill="FFFFFF"/>
        <w:jc w:val="both"/>
        <w:rPr>
          <w:b/>
          <w:bCs/>
          <w:color w:val="000000" w:themeColor="text1"/>
          <w:highlight w:val="white"/>
          <w:shd w:val="clear" w:color="auto" w:fill="FFFF00"/>
          <w:lang w:val="cs-CZ" w:eastAsia="cs-CZ"/>
        </w:rPr>
      </w:pPr>
      <w:proofErr w:type="spellStart"/>
      <w:r w:rsidRPr="00B134C0">
        <w:rPr>
          <w:b/>
          <w:bCs/>
          <w:color w:val="000000" w:themeColor="text1"/>
          <w:highlight w:val="white"/>
          <w:shd w:val="clear" w:color="auto" w:fill="FFFF00"/>
          <w:lang w:val="cs-CZ" w:eastAsia="cs-CZ"/>
        </w:rPr>
        <w:t>Prospech</w:t>
      </w:r>
      <w:proofErr w:type="spellEnd"/>
      <w:r w:rsidRPr="00B134C0">
        <w:rPr>
          <w:b/>
          <w:bCs/>
          <w:color w:val="000000" w:themeColor="text1"/>
          <w:highlight w:val="white"/>
          <w:shd w:val="clear" w:color="auto" w:fill="FFFF00"/>
          <w:lang w:val="cs-CZ" w:eastAsia="cs-CZ"/>
        </w:rPr>
        <w:t xml:space="preserve"> </w:t>
      </w:r>
      <w:proofErr w:type="spellStart"/>
      <w:r w:rsidRPr="00B134C0">
        <w:rPr>
          <w:b/>
          <w:bCs/>
          <w:color w:val="000000" w:themeColor="text1"/>
          <w:highlight w:val="white"/>
          <w:shd w:val="clear" w:color="auto" w:fill="FFFF00"/>
          <w:lang w:val="cs-CZ" w:eastAsia="cs-CZ"/>
        </w:rPr>
        <w:t>žiakov</w:t>
      </w:r>
      <w:proofErr w:type="spellEnd"/>
    </w:p>
    <w:p w:rsidR="00715676" w:rsidRPr="00B134C0" w:rsidRDefault="00715676" w:rsidP="00715676">
      <w:pPr>
        <w:shd w:val="clear" w:color="auto" w:fill="FFFFFF"/>
        <w:jc w:val="both"/>
        <w:rPr>
          <w:color w:val="000000" w:themeColor="text1"/>
          <w:highlight w:val="white"/>
          <w:lang w:val="cs-CZ" w:eastAsia="cs-CZ"/>
        </w:rPr>
      </w:pPr>
    </w:p>
    <w:tbl>
      <w:tblPr>
        <w:tblW w:w="9060" w:type="dxa"/>
        <w:shd w:val="clear" w:color="auto" w:fill="FFFFFF"/>
        <w:tblCellMar>
          <w:left w:w="0" w:type="dxa"/>
          <w:right w:w="0" w:type="dxa"/>
        </w:tblCellMar>
        <w:tblLook w:val="04A0" w:firstRow="1" w:lastRow="0" w:firstColumn="1" w:lastColumn="0" w:noHBand="0" w:noVBand="1"/>
      </w:tblPr>
      <w:tblGrid>
        <w:gridCol w:w="1062"/>
        <w:gridCol w:w="1047"/>
        <w:gridCol w:w="1113"/>
        <w:gridCol w:w="1283"/>
        <w:gridCol w:w="1777"/>
        <w:gridCol w:w="926"/>
        <w:gridCol w:w="926"/>
        <w:gridCol w:w="926"/>
      </w:tblGrid>
      <w:tr w:rsidR="00715676" w:rsidRPr="00B134C0" w:rsidTr="00715676">
        <w:trPr>
          <w:trHeight w:val="330"/>
        </w:trPr>
        <w:tc>
          <w:tcPr>
            <w:tcW w:w="10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proofErr w:type="spellStart"/>
            <w:r w:rsidRPr="00B134C0">
              <w:rPr>
                <w:color w:val="000000" w:themeColor="text1"/>
                <w:highlight w:val="white"/>
                <w:shd w:val="clear" w:color="auto" w:fill="FFFF00"/>
                <w:lang w:val="cs-CZ" w:eastAsia="cs-CZ"/>
              </w:rPr>
              <w:t>trieda</w:t>
            </w:r>
            <w:proofErr w:type="spellEnd"/>
          </w:p>
        </w:tc>
        <w:tc>
          <w:tcPr>
            <w:tcW w:w="1048"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počet</w:t>
            </w:r>
          </w:p>
        </w:tc>
        <w:tc>
          <w:tcPr>
            <w:tcW w:w="1113"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proofErr w:type="spellStart"/>
            <w:r w:rsidRPr="00B134C0">
              <w:rPr>
                <w:color w:val="000000" w:themeColor="text1"/>
                <w:highlight w:val="white"/>
                <w:shd w:val="clear" w:color="auto" w:fill="FFFF00"/>
                <w:lang w:val="cs-CZ" w:eastAsia="cs-CZ"/>
              </w:rPr>
              <w:t>prospeli</w:t>
            </w:r>
            <w:proofErr w:type="spellEnd"/>
          </w:p>
        </w:tc>
        <w:tc>
          <w:tcPr>
            <w:tcW w:w="1283"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proofErr w:type="spellStart"/>
            <w:r w:rsidRPr="00B134C0">
              <w:rPr>
                <w:color w:val="000000" w:themeColor="text1"/>
                <w:highlight w:val="white"/>
                <w:shd w:val="clear" w:color="auto" w:fill="FFFF00"/>
                <w:lang w:val="cs-CZ" w:eastAsia="cs-CZ"/>
              </w:rPr>
              <w:t>neprospeli</w:t>
            </w:r>
            <w:proofErr w:type="spellEnd"/>
          </w:p>
        </w:tc>
        <w:tc>
          <w:tcPr>
            <w:tcW w:w="177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neklasifikovaní</w:t>
            </w:r>
          </w:p>
        </w:tc>
        <w:tc>
          <w:tcPr>
            <w:tcW w:w="2778"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proofErr w:type="spellStart"/>
            <w:r w:rsidRPr="00B134C0">
              <w:rPr>
                <w:color w:val="000000" w:themeColor="text1"/>
                <w:highlight w:val="white"/>
                <w:shd w:val="clear" w:color="auto" w:fill="FFFF00"/>
                <w:lang w:val="cs-CZ" w:eastAsia="cs-CZ"/>
              </w:rPr>
              <w:t>znížená</w:t>
            </w:r>
            <w:proofErr w:type="spellEnd"/>
            <w:r w:rsidRPr="00B134C0">
              <w:rPr>
                <w:color w:val="000000" w:themeColor="text1"/>
                <w:highlight w:val="white"/>
                <w:shd w:val="clear" w:color="auto" w:fill="FFFF00"/>
                <w:lang w:val="cs-CZ" w:eastAsia="cs-CZ"/>
              </w:rPr>
              <w:t xml:space="preserve"> známka</w:t>
            </w:r>
          </w:p>
          <w:p w:rsidR="00715676" w:rsidRPr="00B134C0" w:rsidRDefault="00715676" w:rsidP="00715676">
            <w:pPr>
              <w:jc w:val="center"/>
              <w:rPr>
                <w:color w:val="000000" w:themeColor="text1"/>
                <w:highlight w:val="white"/>
                <w:lang w:val="cs-CZ" w:eastAsia="cs-CZ"/>
              </w:rPr>
            </w:pPr>
            <w:proofErr w:type="spellStart"/>
            <w:r w:rsidRPr="00B134C0">
              <w:rPr>
                <w:color w:val="000000" w:themeColor="text1"/>
                <w:highlight w:val="white"/>
                <w:shd w:val="clear" w:color="auto" w:fill="FFFF00"/>
                <w:lang w:val="cs-CZ" w:eastAsia="cs-CZ"/>
              </w:rPr>
              <w:t>zo</w:t>
            </w:r>
            <w:proofErr w:type="spellEnd"/>
            <w:r w:rsidRPr="00B134C0">
              <w:rPr>
                <w:color w:val="000000" w:themeColor="text1"/>
                <w:highlight w:val="white"/>
                <w:shd w:val="clear" w:color="auto" w:fill="FFFF00"/>
                <w:lang w:val="cs-CZ" w:eastAsia="cs-CZ"/>
              </w:rPr>
              <w:t xml:space="preserve"> </w:t>
            </w:r>
            <w:proofErr w:type="spellStart"/>
            <w:r w:rsidRPr="00B134C0">
              <w:rPr>
                <w:color w:val="000000" w:themeColor="text1"/>
                <w:highlight w:val="white"/>
                <w:shd w:val="clear" w:color="auto" w:fill="FFFF00"/>
                <w:lang w:val="cs-CZ" w:eastAsia="cs-CZ"/>
              </w:rPr>
              <w:t>správania</w:t>
            </w:r>
            <w:proofErr w:type="spellEnd"/>
          </w:p>
        </w:tc>
      </w:tr>
      <w:tr w:rsidR="00715676" w:rsidRPr="00B134C0" w:rsidTr="00715676">
        <w:trPr>
          <w:trHeight w:val="21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15676" w:rsidRPr="00B134C0" w:rsidRDefault="00715676" w:rsidP="00715676">
            <w:pPr>
              <w:rPr>
                <w:color w:val="000000" w:themeColor="text1"/>
                <w:highlight w:val="white"/>
                <w:lang w:val="cs-CZ" w:eastAsia="cs-CZ"/>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715676" w:rsidRPr="00B134C0" w:rsidRDefault="00715676" w:rsidP="00715676">
            <w:pPr>
              <w:rPr>
                <w:color w:val="000000" w:themeColor="text1"/>
                <w:highlight w:val="white"/>
                <w:lang w:val="cs-CZ" w:eastAsia="cs-CZ"/>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715676" w:rsidRPr="00B134C0" w:rsidRDefault="00715676" w:rsidP="00715676">
            <w:pPr>
              <w:rPr>
                <w:color w:val="000000" w:themeColor="text1"/>
                <w:highlight w:val="white"/>
                <w:lang w:val="cs-CZ" w:eastAsia="cs-CZ"/>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715676" w:rsidRPr="00B134C0" w:rsidRDefault="00715676" w:rsidP="00715676">
            <w:pPr>
              <w:rPr>
                <w:color w:val="000000" w:themeColor="text1"/>
                <w:highlight w:val="white"/>
                <w:lang w:val="cs-CZ" w:eastAsia="cs-CZ"/>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715676" w:rsidRPr="00B134C0" w:rsidRDefault="00715676" w:rsidP="00715676">
            <w:pPr>
              <w:rPr>
                <w:color w:val="000000" w:themeColor="text1"/>
                <w:highlight w:val="white"/>
                <w:lang w:val="cs-CZ" w:eastAsia="cs-CZ"/>
              </w:rPr>
            </w:pP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spacing w:line="210" w:lineRule="atLeast"/>
              <w:jc w:val="center"/>
              <w:rPr>
                <w:color w:val="000000" w:themeColor="text1"/>
                <w:highlight w:val="white"/>
                <w:lang w:val="cs-CZ" w:eastAsia="cs-CZ"/>
              </w:rPr>
            </w:pPr>
            <w:r w:rsidRPr="00B134C0">
              <w:rPr>
                <w:color w:val="000000" w:themeColor="text1"/>
                <w:highlight w:val="white"/>
                <w:shd w:val="clear" w:color="auto" w:fill="FFFF00"/>
                <w:lang w:val="cs-CZ" w:eastAsia="cs-CZ"/>
              </w:rPr>
              <w:t>na 2</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spacing w:line="210" w:lineRule="atLeast"/>
              <w:jc w:val="center"/>
              <w:rPr>
                <w:color w:val="000000" w:themeColor="text1"/>
                <w:highlight w:val="white"/>
                <w:lang w:val="cs-CZ" w:eastAsia="cs-CZ"/>
              </w:rPr>
            </w:pPr>
            <w:r w:rsidRPr="00B134C0">
              <w:rPr>
                <w:color w:val="000000" w:themeColor="text1"/>
                <w:highlight w:val="white"/>
                <w:shd w:val="clear" w:color="auto" w:fill="FFFF00"/>
                <w:lang w:val="cs-CZ" w:eastAsia="cs-CZ"/>
              </w:rPr>
              <w:t>na 3</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spacing w:line="210" w:lineRule="atLeast"/>
              <w:jc w:val="center"/>
              <w:rPr>
                <w:color w:val="000000" w:themeColor="text1"/>
                <w:highlight w:val="white"/>
                <w:lang w:val="cs-CZ" w:eastAsia="cs-CZ"/>
              </w:rPr>
            </w:pPr>
            <w:r w:rsidRPr="00B134C0">
              <w:rPr>
                <w:color w:val="000000" w:themeColor="text1"/>
                <w:highlight w:val="white"/>
                <w:shd w:val="clear" w:color="auto" w:fill="FFFF00"/>
                <w:lang w:val="cs-CZ" w:eastAsia="cs-CZ"/>
              </w:rPr>
              <w:t>na 4</w:t>
            </w:r>
          </w:p>
        </w:tc>
      </w:tr>
      <w:tr w:rsidR="00715676" w:rsidRPr="00B134C0" w:rsidTr="00715676">
        <w:trPr>
          <w:trHeight w:val="274"/>
        </w:trPr>
        <w:tc>
          <w:tcPr>
            <w:tcW w:w="10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both"/>
              <w:rPr>
                <w:color w:val="000000" w:themeColor="text1"/>
                <w:highlight w:val="white"/>
                <w:lang w:val="cs-CZ" w:eastAsia="cs-CZ"/>
              </w:rPr>
            </w:pPr>
            <w:proofErr w:type="gramStart"/>
            <w:r w:rsidRPr="00B134C0">
              <w:rPr>
                <w:color w:val="000000" w:themeColor="text1"/>
                <w:highlight w:val="white"/>
                <w:shd w:val="clear" w:color="auto" w:fill="FFFF00"/>
                <w:lang w:val="cs-CZ" w:eastAsia="cs-CZ"/>
              </w:rPr>
              <w:t>I.A</w:t>
            </w:r>
            <w:proofErr w:type="gramEnd"/>
          </w:p>
        </w:tc>
        <w:tc>
          <w:tcPr>
            <w:tcW w:w="10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6A472A">
              <w:rPr>
                <w:color w:val="000000" w:themeColor="text1"/>
                <w:highlight w:val="white"/>
                <w:shd w:val="clear" w:color="auto" w:fill="FFFF00"/>
                <w:lang w:val="cs-CZ" w:eastAsia="cs-CZ"/>
              </w:rPr>
              <w:t>13</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6A472A">
              <w:rPr>
                <w:color w:val="000000" w:themeColor="text1"/>
                <w:highlight w:val="white"/>
                <w:shd w:val="clear" w:color="auto" w:fill="FFFF00"/>
                <w:lang w:val="cs-CZ" w:eastAsia="cs-CZ"/>
              </w:rPr>
              <w:t>13</w:t>
            </w:r>
          </w:p>
        </w:tc>
        <w:tc>
          <w:tcPr>
            <w:tcW w:w="1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6A472A">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r>
      <w:tr w:rsidR="00715676" w:rsidRPr="00B134C0" w:rsidTr="00715676">
        <w:trPr>
          <w:trHeight w:val="274"/>
        </w:trPr>
        <w:tc>
          <w:tcPr>
            <w:tcW w:w="10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both"/>
              <w:rPr>
                <w:color w:val="000000" w:themeColor="text1"/>
                <w:highlight w:val="white"/>
                <w:lang w:val="cs-CZ" w:eastAsia="cs-CZ"/>
              </w:rPr>
            </w:pPr>
            <w:proofErr w:type="gramStart"/>
            <w:r w:rsidRPr="00B134C0">
              <w:rPr>
                <w:color w:val="000000" w:themeColor="text1"/>
                <w:highlight w:val="white"/>
                <w:shd w:val="clear" w:color="auto" w:fill="FFFF00"/>
                <w:lang w:val="cs-CZ" w:eastAsia="cs-CZ"/>
              </w:rPr>
              <w:t>II.A</w:t>
            </w:r>
            <w:proofErr w:type="gramEnd"/>
          </w:p>
        </w:tc>
        <w:tc>
          <w:tcPr>
            <w:tcW w:w="10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15</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14</w:t>
            </w:r>
          </w:p>
        </w:tc>
        <w:tc>
          <w:tcPr>
            <w:tcW w:w="1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6A472A">
              <w:rPr>
                <w:color w:val="000000" w:themeColor="text1"/>
                <w:highlight w:val="white"/>
                <w:shd w:val="clear" w:color="auto" w:fill="FFFF00"/>
                <w:lang w:val="cs-CZ" w:eastAsia="cs-CZ"/>
              </w:rPr>
              <w:t>1</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r>
      <w:tr w:rsidR="00715676" w:rsidRPr="00B134C0" w:rsidTr="00715676">
        <w:trPr>
          <w:trHeight w:val="274"/>
        </w:trPr>
        <w:tc>
          <w:tcPr>
            <w:tcW w:w="10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both"/>
              <w:rPr>
                <w:color w:val="000000" w:themeColor="text1"/>
                <w:highlight w:val="white"/>
                <w:shd w:val="clear" w:color="auto" w:fill="FFFF00"/>
                <w:lang w:val="cs-CZ" w:eastAsia="cs-CZ"/>
              </w:rPr>
            </w:pPr>
            <w:proofErr w:type="gramStart"/>
            <w:r>
              <w:rPr>
                <w:color w:val="000000" w:themeColor="text1"/>
                <w:highlight w:val="white"/>
                <w:shd w:val="clear" w:color="auto" w:fill="FFFF00"/>
                <w:lang w:val="cs-CZ" w:eastAsia="cs-CZ"/>
              </w:rPr>
              <w:t>II.B</w:t>
            </w:r>
            <w:proofErr w:type="gramEnd"/>
          </w:p>
        </w:tc>
        <w:tc>
          <w:tcPr>
            <w:tcW w:w="10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6A472A" w:rsidRDefault="00715676" w:rsidP="00715676">
            <w:pPr>
              <w:jc w:val="center"/>
              <w:rPr>
                <w:color w:val="000000" w:themeColor="text1"/>
                <w:highlight w:val="white"/>
                <w:shd w:val="clear" w:color="auto" w:fill="FFFF00"/>
                <w:lang w:val="cs-CZ" w:eastAsia="cs-CZ"/>
              </w:rPr>
            </w:pPr>
            <w:r>
              <w:rPr>
                <w:color w:val="000000" w:themeColor="text1"/>
                <w:highlight w:val="white"/>
                <w:shd w:val="clear" w:color="auto" w:fill="FFFF00"/>
                <w:lang w:val="cs-CZ" w:eastAsia="cs-CZ"/>
              </w:rPr>
              <w:t>12</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6A472A" w:rsidRDefault="00715676" w:rsidP="00715676">
            <w:pPr>
              <w:jc w:val="center"/>
              <w:rPr>
                <w:color w:val="000000" w:themeColor="text1"/>
                <w:highlight w:val="white"/>
                <w:shd w:val="clear" w:color="auto" w:fill="FFFF00"/>
                <w:lang w:val="cs-CZ" w:eastAsia="cs-CZ"/>
              </w:rPr>
            </w:pPr>
            <w:r>
              <w:rPr>
                <w:color w:val="000000" w:themeColor="text1"/>
                <w:highlight w:val="white"/>
                <w:shd w:val="clear" w:color="auto" w:fill="FFFF00"/>
                <w:lang w:val="cs-CZ" w:eastAsia="cs-CZ"/>
              </w:rPr>
              <w:t>12</w:t>
            </w:r>
          </w:p>
        </w:tc>
        <w:tc>
          <w:tcPr>
            <w:tcW w:w="1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shd w:val="clear" w:color="auto" w:fill="FFFF00"/>
                <w:lang w:val="cs-CZ" w:eastAsia="cs-CZ"/>
              </w:rPr>
            </w:pPr>
            <w:r>
              <w:rPr>
                <w:color w:val="000000" w:themeColor="text1"/>
                <w:highlight w:val="white"/>
                <w:shd w:val="clear" w:color="auto" w:fill="FFFF00"/>
                <w:lang w:val="cs-CZ" w:eastAsia="cs-CZ"/>
              </w:rPr>
              <w:t>0</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shd w:val="clear" w:color="auto" w:fill="FFFF00"/>
                <w:lang w:val="cs-CZ" w:eastAsia="cs-CZ"/>
              </w:rPr>
            </w:pPr>
            <w:r>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shd w:val="clear" w:color="auto" w:fill="FFFF00"/>
                <w:lang w:val="cs-CZ" w:eastAsia="cs-CZ"/>
              </w:rPr>
            </w:pPr>
            <w:r>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shd w:val="clear" w:color="auto" w:fill="FFFF00"/>
                <w:lang w:val="cs-CZ" w:eastAsia="cs-CZ"/>
              </w:rPr>
            </w:pPr>
            <w:r>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shd w:val="clear" w:color="auto" w:fill="FFFF00"/>
                <w:lang w:val="cs-CZ" w:eastAsia="cs-CZ"/>
              </w:rPr>
            </w:pPr>
            <w:r>
              <w:rPr>
                <w:color w:val="000000" w:themeColor="text1"/>
                <w:highlight w:val="white"/>
                <w:shd w:val="clear" w:color="auto" w:fill="FFFF00"/>
                <w:lang w:val="cs-CZ" w:eastAsia="cs-CZ"/>
              </w:rPr>
              <w:t>0</w:t>
            </w:r>
          </w:p>
        </w:tc>
      </w:tr>
      <w:tr w:rsidR="00715676" w:rsidRPr="00B134C0" w:rsidTr="00715676">
        <w:trPr>
          <w:trHeight w:val="274"/>
        </w:trPr>
        <w:tc>
          <w:tcPr>
            <w:tcW w:w="10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both"/>
              <w:rPr>
                <w:color w:val="000000" w:themeColor="text1"/>
                <w:highlight w:val="white"/>
                <w:lang w:val="cs-CZ" w:eastAsia="cs-CZ"/>
              </w:rPr>
            </w:pPr>
            <w:proofErr w:type="gramStart"/>
            <w:r w:rsidRPr="00B134C0">
              <w:rPr>
                <w:color w:val="000000" w:themeColor="text1"/>
                <w:highlight w:val="white"/>
                <w:shd w:val="clear" w:color="auto" w:fill="FFFF00"/>
                <w:lang w:val="cs-CZ" w:eastAsia="cs-CZ"/>
              </w:rPr>
              <w:t>III.A</w:t>
            </w:r>
            <w:proofErr w:type="gramEnd"/>
          </w:p>
        </w:tc>
        <w:tc>
          <w:tcPr>
            <w:tcW w:w="10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14</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13</w:t>
            </w:r>
          </w:p>
        </w:tc>
        <w:tc>
          <w:tcPr>
            <w:tcW w:w="1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1</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r>
      <w:tr w:rsidR="00715676" w:rsidRPr="00B134C0" w:rsidTr="00715676">
        <w:trPr>
          <w:trHeight w:val="274"/>
        </w:trPr>
        <w:tc>
          <w:tcPr>
            <w:tcW w:w="10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both"/>
              <w:rPr>
                <w:color w:val="000000" w:themeColor="text1"/>
                <w:highlight w:val="white"/>
                <w:lang w:val="cs-CZ" w:eastAsia="cs-CZ"/>
              </w:rPr>
            </w:pPr>
            <w:proofErr w:type="gramStart"/>
            <w:r w:rsidRPr="00B134C0">
              <w:rPr>
                <w:color w:val="000000" w:themeColor="text1"/>
                <w:highlight w:val="white"/>
                <w:shd w:val="clear" w:color="auto" w:fill="FFFF00"/>
                <w:lang w:val="cs-CZ" w:eastAsia="cs-CZ"/>
              </w:rPr>
              <w:t>IV.A</w:t>
            </w:r>
            <w:proofErr w:type="gramEnd"/>
          </w:p>
        </w:tc>
        <w:tc>
          <w:tcPr>
            <w:tcW w:w="10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24</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24</w:t>
            </w:r>
          </w:p>
        </w:tc>
        <w:tc>
          <w:tcPr>
            <w:tcW w:w="1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6A472A">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r>
      <w:tr w:rsidR="00715676" w:rsidRPr="00B134C0" w:rsidTr="00715676">
        <w:trPr>
          <w:trHeight w:val="274"/>
        </w:trPr>
        <w:tc>
          <w:tcPr>
            <w:tcW w:w="10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both"/>
              <w:rPr>
                <w:color w:val="000000" w:themeColor="text1"/>
                <w:highlight w:val="white"/>
                <w:lang w:val="cs-CZ" w:eastAsia="cs-CZ"/>
              </w:rPr>
            </w:pPr>
            <w:proofErr w:type="gramStart"/>
            <w:r w:rsidRPr="00B134C0">
              <w:rPr>
                <w:color w:val="000000" w:themeColor="text1"/>
                <w:highlight w:val="white"/>
                <w:shd w:val="clear" w:color="auto" w:fill="FFFF00"/>
                <w:lang w:val="cs-CZ" w:eastAsia="cs-CZ"/>
              </w:rPr>
              <w:t>V.A</w:t>
            </w:r>
            <w:proofErr w:type="gramEnd"/>
          </w:p>
        </w:tc>
        <w:tc>
          <w:tcPr>
            <w:tcW w:w="10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18</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18</w:t>
            </w:r>
          </w:p>
        </w:tc>
        <w:tc>
          <w:tcPr>
            <w:tcW w:w="1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r>
      <w:tr w:rsidR="00715676" w:rsidRPr="00B134C0" w:rsidTr="00715676">
        <w:trPr>
          <w:trHeight w:val="274"/>
        </w:trPr>
        <w:tc>
          <w:tcPr>
            <w:tcW w:w="10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both"/>
              <w:rPr>
                <w:color w:val="000000" w:themeColor="text1"/>
                <w:highlight w:val="white"/>
                <w:lang w:val="cs-CZ" w:eastAsia="cs-CZ"/>
              </w:rPr>
            </w:pPr>
            <w:proofErr w:type="gramStart"/>
            <w:r w:rsidRPr="00B134C0">
              <w:rPr>
                <w:color w:val="000000" w:themeColor="text1"/>
                <w:highlight w:val="white"/>
                <w:shd w:val="clear" w:color="auto" w:fill="FFFF00"/>
                <w:lang w:val="cs-CZ" w:eastAsia="cs-CZ"/>
              </w:rPr>
              <w:t>VI.A</w:t>
            </w:r>
            <w:proofErr w:type="gramEnd"/>
          </w:p>
        </w:tc>
        <w:tc>
          <w:tcPr>
            <w:tcW w:w="10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26</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24</w:t>
            </w:r>
          </w:p>
        </w:tc>
        <w:tc>
          <w:tcPr>
            <w:tcW w:w="1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2</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6A472A">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6A472A">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6A472A">
              <w:rPr>
                <w:color w:val="000000" w:themeColor="text1"/>
                <w:highlight w:val="white"/>
                <w:shd w:val="clear" w:color="auto" w:fill="FFFF00"/>
                <w:lang w:val="cs-CZ" w:eastAsia="cs-CZ"/>
              </w:rPr>
              <w:t>0</w:t>
            </w:r>
          </w:p>
        </w:tc>
      </w:tr>
      <w:tr w:rsidR="00715676" w:rsidRPr="00B134C0" w:rsidTr="00715676">
        <w:trPr>
          <w:trHeight w:val="274"/>
        </w:trPr>
        <w:tc>
          <w:tcPr>
            <w:tcW w:w="10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both"/>
              <w:rPr>
                <w:color w:val="000000" w:themeColor="text1"/>
                <w:highlight w:val="white"/>
                <w:lang w:val="cs-CZ" w:eastAsia="cs-CZ"/>
              </w:rPr>
            </w:pPr>
            <w:proofErr w:type="gramStart"/>
            <w:r w:rsidRPr="00B134C0">
              <w:rPr>
                <w:color w:val="000000" w:themeColor="text1"/>
                <w:highlight w:val="white"/>
                <w:shd w:val="clear" w:color="auto" w:fill="FFFF00"/>
                <w:lang w:val="cs-CZ" w:eastAsia="cs-CZ"/>
              </w:rPr>
              <w:t>VII.A</w:t>
            </w:r>
            <w:proofErr w:type="gramEnd"/>
          </w:p>
        </w:tc>
        <w:tc>
          <w:tcPr>
            <w:tcW w:w="10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14</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13</w:t>
            </w:r>
          </w:p>
        </w:tc>
        <w:tc>
          <w:tcPr>
            <w:tcW w:w="1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1</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r>
      <w:tr w:rsidR="00715676" w:rsidRPr="00B134C0" w:rsidTr="00715676">
        <w:trPr>
          <w:trHeight w:val="274"/>
        </w:trPr>
        <w:tc>
          <w:tcPr>
            <w:tcW w:w="10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both"/>
              <w:rPr>
                <w:color w:val="000000" w:themeColor="text1"/>
                <w:highlight w:val="white"/>
                <w:lang w:val="cs-CZ" w:eastAsia="cs-CZ"/>
              </w:rPr>
            </w:pPr>
            <w:proofErr w:type="gramStart"/>
            <w:r w:rsidRPr="00B134C0">
              <w:rPr>
                <w:color w:val="000000" w:themeColor="text1"/>
                <w:highlight w:val="white"/>
                <w:shd w:val="clear" w:color="auto" w:fill="FFFF00"/>
                <w:lang w:val="cs-CZ" w:eastAsia="cs-CZ"/>
              </w:rPr>
              <w:t>VIII.A</w:t>
            </w:r>
            <w:proofErr w:type="gramEnd"/>
          </w:p>
        </w:tc>
        <w:tc>
          <w:tcPr>
            <w:tcW w:w="10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21</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21</w:t>
            </w:r>
          </w:p>
        </w:tc>
        <w:tc>
          <w:tcPr>
            <w:tcW w:w="1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6A472A">
              <w:rPr>
                <w:color w:val="000000" w:themeColor="text1"/>
                <w:highlight w:val="white"/>
                <w:shd w:val="clear" w:color="auto" w:fill="FFFF00"/>
                <w:lang w:val="cs-CZ" w:eastAsia="cs-CZ"/>
              </w:rPr>
              <w:t>0</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6A472A">
              <w:rPr>
                <w:color w:val="000000" w:themeColor="text1"/>
                <w:highlight w:val="white"/>
                <w:shd w:val="clear" w:color="auto" w:fill="FFFF00"/>
                <w:lang w:val="cs-CZ" w:eastAsia="cs-CZ"/>
              </w:rPr>
              <w:t>0</w:t>
            </w:r>
          </w:p>
        </w:tc>
      </w:tr>
      <w:tr w:rsidR="00715676" w:rsidRPr="00B134C0" w:rsidTr="00715676">
        <w:trPr>
          <w:trHeight w:val="274"/>
        </w:trPr>
        <w:tc>
          <w:tcPr>
            <w:tcW w:w="10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both"/>
              <w:rPr>
                <w:color w:val="000000" w:themeColor="text1"/>
                <w:highlight w:val="white"/>
                <w:lang w:val="cs-CZ" w:eastAsia="cs-CZ"/>
              </w:rPr>
            </w:pPr>
            <w:proofErr w:type="gramStart"/>
            <w:r w:rsidRPr="00B134C0">
              <w:rPr>
                <w:color w:val="000000" w:themeColor="text1"/>
                <w:highlight w:val="white"/>
                <w:shd w:val="clear" w:color="auto" w:fill="FFFF00"/>
                <w:lang w:val="cs-CZ" w:eastAsia="cs-CZ"/>
              </w:rPr>
              <w:t>IX.A</w:t>
            </w:r>
            <w:proofErr w:type="gramEnd"/>
          </w:p>
        </w:tc>
        <w:tc>
          <w:tcPr>
            <w:tcW w:w="10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19</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17</w:t>
            </w:r>
          </w:p>
        </w:tc>
        <w:tc>
          <w:tcPr>
            <w:tcW w:w="1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0</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2</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6A472A">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6A472A">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0</w:t>
            </w:r>
          </w:p>
        </w:tc>
      </w:tr>
      <w:tr w:rsidR="00715676" w:rsidRPr="00B134C0" w:rsidTr="00715676">
        <w:trPr>
          <w:trHeight w:val="274"/>
        </w:trPr>
        <w:tc>
          <w:tcPr>
            <w:tcW w:w="10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both"/>
              <w:rPr>
                <w:color w:val="000000" w:themeColor="text1"/>
                <w:highlight w:val="white"/>
                <w:lang w:val="cs-CZ" w:eastAsia="cs-CZ"/>
              </w:rPr>
            </w:pPr>
            <w:r w:rsidRPr="00B134C0">
              <w:rPr>
                <w:b/>
                <w:bCs/>
                <w:color w:val="000000" w:themeColor="text1"/>
                <w:highlight w:val="white"/>
                <w:shd w:val="clear" w:color="auto" w:fill="FFFF00"/>
                <w:lang w:val="cs-CZ" w:eastAsia="cs-CZ"/>
              </w:rPr>
              <w:t>spolu:</w:t>
            </w:r>
          </w:p>
        </w:tc>
        <w:tc>
          <w:tcPr>
            <w:tcW w:w="10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176</w:t>
            </w:r>
          </w:p>
        </w:tc>
        <w:tc>
          <w:tcPr>
            <w:tcW w:w="11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B134C0">
              <w:rPr>
                <w:color w:val="000000" w:themeColor="text1"/>
                <w:highlight w:val="white"/>
                <w:shd w:val="clear" w:color="auto" w:fill="FFFF00"/>
                <w:lang w:val="cs-CZ" w:eastAsia="cs-CZ"/>
              </w:rPr>
              <w:t>1</w:t>
            </w:r>
            <w:r>
              <w:rPr>
                <w:color w:val="000000" w:themeColor="text1"/>
                <w:highlight w:val="white"/>
                <w:shd w:val="clear" w:color="auto" w:fill="FFFF00"/>
                <w:lang w:val="cs-CZ" w:eastAsia="cs-CZ"/>
              </w:rPr>
              <w:t>69</w:t>
            </w:r>
          </w:p>
        </w:tc>
        <w:tc>
          <w:tcPr>
            <w:tcW w:w="12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6A472A">
              <w:rPr>
                <w:color w:val="000000" w:themeColor="text1"/>
                <w:highlight w:val="white"/>
                <w:shd w:val="clear" w:color="auto" w:fill="FFFF00"/>
                <w:lang w:val="cs-CZ" w:eastAsia="cs-CZ"/>
              </w:rPr>
              <w:t>0</w:t>
            </w:r>
          </w:p>
        </w:tc>
        <w:tc>
          <w:tcPr>
            <w:tcW w:w="1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7</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6A472A">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sidRPr="006A472A">
              <w:rPr>
                <w:color w:val="000000" w:themeColor="text1"/>
                <w:highlight w:val="white"/>
                <w:shd w:val="clear" w:color="auto" w:fill="FFFF00"/>
                <w:lang w:val="cs-CZ" w:eastAsia="cs-CZ"/>
              </w:rPr>
              <w:t>0</w:t>
            </w:r>
          </w:p>
        </w:tc>
        <w:tc>
          <w:tcPr>
            <w:tcW w:w="9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715676" w:rsidRPr="00B134C0" w:rsidRDefault="00715676" w:rsidP="00715676">
            <w:pPr>
              <w:jc w:val="center"/>
              <w:rPr>
                <w:color w:val="000000" w:themeColor="text1"/>
                <w:highlight w:val="white"/>
                <w:lang w:val="cs-CZ" w:eastAsia="cs-CZ"/>
              </w:rPr>
            </w:pPr>
            <w:r>
              <w:rPr>
                <w:color w:val="000000" w:themeColor="text1"/>
                <w:highlight w:val="white"/>
                <w:shd w:val="clear" w:color="auto" w:fill="FFFF00"/>
                <w:lang w:val="cs-CZ" w:eastAsia="cs-CZ"/>
              </w:rPr>
              <w:t>0</w:t>
            </w:r>
          </w:p>
        </w:tc>
      </w:tr>
    </w:tbl>
    <w:p w:rsidR="00715676" w:rsidRDefault="00715676" w:rsidP="00715676">
      <w:pPr>
        <w:jc w:val="both"/>
        <w:rPr>
          <w:b/>
          <w:bCs/>
          <w:color w:val="000000" w:themeColor="text1"/>
          <w:highlight w:val="white"/>
          <w:shd w:val="clear" w:color="auto" w:fill="FFFFFF" w:themeFill="background1"/>
          <w:lang w:val="cs-CZ" w:eastAsia="cs-CZ"/>
        </w:rPr>
      </w:pPr>
    </w:p>
    <w:p w:rsidR="00715676" w:rsidRDefault="00715676" w:rsidP="00715676">
      <w:pPr>
        <w:jc w:val="both"/>
        <w:rPr>
          <w:b/>
          <w:bCs/>
          <w:color w:val="000000" w:themeColor="text1"/>
          <w:highlight w:val="white"/>
          <w:shd w:val="clear" w:color="auto" w:fill="FFFFFF" w:themeFill="background1"/>
          <w:lang w:val="cs-CZ" w:eastAsia="cs-CZ"/>
        </w:rPr>
      </w:pPr>
    </w:p>
    <w:p w:rsidR="00715676" w:rsidRPr="00E64182" w:rsidRDefault="00715676" w:rsidP="00715676">
      <w:pPr>
        <w:jc w:val="both"/>
        <w:rPr>
          <w:b/>
          <w:bCs/>
          <w:sz w:val="27"/>
          <w:szCs w:val="27"/>
          <w:lang w:val="cs-CZ" w:eastAsia="cs-CZ"/>
        </w:rPr>
      </w:pPr>
      <w:proofErr w:type="spellStart"/>
      <w:r w:rsidRPr="00E64182">
        <w:rPr>
          <w:b/>
          <w:bCs/>
          <w:color w:val="000000" w:themeColor="text1"/>
          <w:highlight w:val="white"/>
          <w:shd w:val="clear" w:color="auto" w:fill="FFFFFF" w:themeFill="background1"/>
          <w:lang w:val="cs-CZ" w:eastAsia="cs-CZ"/>
        </w:rPr>
        <w:t>Komisionálne</w:t>
      </w:r>
      <w:proofErr w:type="spellEnd"/>
      <w:r w:rsidRPr="00E64182">
        <w:rPr>
          <w:b/>
          <w:bCs/>
          <w:color w:val="000000" w:themeColor="text1"/>
          <w:highlight w:val="white"/>
          <w:shd w:val="clear" w:color="auto" w:fill="FFFFFF" w:themeFill="background1"/>
          <w:lang w:val="cs-CZ" w:eastAsia="cs-CZ"/>
        </w:rPr>
        <w:t xml:space="preserve"> </w:t>
      </w:r>
      <w:proofErr w:type="spellStart"/>
      <w:r w:rsidRPr="00E64182">
        <w:rPr>
          <w:b/>
          <w:bCs/>
          <w:color w:val="000000" w:themeColor="text1"/>
          <w:highlight w:val="white"/>
          <w:shd w:val="clear" w:color="auto" w:fill="FFFFFF" w:themeFill="background1"/>
          <w:lang w:val="cs-CZ" w:eastAsia="cs-CZ"/>
        </w:rPr>
        <w:t>skúšky</w:t>
      </w:r>
      <w:proofErr w:type="spellEnd"/>
      <w:r>
        <w:rPr>
          <w:color w:val="000000" w:themeColor="text1"/>
          <w:highlight w:val="white"/>
          <w:shd w:val="clear" w:color="auto" w:fill="FFFFFF" w:themeFill="background1"/>
          <w:lang w:val="cs-CZ" w:eastAsia="cs-CZ"/>
        </w:rPr>
        <w:t>: V </w:t>
      </w:r>
      <w:proofErr w:type="spellStart"/>
      <w:r w:rsidRPr="00E64182">
        <w:rPr>
          <w:color w:val="000000" w:themeColor="text1"/>
          <w:highlight w:val="white"/>
          <w:shd w:val="clear" w:color="auto" w:fill="FFFFFF" w:themeFill="background1"/>
          <w:lang w:val="cs-CZ" w:eastAsia="cs-CZ"/>
        </w:rPr>
        <w:t>školskom</w:t>
      </w:r>
      <w:proofErr w:type="spellEnd"/>
      <w:r w:rsidRPr="00E64182">
        <w:rPr>
          <w:color w:val="000000" w:themeColor="text1"/>
          <w:highlight w:val="white"/>
          <w:shd w:val="clear" w:color="auto" w:fill="FFFFFF" w:themeFill="background1"/>
          <w:lang w:val="cs-CZ" w:eastAsia="cs-CZ"/>
        </w:rPr>
        <w:t xml:space="preserve"> roku </w:t>
      </w:r>
      <w:r>
        <w:rPr>
          <w:color w:val="000000" w:themeColor="text1"/>
          <w:highlight w:val="white"/>
          <w:shd w:val="clear" w:color="auto" w:fill="FFFFFF" w:themeFill="background1"/>
          <w:lang w:val="cs-CZ" w:eastAsia="cs-CZ"/>
        </w:rPr>
        <w:t xml:space="preserve">2023/2024 </w:t>
      </w:r>
      <w:proofErr w:type="spellStart"/>
      <w:r w:rsidRPr="00E64182">
        <w:rPr>
          <w:color w:val="000000" w:themeColor="text1"/>
          <w:highlight w:val="white"/>
          <w:shd w:val="clear" w:color="auto" w:fill="FFFFFF" w:themeFill="background1"/>
          <w:lang w:val="cs-CZ" w:eastAsia="cs-CZ"/>
        </w:rPr>
        <w:t>sa</w:t>
      </w:r>
      <w:proofErr w:type="spellEnd"/>
      <w:r w:rsidRPr="00E64182">
        <w:rPr>
          <w:color w:val="000000" w:themeColor="text1"/>
          <w:highlight w:val="white"/>
          <w:shd w:val="clear" w:color="auto" w:fill="FFFFFF" w:themeFill="background1"/>
          <w:lang w:val="cs-CZ" w:eastAsia="cs-CZ"/>
        </w:rPr>
        <w:t xml:space="preserve"> </w:t>
      </w:r>
      <w:proofErr w:type="spellStart"/>
      <w:r w:rsidRPr="00E64182">
        <w:rPr>
          <w:color w:val="000000" w:themeColor="text1"/>
          <w:highlight w:val="white"/>
          <w:shd w:val="clear" w:color="auto" w:fill="FFFFFF" w:themeFill="background1"/>
          <w:lang w:val="cs-CZ" w:eastAsia="cs-CZ"/>
        </w:rPr>
        <w:t>komisionálne</w:t>
      </w:r>
      <w:proofErr w:type="spellEnd"/>
      <w:r w:rsidRPr="00E64182">
        <w:rPr>
          <w:color w:val="000000" w:themeColor="text1"/>
          <w:highlight w:val="white"/>
          <w:shd w:val="clear" w:color="auto" w:fill="FFFFFF" w:themeFill="background1"/>
          <w:lang w:val="cs-CZ" w:eastAsia="cs-CZ"/>
        </w:rPr>
        <w:t xml:space="preserve"> </w:t>
      </w:r>
      <w:proofErr w:type="spellStart"/>
      <w:r w:rsidRPr="00E64182">
        <w:rPr>
          <w:color w:val="000000" w:themeColor="text1"/>
          <w:highlight w:val="white"/>
          <w:shd w:val="clear" w:color="auto" w:fill="FFFFFF" w:themeFill="background1"/>
          <w:lang w:val="cs-CZ" w:eastAsia="cs-CZ"/>
        </w:rPr>
        <w:t>skúšky</w:t>
      </w:r>
      <w:proofErr w:type="spellEnd"/>
      <w:r w:rsidRPr="00E64182">
        <w:rPr>
          <w:color w:val="000000" w:themeColor="text1"/>
          <w:highlight w:val="white"/>
          <w:shd w:val="clear" w:color="auto" w:fill="FFFFFF" w:themeFill="background1"/>
          <w:lang w:val="cs-CZ" w:eastAsia="cs-CZ"/>
        </w:rPr>
        <w:t xml:space="preserve"> </w:t>
      </w:r>
      <w:r w:rsidRPr="00E64182">
        <w:rPr>
          <w:shd w:val="clear" w:color="auto" w:fill="FFFFFF" w:themeFill="background1"/>
          <w:lang w:val="cs-CZ" w:eastAsia="cs-CZ"/>
        </w:rPr>
        <w:t xml:space="preserve">konali u </w:t>
      </w:r>
      <w:proofErr w:type="spellStart"/>
      <w:r w:rsidRPr="00E64182">
        <w:rPr>
          <w:shd w:val="clear" w:color="auto" w:fill="FFFFFF" w:themeFill="background1"/>
          <w:lang w:val="cs-CZ" w:eastAsia="cs-CZ"/>
        </w:rPr>
        <w:t>žiakov</w:t>
      </w:r>
      <w:proofErr w:type="spellEnd"/>
      <w:r w:rsidRPr="00E64182">
        <w:rPr>
          <w:shd w:val="clear" w:color="auto" w:fill="FFFFFF" w:themeFill="background1"/>
          <w:lang w:val="cs-CZ" w:eastAsia="cs-CZ"/>
        </w:rPr>
        <w:t xml:space="preserve">, </w:t>
      </w:r>
      <w:proofErr w:type="spellStart"/>
      <w:r w:rsidRPr="00E64182">
        <w:rPr>
          <w:shd w:val="clear" w:color="auto" w:fill="FFFFFF" w:themeFill="background1"/>
          <w:lang w:val="cs-CZ" w:eastAsia="cs-CZ"/>
        </w:rPr>
        <w:t>ktorí</w:t>
      </w:r>
      <w:proofErr w:type="spellEnd"/>
      <w:r w:rsidRPr="00E64182">
        <w:rPr>
          <w:shd w:val="clear" w:color="auto" w:fill="FFFFFF" w:themeFill="background1"/>
          <w:lang w:val="cs-CZ" w:eastAsia="cs-CZ"/>
        </w:rPr>
        <w:t xml:space="preserve"> </w:t>
      </w:r>
      <w:proofErr w:type="spellStart"/>
      <w:r w:rsidRPr="00E64182">
        <w:rPr>
          <w:shd w:val="clear" w:color="auto" w:fill="FFFFFF" w:themeFill="background1"/>
          <w:lang w:val="cs-CZ" w:eastAsia="cs-CZ"/>
        </w:rPr>
        <w:t>mali</w:t>
      </w:r>
      <w:proofErr w:type="spellEnd"/>
      <w:r w:rsidRPr="00E64182">
        <w:rPr>
          <w:shd w:val="clear" w:color="auto" w:fill="FFFFFF" w:themeFill="background1"/>
          <w:lang w:val="cs-CZ" w:eastAsia="cs-CZ"/>
        </w:rPr>
        <w:t xml:space="preserve"> povolené studium v</w:t>
      </w:r>
      <w:r>
        <w:rPr>
          <w:shd w:val="clear" w:color="auto" w:fill="FFFFFF" w:themeFill="background1"/>
          <w:lang w:val="cs-CZ" w:eastAsia="cs-CZ"/>
        </w:rPr>
        <w:t> </w:t>
      </w:r>
      <w:r w:rsidRPr="00E64182">
        <w:rPr>
          <w:shd w:val="clear" w:color="auto" w:fill="FFFFFF" w:themeFill="background1"/>
          <w:lang w:val="cs-CZ" w:eastAsia="cs-CZ"/>
        </w:rPr>
        <w:t>zahraničí.</w:t>
      </w:r>
    </w:p>
    <w:p w:rsidR="00715676" w:rsidRPr="000C59A1" w:rsidRDefault="00715676" w:rsidP="00715676"/>
    <w:tbl>
      <w:tblPr>
        <w:tblStyle w:val="Mriekatabuky"/>
        <w:tblW w:w="0" w:type="auto"/>
        <w:tblLook w:val="04A0" w:firstRow="1" w:lastRow="0" w:firstColumn="1" w:lastColumn="0" w:noHBand="0" w:noVBand="1"/>
      </w:tblPr>
      <w:tblGrid>
        <w:gridCol w:w="1097"/>
        <w:gridCol w:w="2676"/>
        <w:gridCol w:w="1003"/>
        <w:gridCol w:w="1527"/>
        <w:gridCol w:w="1529"/>
      </w:tblGrid>
      <w:tr w:rsidR="00715676" w:rsidRPr="000C59A1" w:rsidTr="00715676">
        <w:tc>
          <w:tcPr>
            <w:tcW w:w="1097" w:type="dxa"/>
          </w:tcPr>
          <w:p w:rsidR="00715676" w:rsidRPr="000C59A1" w:rsidRDefault="00715676" w:rsidP="00715676">
            <w:r w:rsidRPr="000C59A1">
              <w:t>trieda</w:t>
            </w:r>
          </w:p>
        </w:tc>
        <w:tc>
          <w:tcPr>
            <w:tcW w:w="2676" w:type="dxa"/>
          </w:tcPr>
          <w:p w:rsidR="00715676" w:rsidRPr="000C59A1" w:rsidRDefault="00715676" w:rsidP="00715676">
            <w:r w:rsidRPr="000C59A1">
              <w:t>priezvisko a meno</w:t>
            </w:r>
          </w:p>
        </w:tc>
        <w:tc>
          <w:tcPr>
            <w:tcW w:w="937" w:type="dxa"/>
          </w:tcPr>
          <w:p w:rsidR="00715676" w:rsidRPr="000C59A1" w:rsidRDefault="00715676" w:rsidP="00715676">
            <w:r w:rsidRPr="000C59A1">
              <w:t>predmet</w:t>
            </w:r>
          </w:p>
        </w:tc>
        <w:tc>
          <w:tcPr>
            <w:tcW w:w="1527" w:type="dxa"/>
          </w:tcPr>
          <w:p w:rsidR="00715676" w:rsidRPr="000C59A1" w:rsidRDefault="00715676" w:rsidP="00715676">
            <w:r w:rsidRPr="000C59A1">
              <w:t>dátum</w:t>
            </w:r>
          </w:p>
        </w:tc>
        <w:tc>
          <w:tcPr>
            <w:tcW w:w="1529" w:type="dxa"/>
          </w:tcPr>
          <w:p w:rsidR="00715676" w:rsidRPr="000C59A1" w:rsidRDefault="00715676" w:rsidP="00715676">
            <w:r w:rsidRPr="000C59A1">
              <w:t>známka</w:t>
            </w:r>
          </w:p>
        </w:tc>
      </w:tr>
      <w:tr w:rsidR="00715676" w:rsidRPr="000C59A1" w:rsidTr="00715676">
        <w:tc>
          <w:tcPr>
            <w:tcW w:w="1097" w:type="dxa"/>
            <w:vMerge w:val="restart"/>
          </w:tcPr>
          <w:p w:rsidR="00715676" w:rsidRPr="000C59A1" w:rsidRDefault="00715676" w:rsidP="00715676">
            <w:r w:rsidRPr="000C59A1">
              <w:t>II.A</w:t>
            </w:r>
          </w:p>
        </w:tc>
        <w:tc>
          <w:tcPr>
            <w:tcW w:w="2676" w:type="dxa"/>
            <w:vMerge w:val="restart"/>
          </w:tcPr>
          <w:p w:rsidR="00715676" w:rsidRPr="000C59A1" w:rsidRDefault="00715676" w:rsidP="00715676">
            <w:r w:rsidRPr="000C59A1">
              <w:t>Jaško Oleg</w:t>
            </w:r>
          </w:p>
        </w:tc>
        <w:tc>
          <w:tcPr>
            <w:tcW w:w="937" w:type="dxa"/>
          </w:tcPr>
          <w:p w:rsidR="00715676" w:rsidRPr="000C59A1" w:rsidRDefault="00715676" w:rsidP="00715676">
            <w:r w:rsidRPr="000C59A1">
              <w:t>MAT</w:t>
            </w:r>
          </w:p>
        </w:tc>
        <w:tc>
          <w:tcPr>
            <w:tcW w:w="1527" w:type="dxa"/>
          </w:tcPr>
          <w:p w:rsidR="00715676" w:rsidRPr="000C59A1" w:rsidRDefault="00715676" w:rsidP="00715676">
            <w:r w:rsidRPr="000C59A1">
              <w:t>26.08.2024</w:t>
            </w:r>
          </w:p>
        </w:tc>
        <w:tc>
          <w:tcPr>
            <w:tcW w:w="1529" w:type="dxa"/>
          </w:tcPr>
          <w:p w:rsidR="00715676" w:rsidRPr="000C59A1" w:rsidRDefault="000C59A1" w:rsidP="000C59A1">
            <w:pPr>
              <w:jc w:val="center"/>
            </w:pPr>
            <w:r w:rsidRPr="000C59A1">
              <w:t>1</w:t>
            </w:r>
          </w:p>
        </w:tc>
      </w:tr>
      <w:tr w:rsidR="00715676" w:rsidRPr="000C59A1" w:rsidTr="00715676">
        <w:tc>
          <w:tcPr>
            <w:tcW w:w="1097" w:type="dxa"/>
            <w:vMerge/>
          </w:tcPr>
          <w:p w:rsidR="00715676" w:rsidRPr="000C59A1" w:rsidRDefault="00715676" w:rsidP="00715676"/>
        </w:tc>
        <w:tc>
          <w:tcPr>
            <w:tcW w:w="2676" w:type="dxa"/>
            <w:vMerge/>
          </w:tcPr>
          <w:p w:rsidR="00715676" w:rsidRPr="000C59A1" w:rsidRDefault="00715676" w:rsidP="00715676"/>
        </w:tc>
        <w:tc>
          <w:tcPr>
            <w:tcW w:w="937" w:type="dxa"/>
          </w:tcPr>
          <w:p w:rsidR="00715676" w:rsidRPr="000C59A1" w:rsidRDefault="00715676" w:rsidP="00715676">
            <w:r w:rsidRPr="000C59A1">
              <w:t>SJL</w:t>
            </w:r>
          </w:p>
        </w:tc>
        <w:tc>
          <w:tcPr>
            <w:tcW w:w="1527" w:type="dxa"/>
          </w:tcPr>
          <w:p w:rsidR="00715676" w:rsidRPr="000C59A1" w:rsidRDefault="00715676" w:rsidP="00715676">
            <w:r w:rsidRPr="000C59A1">
              <w:t>26.08.2024</w:t>
            </w:r>
          </w:p>
        </w:tc>
        <w:tc>
          <w:tcPr>
            <w:tcW w:w="1529" w:type="dxa"/>
          </w:tcPr>
          <w:p w:rsidR="00715676" w:rsidRPr="000C59A1" w:rsidRDefault="000C59A1" w:rsidP="000C59A1">
            <w:pPr>
              <w:jc w:val="center"/>
            </w:pPr>
            <w:r w:rsidRPr="000C59A1">
              <w:t>1</w:t>
            </w:r>
          </w:p>
        </w:tc>
      </w:tr>
      <w:tr w:rsidR="00715676" w:rsidRPr="000C59A1" w:rsidTr="00715676">
        <w:tc>
          <w:tcPr>
            <w:tcW w:w="1097" w:type="dxa"/>
            <w:vMerge w:val="restart"/>
          </w:tcPr>
          <w:p w:rsidR="00715676" w:rsidRPr="000C59A1" w:rsidRDefault="00715676" w:rsidP="00715676">
            <w:r w:rsidRPr="000C59A1">
              <w:t>VI.A</w:t>
            </w:r>
          </w:p>
        </w:tc>
        <w:tc>
          <w:tcPr>
            <w:tcW w:w="2676" w:type="dxa"/>
            <w:vMerge w:val="restart"/>
          </w:tcPr>
          <w:p w:rsidR="00715676" w:rsidRPr="000C59A1" w:rsidRDefault="00715676" w:rsidP="00715676">
            <w:r w:rsidRPr="000C59A1">
              <w:t>Jašková Hana</w:t>
            </w:r>
          </w:p>
        </w:tc>
        <w:tc>
          <w:tcPr>
            <w:tcW w:w="937" w:type="dxa"/>
          </w:tcPr>
          <w:p w:rsidR="00715676" w:rsidRPr="000C59A1" w:rsidRDefault="00715676" w:rsidP="00715676">
            <w:r w:rsidRPr="000C59A1">
              <w:t>MAT</w:t>
            </w:r>
          </w:p>
        </w:tc>
        <w:tc>
          <w:tcPr>
            <w:tcW w:w="1527" w:type="dxa"/>
          </w:tcPr>
          <w:p w:rsidR="00715676" w:rsidRPr="000C59A1" w:rsidRDefault="00715676" w:rsidP="00715676">
            <w:r w:rsidRPr="000C59A1">
              <w:t>26.08.2024</w:t>
            </w:r>
          </w:p>
        </w:tc>
        <w:tc>
          <w:tcPr>
            <w:tcW w:w="1529" w:type="dxa"/>
          </w:tcPr>
          <w:p w:rsidR="00715676" w:rsidRPr="000C59A1" w:rsidRDefault="000C59A1" w:rsidP="000C59A1">
            <w:pPr>
              <w:jc w:val="center"/>
            </w:pPr>
            <w:r w:rsidRPr="000C59A1">
              <w:t>2</w:t>
            </w:r>
          </w:p>
        </w:tc>
      </w:tr>
      <w:tr w:rsidR="00715676" w:rsidRPr="000C59A1" w:rsidTr="00715676">
        <w:tc>
          <w:tcPr>
            <w:tcW w:w="1097" w:type="dxa"/>
            <w:vMerge/>
          </w:tcPr>
          <w:p w:rsidR="00715676" w:rsidRPr="000C59A1" w:rsidRDefault="00715676" w:rsidP="00715676"/>
        </w:tc>
        <w:tc>
          <w:tcPr>
            <w:tcW w:w="2676" w:type="dxa"/>
            <w:vMerge/>
          </w:tcPr>
          <w:p w:rsidR="00715676" w:rsidRPr="000C59A1" w:rsidRDefault="00715676" w:rsidP="00715676"/>
        </w:tc>
        <w:tc>
          <w:tcPr>
            <w:tcW w:w="937" w:type="dxa"/>
          </w:tcPr>
          <w:p w:rsidR="00715676" w:rsidRPr="000C59A1" w:rsidRDefault="00715676" w:rsidP="00715676">
            <w:r w:rsidRPr="000C59A1">
              <w:t>SJL</w:t>
            </w:r>
          </w:p>
        </w:tc>
        <w:tc>
          <w:tcPr>
            <w:tcW w:w="1527" w:type="dxa"/>
          </w:tcPr>
          <w:p w:rsidR="00715676" w:rsidRPr="000C59A1" w:rsidRDefault="00715676" w:rsidP="00715676">
            <w:r w:rsidRPr="000C59A1">
              <w:t>26.08.2024</w:t>
            </w:r>
          </w:p>
        </w:tc>
        <w:tc>
          <w:tcPr>
            <w:tcW w:w="1529" w:type="dxa"/>
          </w:tcPr>
          <w:p w:rsidR="00715676" w:rsidRPr="000C59A1" w:rsidRDefault="000C59A1" w:rsidP="000C59A1">
            <w:pPr>
              <w:jc w:val="center"/>
            </w:pPr>
            <w:r w:rsidRPr="000C59A1">
              <w:t>2</w:t>
            </w:r>
          </w:p>
        </w:tc>
      </w:tr>
      <w:tr w:rsidR="00715676" w:rsidRPr="000C59A1" w:rsidTr="00715676">
        <w:tc>
          <w:tcPr>
            <w:tcW w:w="1097" w:type="dxa"/>
            <w:vMerge/>
          </w:tcPr>
          <w:p w:rsidR="00715676" w:rsidRPr="000C59A1" w:rsidRDefault="00715676" w:rsidP="00715676"/>
        </w:tc>
        <w:tc>
          <w:tcPr>
            <w:tcW w:w="2676" w:type="dxa"/>
            <w:vMerge/>
          </w:tcPr>
          <w:p w:rsidR="00715676" w:rsidRPr="000C59A1" w:rsidRDefault="00715676" w:rsidP="00715676"/>
        </w:tc>
        <w:tc>
          <w:tcPr>
            <w:tcW w:w="937" w:type="dxa"/>
          </w:tcPr>
          <w:p w:rsidR="00715676" w:rsidRPr="000C59A1" w:rsidRDefault="00715676" w:rsidP="00715676">
            <w:r w:rsidRPr="000C59A1">
              <w:t>DEJ</w:t>
            </w:r>
          </w:p>
        </w:tc>
        <w:tc>
          <w:tcPr>
            <w:tcW w:w="1527" w:type="dxa"/>
          </w:tcPr>
          <w:p w:rsidR="00715676" w:rsidRPr="000C59A1" w:rsidRDefault="00715676" w:rsidP="00715676">
            <w:r w:rsidRPr="000C59A1">
              <w:t>26.08.2024</w:t>
            </w:r>
          </w:p>
        </w:tc>
        <w:tc>
          <w:tcPr>
            <w:tcW w:w="1529" w:type="dxa"/>
          </w:tcPr>
          <w:p w:rsidR="00715676" w:rsidRPr="000C59A1" w:rsidRDefault="000C59A1" w:rsidP="000C59A1">
            <w:pPr>
              <w:jc w:val="center"/>
            </w:pPr>
            <w:r w:rsidRPr="000C59A1">
              <w:t>2</w:t>
            </w:r>
          </w:p>
        </w:tc>
      </w:tr>
      <w:tr w:rsidR="00715676" w:rsidRPr="000C59A1" w:rsidTr="00715676">
        <w:tc>
          <w:tcPr>
            <w:tcW w:w="1097" w:type="dxa"/>
          </w:tcPr>
          <w:p w:rsidR="00715676" w:rsidRPr="000C59A1" w:rsidRDefault="00715676" w:rsidP="00715676">
            <w:r w:rsidRPr="000C59A1">
              <w:t>IX.A</w:t>
            </w:r>
          </w:p>
        </w:tc>
        <w:tc>
          <w:tcPr>
            <w:tcW w:w="2676" w:type="dxa"/>
          </w:tcPr>
          <w:p w:rsidR="00715676" w:rsidRPr="000C59A1" w:rsidRDefault="00715676" w:rsidP="00715676">
            <w:proofErr w:type="spellStart"/>
            <w:r w:rsidRPr="000C59A1">
              <w:t>Čarš</w:t>
            </w:r>
            <w:proofErr w:type="spellEnd"/>
            <w:r w:rsidRPr="000C59A1">
              <w:t xml:space="preserve"> </w:t>
            </w:r>
            <w:proofErr w:type="spellStart"/>
            <w:r w:rsidRPr="000C59A1">
              <w:t>Heidi</w:t>
            </w:r>
            <w:proofErr w:type="spellEnd"/>
          </w:p>
        </w:tc>
        <w:tc>
          <w:tcPr>
            <w:tcW w:w="937" w:type="dxa"/>
          </w:tcPr>
          <w:p w:rsidR="00715676" w:rsidRPr="000C59A1" w:rsidRDefault="00715676" w:rsidP="00715676">
            <w:r w:rsidRPr="000C59A1">
              <w:t>SJL</w:t>
            </w:r>
          </w:p>
        </w:tc>
        <w:tc>
          <w:tcPr>
            <w:tcW w:w="1527" w:type="dxa"/>
          </w:tcPr>
          <w:p w:rsidR="00715676" w:rsidRPr="000C59A1" w:rsidRDefault="00715676" w:rsidP="00715676">
            <w:r w:rsidRPr="000C59A1">
              <w:t>26.08.2024</w:t>
            </w:r>
          </w:p>
        </w:tc>
        <w:tc>
          <w:tcPr>
            <w:tcW w:w="1529" w:type="dxa"/>
          </w:tcPr>
          <w:p w:rsidR="00715676" w:rsidRPr="000C59A1" w:rsidRDefault="000C59A1" w:rsidP="000C59A1">
            <w:pPr>
              <w:jc w:val="center"/>
            </w:pPr>
            <w:r w:rsidRPr="000C59A1">
              <w:t>4</w:t>
            </w:r>
          </w:p>
        </w:tc>
      </w:tr>
    </w:tbl>
    <w:p w:rsidR="00715676" w:rsidRDefault="00715676" w:rsidP="003F275D">
      <w:pPr>
        <w:jc w:val="both"/>
        <w:rPr>
          <w:b/>
          <w:bCs/>
          <w:highlight w:val="yellow"/>
          <w:shd w:val="clear" w:color="auto" w:fill="FFFF00"/>
          <w:lang w:val="cs-CZ" w:eastAsia="cs-CZ"/>
        </w:rPr>
      </w:pPr>
    </w:p>
    <w:p w:rsidR="003F275D" w:rsidRPr="00C1463B" w:rsidRDefault="003F275D">
      <w:pPr>
        <w:rPr>
          <w:highlight w:val="yellow"/>
        </w:rPr>
      </w:pPr>
    </w:p>
    <w:p w:rsidR="00C723DD" w:rsidRPr="00BD3278" w:rsidRDefault="00C723DD" w:rsidP="00C723DD">
      <w:pPr>
        <w:spacing w:before="100" w:beforeAutospacing="1" w:after="100" w:afterAutospacing="1"/>
        <w:outlineLvl w:val="2"/>
        <w:rPr>
          <w:b/>
          <w:bCs/>
          <w:sz w:val="27"/>
          <w:szCs w:val="27"/>
          <w:lang w:eastAsia="sk-SK"/>
        </w:rPr>
      </w:pPr>
      <w:r w:rsidRPr="00BD3278">
        <w:rPr>
          <w:b/>
          <w:bCs/>
          <w:i/>
          <w:iCs/>
          <w:lang w:eastAsia="sk-SK"/>
        </w:rPr>
        <w:t>§ 2. ods. 5 a Informácie o finančnom zabezpečení výchovno-vzdelávacej činnosti školy alebo školského zariadenia podľa osobitného predpisu</w:t>
      </w:r>
    </w:p>
    <w:p w:rsidR="00BD3278" w:rsidRDefault="00BD3278" w:rsidP="00BD3278">
      <w:pPr>
        <w:spacing w:before="100" w:beforeAutospacing="1" w:after="100" w:afterAutospacing="1"/>
        <w:outlineLvl w:val="2"/>
        <w:rPr>
          <w:b/>
          <w:bCs/>
          <w:sz w:val="27"/>
          <w:szCs w:val="27"/>
          <w:lang w:eastAsia="sk-SK"/>
        </w:rPr>
      </w:pPr>
      <w:r>
        <w:rPr>
          <w:b/>
          <w:bCs/>
          <w:lang w:eastAsia="sk-SK"/>
        </w:rPr>
        <w:t>Fin</w:t>
      </w:r>
      <w:r w:rsidR="00D662ED">
        <w:rPr>
          <w:b/>
          <w:bCs/>
          <w:lang w:eastAsia="sk-SK"/>
        </w:rPr>
        <w:t>ančné a hmotné zabezpečenie 2023/2024</w:t>
      </w:r>
    </w:p>
    <w:tbl>
      <w:tblPr>
        <w:tblW w:w="9180" w:type="dxa"/>
        <w:tblCellMar>
          <w:left w:w="0" w:type="dxa"/>
          <w:right w:w="0" w:type="dxa"/>
        </w:tblCellMar>
        <w:tblLook w:val="04A0" w:firstRow="1" w:lastRow="0" w:firstColumn="1" w:lastColumn="0" w:noHBand="0" w:noVBand="1"/>
      </w:tblPr>
      <w:tblGrid>
        <w:gridCol w:w="7223"/>
        <w:gridCol w:w="1957"/>
      </w:tblGrid>
      <w:tr w:rsidR="00BD3278" w:rsidTr="00D539D4">
        <w:trPr>
          <w:trHeight w:val="797"/>
        </w:trPr>
        <w:tc>
          <w:tcPr>
            <w:tcW w:w="72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278" w:rsidRPr="00455D57" w:rsidRDefault="00BD3278" w:rsidP="00D539D4">
            <w:pPr>
              <w:rPr>
                <w:lang w:eastAsia="sk-SK"/>
              </w:rPr>
            </w:pPr>
            <w:r w:rsidRPr="00455D57">
              <w:rPr>
                <w:lang w:eastAsia="sk-SK"/>
              </w:rPr>
              <w:t> </w:t>
            </w:r>
          </w:p>
          <w:p w:rsidR="00BD3278" w:rsidRPr="00455D57" w:rsidRDefault="00BD3278" w:rsidP="00D539D4">
            <w:pPr>
              <w:rPr>
                <w:color w:val="000000"/>
                <w:lang w:eastAsia="sk-SK"/>
              </w:rPr>
            </w:pPr>
            <w:r w:rsidRPr="00455D57">
              <w:rPr>
                <w:color w:val="000000"/>
                <w:lang w:eastAsia="sk-SK"/>
              </w:rPr>
              <w:t>1. Dotácie zo štátneho rozpočtu na žiakov</w:t>
            </w:r>
          </w:p>
        </w:tc>
        <w:tc>
          <w:tcPr>
            <w:tcW w:w="19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D3278" w:rsidRPr="00455D57" w:rsidRDefault="00BD3278" w:rsidP="00D539D4">
            <w:pPr>
              <w:spacing w:before="240" w:after="240"/>
              <w:rPr>
                <w:lang w:eastAsia="sk-SK"/>
              </w:rPr>
            </w:pPr>
            <w:r w:rsidRPr="00455D57">
              <w:rPr>
                <w:lang w:eastAsia="sk-SK"/>
              </w:rPr>
              <w:t>Normatív        619 658,00 €</w:t>
            </w:r>
          </w:p>
        </w:tc>
      </w:tr>
      <w:tr w:rsidR="00BD3278" w:rsidTr="00D539D4">
        <w:tc>
          <w:tcPr>
            <w:tcW w:w="72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3278" w:rsidRPr="00455D57" w:rsidRDefault="00BD3278" w:rsidP="00D539D4">
            <w:pPr>
              <w:rPr>
                <w:lang w:eastAsia="sk-SK"/>
              </w:rPr>
            </w:pPr>
            <w:r w:rsidRPr="00455D57">
              <w:rPr>
                <w:color w:val="000000"/>
                <w:lang w:eastAsia="sk-SK"/>
              </w:rPr>
              <w:t>2. Príspevky na čiastočnú úhradu nákladov spojených s hmotným zabezpečením školy od rodičov alebo inej osoby, ktorá má voči žiakovi vyživovaciu povinnosť</w:t>
            </w:r>
          </w:p>
        </w:tc>
        <w:tc>
          <w:tcPr>
            <w:tcW w:w="1957" w:type="dxa"/>
            <w:tcBorders>
              <w:top w:val="nil"/>
              <w:left w:val="nil"/>
              <w:bottom w:val="single" w:sz="8" w:space="0" w:color="000000"/>
              <w:right w:val="single" w:sz="8" w:space="0" w:color="000000"/>
            </w:tcBorders>
            <w:tcMar>
              <w:top w:w="0" w:type="dxa"/>
              <w:left w:w="108" w:type="dxa"/>
              <w:bottom w:w="0" w:type="dxa"/>
              <w:right w:w="108" w:type="dxa"/>
            </w:tcMar>
            <w:hideMark/>
          </w:tcPr>
          <w:p w:rsidR="00BD3278" w:rsidRPr="00455D57" w:rsidRDefault="00BD3278" w:rsidP="00D539D4">
            <w:pPr>
              <w:spacing w:before="240" w:after="240"/>
              <w:rPr>
                <w:lang w:eastAsia="sk-SK"/>
              </w:rPr>
            </w:pPr>
            <w:r w:rsidRPr="00455D57">
              <w:rPr>
                <w:lang w:eastAsia="sk-SK"/>
              </w:rPr>
              <w:t>ŠKD 11 302,00 €</w:t>
            </w:r>
          </w:p>
        </w:tc>
      </w:tr>
      <w:tr w:rsidR="00BD3278" w:rsidTr="00D539D4">
        <w:tc>
          <w:tcPr>
            <w:tcW w:w="72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3278" w:rsidRPr="00455D57" w:rsidRDefault="00BD3278" w:rsidP="00D539D4">
            <w:pPr>
              <w:rPr>
                <w:lang w:eastAsia="sk-SK"/>
              </w:rPr>
            </w:pPr>
            <w:r w:rsidRPr="00455D57">
              <w:rPr>
                <w:color w:val="000000"/>
                <w:lang w:eastAsia="sk-SK"/>
              </w:rPr>
              <w:t>3. Finančné prostriedky prijaté za vzdelávacie poukazy a spôsob ich použitia v členení podľa financovaných aktivít</w:t>
            </w:r>
          </w:p>
        </w:tc>
        <w:tc>
          <w:tcPr>
            <w:tcW w:w="1957" w:type="dxa"/>
            <w:tcBorders>
              <w:top w:val="nil"/>
              <w:left w:val="nil"/>
              <w:bottom w:val="single" w:sz="8" w:space="0" w:color="000000"/>
              <w:right w:val="single" w:sz="8" w:space="0" w:color="000000"/>
            </w:tcBorders>
            <w:tcMar>
              <w:top w:w="0" w:type="dxa"/>
              <w:left w:w="108" w:type="dxa"/>
              <w:bottom w:w="0" w:type="dxa"/>
              <w:right w:w="108" w:type="dxa"/>
            </w:tcMar>
            <w:hideMark/>
          </w:tcPr>
          <w:p w:rsidR="00BD3278" w:rsidRPr="00455D57" w:rsidRDefault="00BD3278" w:rsidP="00D539D4">
            <w:pPr>
              <w:spacing w:before="240" w:after="240"/>
              <w:rPr>
                <w:lang w:eastAsia="sk-SK"/>
              </w:rPr>
            </w:pPr>
            <w:r w:rsidRPr="00455D57">
              <w:rPr>
                <w:lang w:eastAsia="sk-SK"/>
              </w:rPr>
              <w:t>4 512,00 €</w:t>
            </w:r>
          </w:p>
        </w:tc>
      </w:tr>
      <w:tr w:rsidR="00BD3278" w:rsidTr="00D539D4">
        <w:tc>
          <w:tcPr>
            <w:tcW w:w="72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3278" w:rsidRPr="00455D57" w:rsidRDefault="00BD3278" w:rsidP="00D539D4">
            <w:pPr>
              <w:rPr>
                <w:lang w:eastAsia="sk-SK"/>
              </w:rPr>
            </w:pPr>
            <w:r w:rsidRPr="00455D57">
              <w:rPr>
                <w:color w:val="000000"/>
                <w:lang w:eastAsia="sk-SK"/>
              </w:rPr>
              <w:t>4. Finančné prostriedky získané od rodičov alebo zákonných zástupcov žiakov, právnických osôb alebo fyzických osôb a spôsob ich použitia v členení podľa finančných aktivít</w:t>
            </w:r>
          </w:p>
        </w:tc>
        <w:tc>
          <w:tcPr>
            <w:tcW w:w="1957" w:type="dxa"/>
            <w:tcBorders>
              <w:top w:val="nil"/>
              <w:left w:val="nil"/>
              <w:bottom w:val="single" w:sz="8" w:space="0" w:color="000000"/>
              <w:right w:val="single" w:sz="8" w:space="0" w:color="000000"/>
            </w:tcBorders>
            <w:tcMar>
              <w:top w:w="0" w:type="dxa"/>
              <w:left w:w="108" w:type="dxa"/>
              <w:bottom w:w="0" w:type="dxa"/>
              <w:right w:w="108" w:type="dxa"/>
            </w:tcMar>
            <w:hideMark/>
          </w:tcPr>
          <w:p w:rsidR="00BD3278" w:rsidRPr="00455D57" w:rsidRDefault="00BD3278" w:rsidP="00D539D4">
            <w:pPr>
              <w:rPr>
                <w:lang w:eastAsia="sk-SK"/>
              </w:rPr>
            </w:pPr>
            <w:r w:rsidRPr="00455D57">
              <w:rPr>
                <w:lang w:eastAsia="sk-SK"/>
              </w:rPr>
              <w:t>NIVAM</w:t>
            </w:r>
          </w:p>
          <w:p w:rsidR="00BD3278" w:rsidRPr="00455D57" w:rsidRDefault="00BD3278" w:rsidP="00D539D4">
            <w:pPr>
              <w:rPr>
                <w:lang w:eastAsia="sk-SK"/>
              </w:rPr>
            </w:pPr>
            <w:r w:rsidRPr="00455D57">
              <w:rPr>
                <w:lang w:eastAsia="sk-SK"/>
              </w:rPr>
              <w:t>19 368,00 €</w:t>
            </w:r>
          </w:p>
          <w:p w:rsidR="00BD3278" w:rsidRPr="00455D57" w:rsidRDefault="00BD3278" w:rsidP="00D539D4">
            <w:pPr>
              <w:rPr>
                <w:lang w:eastAsia="sk-SK"/>
              </w:rPr>
            </w:pPr>
          </w:p>
        </w:tc>
      </w:tr>
      <w:tr w:rsidR="00BD3278" w:rsidTr="00D539D4">
        <w:tc>
          <w:tcPr>
            <w:tcW w:w="72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D3278" w:rsidRPr="00455D57" w:rsidRDefault="00BD3278" w:rsidP="00D539D4">
            <w:pPr>
              <w:rPr>
                <w:lang w:eastAsia="sk-SK"/>
              </w:rPr>
            </w:pPr>
            <w:r w:rsidRPr="00455D57">
              <w:rPr>
                <w:color w:val="000000"/>
                <w:lang w:eastAsia="sk-SK"/>
              </w:rPr>
              <w:t>5. Iné finančné prostriedky získané podľa osobitných predpisov</w:t>
            </w:r>
          </w:p>
          <w:p w:rsidR="00BD3278" w:rsidRPr="00455D57" w:rsidRDefault="00BD3278" w:rsidP="00D539D4">
            <w:pPr>
              <w:rPr>
                <w:lang w:eastAsia="sk-SK"/>
              </w:rPr>
            </w:pPr>
            <w:r w:rsidRPr="00455D57">
              <w:rPr>
                <w:color w:val="000000"/>
                <w:lang w:eastAsia="sk-SK"/>
              </w:rPr>
              <w:t>ŠKD + ŠJ</w:t>
            </w:r>
          </w:p>
        </w:tc>
        <w:tc>
          <w:tcPr>
            <w:tcW w:w="1957" w:type="dxa"/>
            <w:tcBorders>
              <w:top w:val="nil"/>
              <w:left w:val="nil"/>
              <w:bottom w:val="single" w:sz="8" w:space="0" w:color="000000"/>
              <w:right w:val="single" w:sz="8" w:space="0" w:color="000000"/>
            </w:tcBorders>
            <w:tcMar>
              <w:top w:w="0" w:type="dxa"/>
              <w:left w:w="108" w:type="dxa"/>
              <w:bottom w:w="0" w:type="dxa"/>
              <w:right w:w="108" w:type="dxa"/>
            </w:tcMar>
          </w:tcPr>
          <w:p w:rsidR="00BD3278" w:rsidRPr="00455D57" w:rsidRDefault="00BD3278" w:rsidP="00D539D4">
            <w:pPr>
              <w:rPr>
                <w:lang w:eastAsia="sk-SK"/>
              </w:rPr>
            </w:pPr>
            <w:r w:rsidRPr="00455D57">
              <w:rPr>
                <w:lang w:eastAsia="sk-SK"/>
              </w:rPr>
              <w:t>83 523,83 €</w:t>
            </w:r>
          </w:p>
          <w:p w:rsidR="00BD3278" w:rsidRPr="00455D57" w:rsidRDefault="00BD3278" w:rsidP="00D539D4">
            <w:pPr>
              <w:rPr>
                <w:lang w:eastAsia="sk-SK"/>
              </w:rPr>
            </w:pPr>
          </w:p>
        </w:tc>
      </w:tr>
    </w:tbl>
    <w:p w:rsidR="00BD3278" w:rsidRDefault="00BD3278" w:rsidP="00C723DD">
      <w:pPr>
        <w:spacing w:before="100" w:beforeAutospacing="1" w:after="100" w:afterAutospacing="1"/>
        <w:outlineLvl w:val="2"/>
        <w:rPr>
          <w:b/>
          <w:bCs/>
          <w:highlight w:val="yellow"/>
          <w:lang w:eastAsia="sk-SK"/>
        </w:rPr>
      </w:pPr>
    </w:p>
    <w:p w:rsidR="007A397D" w:rsidRPr="00BD3278" w:rsidRDefault="0038609B">
      <w:pPr>
        <w:pStyle w:val="Nadpis3"/>
        <w:rPr>
          <w:i/>
          <w:sz w:val="24"/>
          <w:szCs w:val="24"/>
        </w:rPr>
      </w:pPr>
      <w:r w:rsidRPr="00BD3278">
        <w:rPr>
          <w:i/>
          <w:sz w:val="24"/>
          <w:szCs w:val="24"/>
        </w:rPr>
        <w:t>2. ods. 5 b Informácie o aktivitách školy alebo školského zariadenia, ktoré realizuje pre deti alebo pre žiakov v ich voľnom čase</w:t>
      </w:r>
    </w:p>
    <w:p w:rsidR="007A397D" w:rsidRPr="002D0588" w:rsidRDefault="0038609B">
      <w:pPr>
        <w:pStyle w:val="Nadpis3"/>
        <w:rPr>
          <w:sz w:val="24"/>
          <w:szCs w:val="24"/>
        </w:rPr>
      </w:pPr>
      <w:r w:rsidRPr="002D0588">
        <w:rPr>
          <w:sz w:val="24"/>
          <w:szCs w:val="24"/>
        </w:rPr>
        <w:t>Voľnočasové aktivity</w:t>
      </w:r>
    </w:p>
    <w:p w:rsidR="007A397D" w:rsidRPr="007512B0" w:rsidRDefault="00FE6F4A">
      <w:pPr>
        <w:pBdr>
          <w:top w:val="nil"/>
          <w:left w:val="nil"/>
          <w:bottom w:val="nil"/>
          <w:right w:val="nil"/>
          <w:between w:val="nil"/>
        </w:pBdr>
      </w:pPr>
      <w:r w:rsidRPr="007512B0">
        <w:t>V priestoroch školy sídli aj Cirkevná základná umelecká škola, ktorá ponúka v poobedňajších hodinách široké spektrum odborov a naši žiaci ich navštevujú. Napriek tomu aj naša základná škola ponúkla žiakom n</w:t>
      </w:r>
      <w:r w:rsidR="007512B0" w:rsidRPr="007512B0">
        <w:t>a začiatku školského roku 2023/2024</w:t>
      </w:r>
      <w:r w:rsidR="0038609B" w:rsidRPr="007512B0">
        <w:t xml:space="preserve"> v rámci voľnočasových aktivít </w:t>
      </w:r>
      <w:r w:rsidR="00F75511" w:rsidRPr="007512B0">
        <w:t>nasledovné krúžky:</w:t>
      </w:r>
    </w:p>
    <w:p w:rsidR="007512B0" w:rsidRDefault="007512B0">
      <w:pPr>
        <w:pBdr>
          <w:top w:val="nil"/>
          <w:left w:val="nil"/>
          <w:bottom w:val="nil"/>
          <w:right w:val="nil"/>
          <w:between w:val="nil"/>
        </w:pBdr>
        <w:rPr>
          <w:highlight w:val="yellow"/>
        </w:rPr>
      </w:pPr>
    </w:p>
    <w:p w:rsidR="007512B0" w:rsidRDefault="007512B0">
      <w:pPr>
        <w:pBdr>
          <w:top w:val="nil"/>
          <w:left w:val="nil"/>
          <w:bottom w:val="nil"/>
          <w:right w:val="nil"/>
          <w:between w:val="nil"/>
        </w:pBdr>
        <w:rPr>
          <w:highlight w:val="yellow"/>
        </w:rPr>
      </w:pPr>
    </w:p>
    <w:tbl>
      <w:tblPr>
        <w:tblStyle w:val="Mriekatabuky"/>
        <w:tblW w:w="0" w:type="auto"/>
        <w:tblLook w:val="04A0" w:firstRow="1" w:lastRow="0" w:firstColumn="1" w:lastColumn="0" w:noHBand="0" w:noVBand="1"/>
      </w:tblPr>
      <w:tblGrid>
        <w:gridCol w:w="4065"/>
        <w:gridCol w:w="4997"/>
      </w:tblGrid>
      <w:tr w:rsidR="007512B0" w:rsidRPr="002970F7" w:rsidTr="007512B0">
        <w:tc>
          <w:tcPr>
            <w:tcW w:w="4065" w:type="dxa"/>
            <w:shd w:val="clear" w:color="auto" w:fill="FFFFFF" w:themeFill="background1"/>
          </w:tcPr>
          <w:p w:rsidR="007512B0" w:rsidRPr="007512B0" w:rsidRDefault="007512B0" w:rsidP="00D539D4">
            <w:pPr>
              <w:jc w:val="center"/>
              <w:rPr>
                <w:b/>
                <w:i/>
              </w:rPr>
            </w:pPr>
            <w:r w:rsidRPr="007512B0">
              <w:rPr>
                <w:b/>
                <w:i/>
              </w:rPr>
              <w:t>Názov záujmového krúžku</w:t>
            </w:r>
          </w:p>
        </w:tc>
        <w:tc>
          <w:tcPr>
            <w:tcW w:w="4997" w:type="dxa"/>
            <w:shd w:val="clear" w:color="auto" w:fill="FFFFFF" w:themeFill="background1"/>
          </w:tcPr>
          <w:p w:rsidR="007512B0" w:rsidRPr="007512B0" w:rsidRDefault="007512B0" w:rsidP="00D539D4">
            <w:pPr>
              <w:jc w:val="center"/>
              <w:rPr>
                <w:b/>
                <w:i/>
              </w:rPr>
            </w:pPr>
            <w:r w:rsidRPr="007512B0">
              <w:rPr>
                <w:b/>
                <w:i/>
              </w:rPr>
              <w:t>vedúci krúžku</w:t>
            </w:r>
          </w:p>
        </w:tc>
      </w:tr>
      <w:tr w:rsidR="007512B0" w:rsidRPr="002970F7" w:rsidTr="007512B0">
        <w:tc>
          <w:tcPr>
            <w:tcW w:w="4065" w:type="dxa"/>
            <w:shd w:val="clear" w:color="auto" w:fill="FFFFFF" w:themeFill="background1"/>
          </w:tcPr>
          <w:p w:rsidR="007512B0" w:rsidRPr="002970F7" w:rsidRDefault="007512B0" w:rsidP="00D539D4">
            <w:pPr>
              <w:jc w:val="both"/>
            </w:pPr>
            <w:r w:rsidRPr="002970F7">
              <w:t>Z každého rožka troška</w:t>
            </w:r>
          </w:p>
        </w:tc>
        <w:tc>
          <w:tcPr>
            <w:tcW w:w="4997" w:type="dxa"/>
            <w:shd w:val="clear" w:color="auto" w:fill="FFFFFF" w:themeFill="background1"/>
          </w:tcPr>
          <w:p w:rsidR="007512B0" w:rsidRPr="002970F7" w:rsidRDefault="007512B0" w:rsidP="00D539D4">
            <w:pPr>
              <w:jc w:val="both"/>
            </w:pPr>
            <w:r w:rsidRPr="002970F7">
              <w:t>M. Vargová</w:t>
            </w:r>
          </w:p>
        </w:tc>
      </w:tr>
      <w:tr w:rsidR="007512B0" w:rsidRPr="002970F7" w:rsidTr="007512B0">
        <w:tc>
          <w:tcPr>
            <w:tcW w:w="4065" w:type="dxa"/>
            <w:shd w:val="clear" w:color="auto" w:fill="FFFFFF" w:themeFill="background1"/>
          </w:tcPr>
          <w:p w:rsidR="007512B0" w:rsidRPr="002970F7" w:rsidRDefault="007512B0" w:rsidP="00D539D4">
            <w:pPr>
              <w:jc w:val="both"/>
            </w:pPr>
            <w:r w:rsidRPr="002970F7">
              <w:t>Učíme sa hrať</w:t>
            </w:r>
          </w:p>
        </w:tc>
        <w:tc>
          <w:tcPr>
            <w:tcW w:w="4997" w:type="dxa"/>
            <w:shd w:val="clear" w:color="auto" w:fill="FFFFFF" w:themeFill="background1"/>
          </w:tcPr>
          <w:p w:rsidR="007512B0" w:rsidRPr="002970F7" w:rsidRDefault="007512B0" w:rsidP="00D539D4">
            <w:pPr>
              <w:jc w:val="both"/>
            </w:pPr>
            <w:r w:rsidRPr="002970F7">
              <w:t>B. Paulovičová</w:t>
            </w:r>
          </w:p>
        </w:tc>
      </w:tr>
      <w:tr w:rsidR="007512B0" w:rsidRPr="002970F7" w:rsidTr="007512B0">
        <w:tc>
          <w:tcPr>
            <w:tcW w:w="4065" w:type="dxa"/>
            <w:shd w:val="clear" w:color="auto" w:fill="FFFFFF" w:themeFill="background1"/>
          </w:tcPr>
          <w:p w:rsidR="007512B0" w:rsidRPr="002970F7" w:rsidRDefault="007512B0" w:rsidP="00D539D4">
            <w:pPr>
              <w:jc w:val="both"/>
            </w:pPr>
            <w:r w:rsidRPr="002970F7">
              <w:t>Tvorivo a hravo</w:t>
            </w:r>
          </w:p>
        </w:tc>
        <w:tc>
          <w:tcPr>
            <w:tcW w:w="4997" w:type="dxa"/>
            <w:shd w:val="clear" w:color="auto" w:fill="FFFFFF" w:themeFill="background1"/>
          </w:tcPr>
          <w:p w:rsidR="007512B0" w:rsidRPr="002970F7" w:rsidRDefault="007512B0" w:rsidP="00D539D4">
            <w:pPr>
              <w:jc w:val="both"/>
            </w:pPr>
            <w:r w:rsidRPr="002970F7">
              <w:t>M. Kočišová</w:t>
            </w:r>
          </w:p>
        </w:tc>
      </w:tr>
      <w:tr w:rsidR="007512B0" w:rsidRPr="002970F7" w:rsidTr="007512B0">
        <w:tc>
          <w:tcPr>
            <w:tcW w:w="4065" w:type="dxa"/>
            <w:shd w:val="clear" w:color="auto" w:fill="FFFFFF" w:themeFill="background1"/>
          </w:tcPr>
          <w:p w:rsidR="007512B0" w:rsidRPr="002970F7" w:rsidRDefault="007512B0" w:rsidP="00D539D4">
            <w:pPr>
              <w:jc w:val="both"/>
            </w:pPr>
            <w:proofErr w:type="spellStart"/>
            <w:r w:rsidRPr="002970F7">
              <w:t>Všehochuť</w:t>
            </w:r>
            <w:proofErr w:type="spellEnd"/>
          </w:p>
        </w:tc>
        <w:tc>
          <w:tcPr>
            <w:tcW w:w="4997" w:type="dxa"/>
            <w:shd w:val="clear" w:color="auto" w:fill="FFFFFF" w:themeFill="background1"/>
          </w:tcPr>
          <w:p w:rsidR="007512B0" w:rsidRPr="002970F7" w:rsidRDefault="007512B0" w:rsidP="00D539D4">
            <w:pPr>
              <w:jc w:val="both"/>
            </w:pPr>
            <w:r w:rsidRPr="002970F7">
              <w:t xml:space="preserve">Z. </w:t>
            </w:r>
            <w:proofErr w:type="spellStart"/>
            <w:r w:rsidRPr="002970F7">
              <w:t>Kružliaková</w:t>
            </w:r>
            <w:proofErr w:type="spellEnd"/>
          </w:p>
        </w:tc>
      </w:tr>
      <w:tr w:rsidR="007512B0" w:rsidRPr="002970F7" w:rsidTr="007512B0">
        <w:tc>
          <w:tcPr>
            <w:tcW w:w="4065" w:type="dxa"/>
            <w:shd w:val="clear" w:color="auto" w:fill="FFFFFF" w:themeFill="background1"/>
          </w:tcPr>
          <w:p w:rsidR="007512B0" w:rsidRPr="002970F7" w:rsidRDefault="007512B0" w:rsidP="00D539D4">
            <w:pPr>
              <w:jc w:val="both"/>
            </w:pPr>
            <w:r w:rsidRPr="002970F7">
              <w:t>Turistický krúžok</w:t>
            </w:r>
          </w:p>
        </w:tc>
        <w:tc>
          <w:tcPr>
            <w:tcW w:w="4997" w:type="dxa"/>
            <w:shd w:val="clear" w:color="auto" w:fill="FFFFFF" w:themeFill="background1"/>
          </w:tcPr>
          <w:p w:rsidR="007512B0" w:rsidRPr="002970F7" w:rsidRDefault="007512B0" w:rsidP="00D539D4">
            <w:pPr>
              <w:jc w:val="both"/>
            </w:pPr>
            <w:r w:rsidRPr="002970F7">
              <w:t>M. Gajdoš</w:t>
            </w:r>
          </w:p>
        </w:tc>
      </w:tr>
      <w:tr w:rsidR="007512B0" w:rsidRPr="002970F7" w:rsidTr="007512B0">
        <w:tc>
          <w:tcPr>
            <w:tcW w:w="4065" w:type="dxa"/>
            <w:shd w:val="clear" w:color="auto" w:fill="FFFFFF" w:themeFill="background1"/>
          </w:tcPr>
          <w:p w:rsidR="007512B0" w:rsidRPr="002970F7" w:rsidRDefault="007512B0" w:rsidP="00D539D4">
            <w:pPr>
              <w:jc w:val="both"/>
            </w:pPr>
            <w:r w:rsidRPr="002970F7">
              <w:t>Mladý technik</w:t>
            </w:r>
          </w:p>
        </w:tc>
        <w:tc>
          <w:tcPr>
            <w:tcW w:w="4997" w:type="dxa"/>
            <w:shd w:val="clear" w:color="auto" w:fill="FFFFFF" w:themeFill="background1"/>
          </w:tcPr>
          <w:p w:rsidR="007512B0" w:rsidRPr="002970F7" w:rsidRDefault="007512B0" w:rsidP="00D539D4">
            <w:pPr>
              <w:jc w:val="both"/>
            </w:pPr>
            <w:r w:rsidRPr="002970F7">
              <w:t xml:space="preserve">Š. </w:t>
            </w:r>
            <w:proofErr w:type="spellStart"/>
            <w:r w:rsidRPr="002970F7">
              <w:t>Šprlák</w:t>
            </w:r>
            <w:proofErr w:type="spellEnd"/>
          </w:p>
        </w:tc>
      </w:tr>
      <w:tr w:rsidR="007512B0" w:rsidRPr="002970F7" w:rsidTr="007512B0">
        <w:tc>
          <w:tcPr>
            <w:tcW w:w="4065" w:type="dxa"/>
            <w:shd w:val="clear" w:color="auto" w:fill="FFFFFF" w:themeFill="background1"/>
          </w:tcPr>
          <w:p w:rsidR="007512B0" w:rsidRPr="002970F7" w:rsidRDefault="007512B0" w:rsidP="00D539D4">
            <w:pPr>
              <w:jc w:val="both"/>
            </w:pPr>
            <w:r w:rsidRPr="002970F7">
              <w:t>Spoznávame krásy Slovenska</w:t>
            </w:r>
          </w:p>
        </w:tc>
        <w:tc>
          <w:tcPr>
            <w:tcW w:w="4997" w:type="dxa"/>
            <w:shd w:val="clear" w:color="auto" w:fill="FFFFFF" w:themeFill="background1"/>
          </w:tcPr>
          <w:p w:rsidR="007512B0" w:rsidRPr="002970F7" w:rsidRDefault="007512B0" w:rsidP="00D539D4">
            <w:pPr>
              <w:jc w:val="both"/>
            </w:pPr>
            <w:r w:rsidRPr="002970F7">
              <w:t>Z. Vojteková</w:t>
            </w:r>
          </w:p>
        </w:tc>
      </w:tr>
      <w:tr w:rsidR="007512B0" w:rsidRPr="002970F7" w:rsidTr="007512B0">
        <w:tc>
          <w:tcPr>
            <w:tcW w:w="4065" w:type="dxa"/>
            <w:shd w:val="clear" w:color="auto" w:fill="FFFFFF" w:themeFill="background1"/>
          </w:tcPr>
          <w:p w:rsidR="007512B0" w:rsidRPr="002970F7" w:rsidRDefault="007512B0" w:rsidP="00D539D4">
            <w:pPr>
              <w:jc w:val="both"/>
            </w:pPr>
            <w:r w:rsidRPr="002970F7">
              <w:lastRenderedPageBreak/>
              <w:t>V zdravom tele zdravý duch</w:t>
            </w:r>
          </w:p>
        </w:tc>
        <w:tc>
          <w:tcPr>
            <w:tcW w:w="4997" w:type="dxa"/>
            <w:shd w:val="clear" w:color="auto" w:fill="FFFFFF" w:themeFill="background1"/>
          </w:tcPr>
          <w:p w:rsidR="007512B0" w:rsidRPr="002970F7" w:rsidRDefault="007512B0" w:rsidP="00D539D4">
            <w:pPr>
              <w:jc w:val="both"/>
            </w:pPr>
            <w:r w:rsidRPr="002970F7">
              <w:t xml:space="preserve">A. </w:t>
            </w:r>
            <w:proofErr w:type="spellStart"/>
            <w:r w:rsidRPr="002970F7">
              <w:t>Spodniak</w:t>
            </w:r>
            <w:proofErr w:type="spellEnd"/>
          </w:p>
        </w:tc>
      </w:tr>
      <w:tr w:rsidR="007512B0" w:rsidRPr="002970F7" w:rsidTr="007512B0">
        <w:tc>
          <w:tcPr>
            <w:tcW w:w="4065" w:type="dxa"/>
            <w:shd w:val="clear" w:color="auto" w:fill="FFFFFF" w:themeFill="background1"/>
          </w:tcPr>
          <w:p w:rsidR="007512B0" w:rsidRPr="002970F7" w:rsidRDefault="007512B0" w:rsidP="00D539D4">
            <w:pPr>
              <w:jc w:val="both"/>
            </w:pPr>
            <w:r w:rsidRPr="002970F7">
              <w:t>Príprava na T9</w:t>
            </w:r>
          </w:p>
        </w:tc>
        <w:tc>
          <w:tcPr>
            <w:tcW w:w="4997" w:type="dxa"/>
            <w:shd w:val="clear" w:color="auto" w:fill="FFFFFF" w:themeFill="background1"/>
          </w:tcPr>
          <w:p w:rsidR="007512B0" w:rsidRPr="002970F7" w:rsidRDefault="007512B0" w:rsidP="00D539D4">
            <w:pPr>
              <w:jc w:val="both"/>
            </w:pPr>
            <w:r w:rsidRPr="002970F7">
              <w:t xml:space="preserve">A. </w:t>
            </w:r>
            <w:proofErr w:type="spellStart"/>
            <w:r w:rsidRPr="002970F7">
              <w:t>Gertnerová</w:t>
            </w:r>
            <w:proofErr w:type="spellEnd"/>
          </w:p>
        </w:tc>
      </w:tr>
      <w:tr w:rsidR="007512B0" w:rsidRPr="002970F7" w:rsidTr="007512B0">
        <w:tc>
          <w:tcPr>
            <w:tcW w:w="4065" w:type="dxa"/>
            <w:shd w:val="clear" w:color="auto" w:fill="FFFFFF" w:themeFill="background1"/>
          </w:tcPr>
          <w:p w:rsidR="007512B0" w:rsidRPr="002970F7" w:rsidRDefault="007512B0" w:rsidP="00D539D4">
            <w:pPr>
              <w:jc w:val="both"/>
            </w:pPr>
            <w:r w:rsidRPr="002970F7">
              <w:t>Čitateľské dielne</w:t>
            </w:r>
          </w:p>
        </w:tc>
        <w:tc>
          <w:tcPr>
            <w:tcW w:w="4997" w:type="dxa"/>
            <w:shd w:val="clear" w:color="auto" w:fill="FFFFFF" w:themeFill="background1"/>
          </w:tcPr>
          <w:p w:rsidR="007512B0" w:rsidRPr="002970F7" w:rsidRDefault="007512B0" w:rsidP="00D539D4">
            <w:pPr>
              <w:jc w:val="both"/>
            </w:pPr>
            <w:r w:rsidRPr="002970F7">
              <w:t xml:space="preserve">M. </w:t>
            </w:r>
            <w:proofErr w:type="spellStart"/>
            <w:r w:rsidRPr="002970F7">
              <w:t>Vaculčiaková</w:t>
            </w:r>
            <w:proofErr w:type="spellEnd"/>
          </w:p>
        </w:tc>
      </w:tr>
    </w:tbl>
    <w:p w:rsidR="00F75511" w:rsidRPr="00F75511" w:rsidRDefault="00F75511">
      <w:pPr>
        <w:jc w:val="both"/>
      </w:pPr>
    </w:p>
    <w:p w:rsidR="007A397D" w:rsidRPr="00AA49F9" w:rsidRDefault="0038609B">
      <w:pPr>
        <w:pStyle w:val="Nadpis3"/>
        <w:rPr>
          <w:i/>
          <w:sz w:val="24"/>
          <w:szCs w:val="24"/>
        </w:rPr>
      </w:pPr>
      <w:r w:rsidRPr="00AA49F9">
        <w:rPr>
          <w:i/>
          <w:sz w:val="24"/>
          <w:szCs w:val="24"/>
        </w:rPr>
        <w:t>§ 2. ods. 5 c Informácie o spolupráci školy alebo školského zariadenia s rodičmi detí alebo žiakov alebo s inými fyzickými osobami, ktoré majú deti alebo žiakov zverené do osobnej alebo pestúnskej starostlivosti</w:t>
      </w:r>
    </w:p>
    <w:p w:rsidR="007A397D" w:rsidRPr="00AA49F9" w:rsidRDefault="0038609B" w:rsidP="00A50751">
      <w:pPr>
        <w:pBdr>
          <w:top w:val="nil"/>
          <w:left w:val="nil"/>
          <w:bottom w:val="nil"/>
          <w:right w:val="nil"/>
          <w:between w:val="nil"/>
        </w:pBdr>
        <w:rPr>
          <w:b/>
          <w:color w:val="000000"/>
        </w:rPr>
      </w:pPr>
      <w:r w:rsidRPr="00AA49F9">
        <w:rPr>
          <w:b/>
          <w:color w:val="000000"/>
        </w:rPr>
        <w:t>Spolupráca školy s rodičmi</w:t>
      </w:r>
    </w:p>
    <w:p w:rsidR="007A397D" w:rsidRPr="00DF0DD6" w:rsidRDefault="0038609B" w:rsidP="00A50751">
      <w:pPr>
        <w:pBdr>
          <w:top w:val="nil"/>
          <w:left w:val="nil"/>
          <w:bottom w:val="nil"/>
          <w:right w:val="nil"/>
          <w:between w:val="nil"/>
        </w:pBdr>
        <w:rPr>
          <w:color w:val="000000"/>
        </w:rPr>
      </w:pPr>
      <w:r w:rsidRPr="00DF0DD6">
        <w:rPr>
          <w:color w:val="000000"/>
        </w:rPr>
        <w:t>Spolupráca školy s rodičmi:</w:t>
      </w:r>
    </w:p>
    <w:p w:rsidR="007A397D" w:rsidRPr="00DF0DD6" w:rsidRDefault="0038609B" w:rsidP="00025F32">
      <w:pPr>
        <w:numPr>
          <w:ilvl w:val="0"/>
          <w:numId w:val="12"/>
        </w:numPr>
        <w:pBdr>
          <w:top w:val="nil"/>
          <w:left w:val="nil"/>
          <w:bottom w:val="nil"/>
          <w:right w:val="nil"/>
          <w:between w:val="nil"/>
        </w:pBdr>
        <w:ind w:left="284" w:hanging="284"/>
        <w:jc w:val="both"/>
        <w:rPr>
          <w:color w:val="000000"/>
        </w:rPr>
      </w:pPr>
      <w:r w:rsidRPr="00DF0DD6">
        <w:rPr>
          <w:color w:val="000000"/>
        </w:rPr>
        <w:t>výchovno-vzdelávacích výsledkoch a akciách boli rodičia informovaní prostredníctvom žiackej knižky a informovaných súhlasov</w:t>
      </w:r>
    </w:p>
    <w:p w:rsidR="00522744" w:rsidRPr="00DF0DD6" w:rsidRDefault="0038609B" w:rsidP="00025F32">
      <w:pPr>
        <w:numPr>
          <w:ilvl w:val="0"/>
          <w:numId w:val="12"/>
        </w:numPr>
        <w:pBdr>
          <w:top w:val="nil"/>
          <w:left w:val="nil"/>
          <w:bottom w:val="nil"/>
          <w:right w:val="nil"/>
          <w:between w:val="nil"/>
        </w:pBdr>
        <w:ind w:left="284" w:hanging="284"/>
        <w:jc w:val="both"/>
        <w:rPr>
          <w:color w:val="000000"/>
        </w:rPr>
      </w:pPr>
      <w:r w:rsidRPr="00DF0DD6">
        <w:rPr>
          <w:color w:val="000000"/>
        </w:rPr>
        <w:t xml:space="preserve">spolupráca s rodičmi sa uskutočňovala cez triednych učiteľov, </w:t>
      </w:r>
      <w:r w:rsidR="00DF0DD6" w:rsidRPr="00DF0DD6">
        <w:rPr>
          <w:color w:val="000000"/>
        </w:rPr>
        <w:t xml:space="preserve">cez vedenie školy, a to </w:t>
      </w:r>
      <w:r w:rsidRPr="00DF0DD6">
        <w:rPr>
          <w:color w:val="000000"/>
        </w:rPr>
        <w:t xml:space="preserve">najmä prostredníctvom </w:t>
      </w:r>
      <w:r w:rsidR="00522744" w:rsidRPr="00DF0DD6">
        <w:rPr>
          <w:color w:val="000000"/>
        </w:rPr>
        <w:t xml:space="preserve">osobných stretnutí, no i formou </w:t>
      </w:r>
      <w:r w:rsidRPr="00DF0DD6">
        <w:rPr>
          <w:color w:val="000000"/>
        </w:rPr>
        <w:t xml:space="preserve">e-mailov, telefonátov, cez </w:t>
      </w:r>
      <w:proofErr w:type="spellStart"/>
      <w:r w:rsidRPr="00DF0DD6">
        <w:rPr>
          <w:color w:val="000000"/>
        </w:rPr>
        <w:t>EduPage</w:t>
      </w:r>
      <w:proofErr w:type="spellEnd"/>
      <w:r w:rsidRPr="00DF0DD6">
        <w:rPr>
          <w:color w:val="000000"/>
        </w:rPr>
        <w:t xml:space="preserve">, </w:t>
      </w:r>
    </w:p>
    <w:p w:rsidR="00522744" w:rsidRDefault="00AA49F9" w:rsidP="00025F32">
      <w:pPr>
        <w:numPr>
          <w:ilvl w:val="0"/>
          <w:numId w:val="12"/>
        </w:numPr>
        <w:pBdr>
          <w:top w:val="nil"/>
          <w:left w:val="nil"/>
          <w:bottom w:val="nil"/>
          <w:right w:val="nil"/>
          <w:between w:val="nil"/>
        </w:pBdr>
        <w:ind w:left="284" w:hanging="284"/>
        <w:jc w:val="both"/>
        <w:rPr>
          <w:color w:val="000000"/>
        </w:rPr>
      </w:pPr>
      <w:r w:rsidRPr="00DF0DD6">
        <w:rPr>
          <w:color w:val="000000"/>
        </w:rPr>
        <w:t>rodičia sa aktívne zúčastňovali</w:t>
      </w:r>
      <w:r w:rsidR="00DF0DD6" w:rsidRPr="00DF0DD6">
        <w:rPr>
          <w:color w:val="000000"/>
        </w:rPr>
        <w:t xml:space="preserve"> rôznych </w:t>
      </w:r>
      <w:r w:rsidRPr="00DF0DD6">
        <w:rPr>
          <w:color w:val="000000"/>
        </w:rPr>
        <w:t xml:space="preserve"> akcií, ako napr. </w:t>
      </w:r>
      <w:r w:rsidRPr="009C517A">
        <w:rPr>
          <w:color w:val="000000"/>
        </w:rPr>
        <w:t>tvorba adventných vencov</w:t>
      </w:r>
      <w:r w:rsidR="009C517A">
        <w:rPr>
          <w:color w:val="000000"/>
        </w:rPr>
        <w:t>,</w:t>
      </w:r>
      <w:r w:rsidR="00BD3278">
        <w:rPr>
          <w:color w:val="000000"/>
        </w:rPr>
        <w:t xml:space="preserve"> </w:t>
      </w:r>
      <w:r w:rsidR="00522744" w:rsidRPr="009C517A">
        <w:rPr>
          <w:color w:val="000000"/>
        </w:rPr>
        <w:t xml:space="preserve">turistiky so žiakmi a rodičmi </w:t>
      </w:r>
    </w:p>
    <w:p w:rsidR="009C517A" w:rsidRPr="009C517A" w:rsidRDefault="009C517A" w:rsidP="00025F32">
      <w:pPr>
        <w:numPr>
          <w:ilvl w:val="0"/>
          <w:numId w:val="12"/>
        </w:numPr>
        <w:pBdr>
          <w:top w:val="nil"/>
          <w:left w:val="nil"/>
          <w:bottom w:val="nil"/>
          <w:right w:val="nil"/>
          <w:between w:val="nil"/>
        </w:pBdr>
        <w:ind w:left="284" w:hanging="284"/>
        <w:jc w:val="both"/>
        <w:rPr>
          <w:color w:val="000000"/>
        </w:rPr>
      </w:pPr>
      <w:r>
        <w:rPr>
          <w:color w:val="000000"/>
        </w:rPr>
        <w:t>spolupráca so seniormi z farnosti Lučenec – projekt – Učíme naprieč generáciami</w:t>
      </w:r>
    </w:p>
    <w:p w:rsidR="00522744" w:rsidRPr="00522744" w:rsidRDefault="009C517A" w:rsidP="00025F32">
      <w:pPr>
        <w:numPr>
          <w:ilvl w:val="0"/>
          <w:numId w:val="12"/>
        </w:numPr>
        <w:suppressAutoHyphens w:val="0"/>
        <w:spacing w:line="259" w:lineRule="auto"/>
        <w:ind w:left="284" w:hanging="284"/>
        <w:contextualSpacing/>
        <w:jc w:val="both"/>
        <w:textAlignment w:val="baseline"/>
        <w:rPr>
          <w:color w:val="000000"/>
        </w:rPr>
      </w:pPr>
      <w:r>
        <w:rPr>
          <w:color w:val="000000"/>
        </w:rPr>
        <w:t>IV</w:t>
      </w:r>
      <w:r w:rsidR="00522744" w:rsidRPr="00DF0DD6">
        <w:rPr>
          <w:color w:val="000000"/>
        </w:rPr>
        <w:t>. Reprezentačný ples Cirkevnej základnej</w:t>
      </w:r>
      <w:r w:rsidR="00522744" w:rsidRPr="00522744">
        <w:rPr>
          <w:color w:val="000000"/>
        </w:rPr>
        <w:t xml:space="preserve"> školy sv. Jána Bosca</w:t>
      </w:r>
    </w:p>
    <w:p w:rsidR="00522744" w:rsidRPr="00522744" w:rsidRDefault="00522744" w:rsidP="00025F32">
      <w:pPr>
        <w:numPr>
          <w:ilvl w:val="0"/>
          <w:numId w:val="12"/>
        </w:numPr>
        <w:shd w:val="clear" w:color="auto" w:fill="FFFFFF" w:themeFill="background1"/>
        <w:suppressAutoHyphens w:val="0"/>
        <w:spacing w:line="259" w:lineRule="auto"/>
        <w:ind w:left="284" w:hanging="284"/>
        <w:jc w:val="both"/>
        <w:rPr>
          <w:color w:val="000000"/>
        </w:rPr>
      </w:pPr>
      <w:r w:rsidRPr="00522744">
        <w:rPr>
          <w:color w:val="000000"/>
        </w:rPr>
        <w:t>Káva s rodičmi  predškolákov na pôde školy - predstavenie školy, pedagógov</w:t>
      </w:r>
    </w:p>
    <w:p w:rsidR="00522744" w:rsidRPr="00522744" w:rsidRDefault="00522744" w:rsidP="00025F32">
      <w:pPr>
        <w:numPr>
          <w:ilvl w:val="0"/>
          <w:numId w:val="12"/>
        </w:numPr>
        <w:shd w:val="clear" w:color="auto" w:fill="FFFFFF" w:themeFill="background1"/>
        <w:suppressAutoHyphens w:val="0"/>
        <w:spacing w:line="259" w:lineRule="auto"/>
        <w:ind w:left="284" w:hanging="284"/>
        <w:contextualSpacing/>
        <w:jc w:val="both"/>
        <w:rPr>
          <w:color w:val="000000"/>
        </w:rPr>
      </w:pPr>
      <w:r w:rsidRPr="00522744">
        <w:rPr>
          <w:color w:val="000000"/>
        </w:rPr>
        <w:t>Deň otvorených dverí</w:t>
      </w:r>
    </w:p>
    <w:p w:rsidR="00522744" w:rsidRPr="009C517A" w:rsidRDefault="00522744" w:rsidP="00025F32">
      <w:pPr>
        <w:numPr>
          <w:ilvl w:val="0"/>
          <w:numId w:val="12"/>
        </w:numPr>
        <w:shd w:val="clear" w:color="auto" w:fill="FFFFFF" w:themeFill="background1"/>
        <w:suppressAutoHyphens w:val="0"/>
        <w:spacing w:line="259" w:lineRule="auto"/>
        <w:ind w:left="284" w:hanging="284"/>
        <w:contextualSpacing/>
        <w:jc w:val="both"/>
        <w:rPr>
          <w:color w:val="000000"/>
        </w:rPr>
      </w:pPr>
      <w:r w:rsidRPr="00522744">
        <w:rPr>
          <w:color w:val="000000"/>
        </w:rPr>
        <w:t>Deň rodiny na CZŠ</w:t>
      </w:r>
    </w:p>
    <w:p w:rsidR="00522744" w:rsidRPr="00522744" w:rsidRDefault="00522744" w:rsidP="00025F32">
      <w:pPr>
        <w:numPr>
          <w:ilvl w:val="0"/>
          <w:numId w:val="12"/>
        </w:numPr>
        <w:shd w:val="clear" w:color="auto" w:fill="FFFFFF" w:themeFill="background1"/>
        <w:suppressAutoHyphens w:val="0"/>
        <w:spacing w:line="259" w:lineRule="auto"/>
        <w:ind w:left="284" w:hanging="284"/>
        <w:contextualSpacing/>
        <w:jc w:val="both"/>
        <w:rPr>
          <w:color w:val="000000"/>
        </w:rPr>
      </w:pPr>
      <w:proofErr w:type="spellStart"/>
      <w:r w:rsidRPr="00522744">
        <w:rPr>
          <w:color w:val="000000"/>
        </w:rPr>
        <w:t>Predprvácke</w:t>
      </w:r>
      <w:proofErr w:type="spellEnd"/>
      <w:r w:rsidRPr="00522744">
        <w:rPr>
          <w:color w:val="000000"/>
        </w:rPr>
        <w:t xml:space="preserve"> stretnutie </w:t>
      </w:r>
    </w:p>
    <w:p w:rsidR="007A397D" w:rsidRPr="00FE6F4A" w:rsidRDefault="007A397D">
      <w:pPr>
        <w:pBdr>
          <w:top w:val="nil"/>
          <w:left w:val="nil"/>
          <w:bottom w:val="nil"/>
          <w:right w:val="nil"/>
          <w:between w:val="nil"/>
        </w:pBdr>
        <w:rPr>
          <w:color w:val="000000"/>
          <w:highlight w:val="cyan"/>
        </w:rPr>
      </w:pPr>
    </w:p>
    <w:p w:rsidR="007A397D" w:rsidRPr="00943CB3" w:rsidRDefault="0038609B">
      <w:pPr>
        <w:pStyle w:val="Nadpis3"/>
        <w:rPr>
          <w:i/>
          <w:sz w:val="24"/>
          <w:szCs w:val="24"/>
        </w:rPr>
      </w:pPr>
      <w:r w:rsidRPr="00943CB3">
        <w:rPr>
          <w:i/>
          <w:sz w:val="24"/>
          <w:szCs w:val="24"/>
        </w:rPr>
        <w:t>§ 2. ods. 5 d Iné skutočnosti, ktoré sú pre školu alebo pre školské zariadenie podstatné</w:t>
      </w:r>
    </w:p>
    <w:p w:rsidR="007A397D" w:rsidRPr="00943CB3" w:rsidRDefault="0038609B">
      <w:pPr>
        <w:shd w:val="clear" w:color="auto" w:fill="FFFFFF"/>
        <w:spacing w:before="280" w:after="280" w:line="264" w:lineRule="auto"/>
        <w:rPr>
          <w:b/>
        </w:rPr>
      </w:pPr>
      <w:r w:rsidRPr="00943CB3">
        <w:rPr>
          <w:b/>
        </w:rPr>
        <w:t>Zoznam uplatňovaných učeb</w:t>
      </w:r>
      <w:r w:rsidR="00943CB3" w:rsidRPr="00943CB3">
        <w:rPr>
          <w:b/>
        </w:rPr>
        <w:t>ných plánov v školskom roku 2023/2024</w:t>
      </w:r>
    </w:p>
    <w:p w:rsidR="007A397D" w:rsidRPr="00943CB3" w:rsidRDefault="0038609B" w:rsidP="00943CB3">
      <w:pPr>
        <w:pBdr>
          <w:top w:val="nil"/>
          <w:left w:val="nil"/>
          <w:bottom w:val="nil"/>
          <w:right w:val="nil"/>
          <w:between w:val="nil"/>
        </w:pBdr>
        <w:spacing w:line="242" w:lineRule="auto"/>
        <w:jc w:val="both"/>
      </w:pPr>
      <w:r w:rsidRPr="00943CB3">
        <w:t>1</w:t>
      </w:r>
      <w:r w:rsidRPr="00943CB3">
        <w:rPr>
          <w:color w:val="000000"/>
        </w:rPr>
        <w:t>. – 9. ročník – postupoval podľa Inovovaného školského vzdelávacieho progra</w:t>
      </w:r>
      <w:r w:rsidR="00943CB3">
        <w:rPr>
          <w:color w:val="000000"/>
        </w:rPr>
        <w:t>mu CZŠ sv. Jána Bosca v Lučenci</w:t>
      </w:r>
    </w:p>
    <w:p w:rsidR="007A397D" w:rsidRPr="00B141BF" w:rsidRDefault="007A397D">
      <w:pPr>
        <w:pBdr>
          <w:top w:val="nil"/>
          <w:left w:val="nil"/>
          <w:bottom w:val="nil"/>
          <w:right w:val="nil"/>
          <w:between w:val="nil"/>
        </w:pBdr>
        <w:jc w:val="both"/>
        <w:rPr>
          <w:b/>
          <w:highlight w:val="yellow"/>
        </w:rPr>
      </w:pPr>
    </w:p>
    <w:p w:rsidR="007A397D" w:rsidRPr="00166F93" w:rsidRDefault="007A397D">
      <w:pPr>
        <w:pBdr>
          <w:top w:val="nil"/>
          <w:left w:val="nil"/>
          <w:bottom w:val="nil"/>
          <w:right w:val="nil"/>
          <w:between w:val="nil"/>
        </w:pBdr>
        <w:ind w:left="720"/>
        <w:rPr>
          <w:highlight w:val="yellow"/>
        </w:rPr>
      </w:pPr>
    </w:p>
    <w:p w:rsidR="007A397D" w:rsidRPr="00AA49F9" w:rsidRDefault="0038609B">
      <w:pPr>
        <w:jc w:val="both"/>
        <w:rPr>
          <w:b/>
        </w:rPr>
      </w:pPr>
      <w:r w:rsidRPr="00AA49F9">
        <w:rPr>
          <w:b/>
        </w:rPr>
        <w:t>Poďakovanie patrí všetkým pedagogickým i nepedagogickým zamestnancom a priateľom školy za odvedenú prácu a podieľaní sa na zvyšovaní kvality a </w:t>
      </w:r>
      <w:r w:rsidR="00943CB3">
        <w:rPr>
          <w:b/>
        </w:rPr>
        <w:t>prezentácie školy na verejnosti v školskom roku 2023/2024.</w:t>
      </w:r>
    </w:p>
    <w:p w:rsidR="007A397D" w:rsidRPr="00166F93" w:rsidRDefault="007A397D">
      <w:pPr>
        <w:jc w:val="both"/>
        <w:rPr>
          <w:b/>
          <w:highlight w:val="yellow"/>
        </w:rPr>
      </w:pPr>
    </w:p>
    <w:p w:rsidR="007A397D" w:rsidRPr="00166F93" w:rsidRDefault="007A397D">
      <w:pPr>
        <w:rPr>
          <w:b/>
          <w:highlight w:val="yellow"/>
        </w:rPr>
      </w:pPr>
    </w:p>
    <w:p w:rsidR="007A397D" w:rsidRPr="00AA49F9" w:rsidRDefault="0038609B">
      <w:pPr>
        <w:rPr>
          <w:b/>
        </w:rPr>
      </w:pPr>
      <w:r w:rsidRPr="00AA49F9">
        <w:rPr>
          <w:b/>
        </w:rPr>
        <w:t>POUŽITÉ SKRATKY</w:t>
      </w:r>
    </w:p>
    <w:p w:rsidR="007A397D" w:rsidRPr="00AA49F9" w:rsidRDefault="007A397D"/>
    <w:p w:rsidR="007A397D" w:rsidRPr="00AA49F9" w:rsidRDefault="007A397D">
      <w:pPr>
        <w:rPr>
          <w:b/>
        </w:rPr>
      </w:pPr>
    </w:p>
    <w:p w:rsidR="007A397D" w:rsidRPr="00AA49F9" w:rsidRDefault="0038609B">
      <w:pPr>
        <w:tabs>
          <w:tab w:val="left" w:pos="1701"/>
        </w:tabs>
      </w:pPr>
      <w:r w:rsidRPr="00AA49F9">
        <w:rPr>
          <w:b/>
        </w:rPr>
        <w:t xml:space="preserve">DŠÚ  </w:t>
      </w:r>
      <w:r w:rsidRPr="00AA49F9">
        <w:t xml:space="preserve">                 </w:t>
      </w:r>
      <w:r w:rsidRPr="00AA49F9">
        <w:tab/>
      </w:r>
      <w:r w:rsidRPr="00AA49F9">
        <w:tab/>
        <w:t>Diecézny školský úrad</w:t>
      </w:r>
    </w:p>
    <w:p w:rsidR="007A397D" w:rsidRPr="00AA49F9" w:rsidRDefault="00B141BF">
      <w:proofErr w:type="spellStart"/>
      <w:r>
        <w:rPr>
          <w:b/>
        </w:rPr>
        <w:t>CP</w:t>
      </w:r>
      <w:r w:rsidR="0038609B" w:rsidRPr="00AA49F9">
        <w:rPr>
          <w:b/>
        </w:rPr>
        <w:t>aP</w:t>
      </w:r>
      <w:proofErr w:type="spellEnd"/>
      <w:r w:rsidR="0038609B" w:rsidRPr="00AA49F9">
        <w:t xml:space="preserve">           </w:t>
      </w:r>
      <w:r w:rsidR="0038609B" w:rsidRPr="00AA49F9">
        <w:tab/>
      </w:r>
      <w:r>
        <w:t xml:space="preserve">            </w:t>
      </w:r>
      <w:r w:rsidR="0038609B" w:rsidRPr="00AA49F9">
        <w:t xml:space="preserve">Centrum pedagogicko-psychologického poradenstva a prevencie </w:t>
      </w:r>
    </w:p>
    <w:p w:rsidR="007A397D" w:rsidRPr="00AA49F9" w:rsidRDefault="0038609B">
      <w:r w:rsidRPr="00AA49F9">
        <w:rPr>
          <w:b/>
        </w:rPr>
        <w:t>CVČ</w:t>
      </w:r>
      <w:r w:rsidRPr="00AA49F9">
        <w:t xml:space="preserve">                  </w:t>
      </w:r>
      <w:r w:rsidRPr="00AA49F9">
        <w:tab/>
        <w:t xml:space="preserve">Centrum voľného času </w:t>
      </w:r>
    </w:p>
    <w:p w:rsidR="007A397D" w:rsidRPr="00AA49F9" w:rsidRDefault="0038609B">
      <w:r w:rsidRPr="00AA49F9">
        <w:rPr>
          <w:b/>
        </w:rPr>
        <w:t>IKT</w:t>
      </w:r>
      <w:r w:rsidRPr="00AA49F9">
        <w:t xml:space="preserve">                    </w:t>
      </w:r>
      <w:r w:rsidRPr="00AA49F9">
        <w:tab/>
        <w:t xml:space="preserve">Informačné, komunikačné a digitálne technológie </w:t>
      </w:r>
    </w:p>
    <w:p w:rsidR="007A397D" w:rsidRPr="00AA49F9" w:rsidRDefault="0038609B">
      <w:r w:rsidRPr="00AA49F9">
        <w:rPr>
          <w:b/>
        </w:rPr>
        <w:t>MZ</w:t>
      </w:r>
      <w:r w:rsidRPr="00AA49F9">
        <w:t xml:space="preserve">                     </w:t>
      </w:r>
      <w:r w:rsidRPr="00AA49F9">
        <w:tab/>
        <w:t xml:space="preserve">Metodické združenie </w:t>
      </w:r>
    </w:p>
    <w:p w:rsidR="007A397D" w:rsidRPr="00AA49F9" w:rsidRDefault="0038609B">
      <w:r w:rsidRPr="00AA49F9">
        <w:rPr>
          <w:b/>
        </w:rPr>
        <w:t>PK</w:t>
      </w:r>
      <w:r w:rsidRPr="00AA49F9">
        <w:t xml:space="preserve">                     </w:t>
      </w:r>
      <w:r w:rsidRPr="00AA49F9">
        <w:tab/>
        <w:t>Predmetové komisie</w:t>
      </w:r>
    </w:p>
    <w:p w:rsidR="007A397D" w:rsidRPr="00AA49F9" w:rsidRDefault="0038609B">
      <w:r w:rsidRPr="00AA49F9">
        <w:rPr>
          <w:b/>
        </w:rPr>
        <w:t>RŠ</w:t>
      </w:r>
      <w:r w:rsidRPr="00AA49F9">
        <w:tab/>
      </w:r>
      <w:r w:rsidRPr="00AA49F9">
        <w:tab/>
      </w:r>
      <w:r w:rsidRPr="00AA49F9">
        <w:tab/>
        <w:t>Rada školy</w:t>
      </w:r>
    </w:p>
    <w:p w:rsidR="007A397D" w:rsidRPr="00AA49F9" w:rsidRDefault="0038609B">
      <w:r w:rsidRPr="00AA49F9">
        <w:rPr>
          <w:b/>
        </w:rPr>
        <w:lastRenderedPageBreak/>
        <w:t xml:space="preserve">ŠIOV </w:t>
      </w:r>
      <w:r w:rsidRPr="00AA49F9">
        <w:t xml:space="preserve">                </w:t>
      </w:r>
      <w:r w:rsidRPr="00AA49F9">
        <w:tab/>
        <w:t xml:space="preserve">Štátny inštitút odborného vzdelávania </w:t>
      </w:r>
    </w:p>
    <w:p w:rsidR="007A397D" w:rsidRPr="00AA49F9" w:rsidRDefault="0038609B">
      <w:proofErr w:type="spellStart"/>
      <w:r w:rsidRPr="00AA49F9">
        <w:rPr>
          <w:b/>
        </w:rPr>
        <w:t>ŠkVP</w:t>
      </w:r>
      <w:proofErr w:type="spellEnd"/>
      <w:r w:rsidRPr="00AA49F9">
        <w:rPr>
          <w:b/>
        </w:rPr>
        <w:t xml:space="preserve"> </w:t>
      </w:r>
      <w:r w:rsidRPr="00AA49F9">
        <w:t xml:space="preserve">                </w:t>
      </w:r>
      <w:r w:rsidRPr="00AA49F9">
        <w:tab/>
        <w:t xml:space="preserve">Školský vzdelávací program </w:t>
      </w:r>
    </w:p>
    <w:p w:rsidR="007A397D" w:rsidRPr="00AA49F9" w:rsidRDefault="0038609B">
      <w:r w:rsidRPr="00AA49F9">
        <w:rPr>
          <w:b/>
        </w:rPr>
        <w:t>ŠVP</w:t>
      </w:r>
      <w:r w:rsidRPr="00AA49F9">
        <w:t xml:space="preserve">                   </w:t>
      </w:r>
      <w:r w:rsidRPr="00AA49F9">
        <w:tab/>
        <w:t xml:space="preserve">Štátny vzdelávací program </w:t>
      </w:r>
    </w:p>
    <w:p w:rsidR="007A397D" w:rsidRDefault="007A397D"/>
    <w:sectPr w:rsidR="007A397D" w:rsidSect="007D5325">
      <w:footerReference w:type="default" r:id="rId20"/>
      <w:pgSz w:w="11906" w:h="16838"/>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325" w:rsidRDefault="007D5325" w:rsidP="007D5325">
      <w:r>
        <w:separator/>
      </w:r>
    </w:p>
  </w:endnote>
  <w:endnote w:type="continuationSeparator" w:id="0">
    <w:p w:rsidR="007D5325" w:rsidRDefault="007D5325" w:rsidP="007D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592844"/>
      <w:docPartObj>
        <w:docPartGallery w:val="Page Numbers (Bottom of Page)"/>
        <w:docPartUnique/>
      </w:docPartObj>
    </w:sdtPr>
    <w:sdtContent>
      <w:p w:rsidR="007D5325" w:rsidRDefault="007D5325">
        <w:pPr>
          <w:pStyle w:val="Pta"/>
          <w:jc w:val="right"/>
        </w:pPr>
        <w:r>
          <w:fldChar w:fldCharType="begin"/>
        </w:r>
        <w:r>
          <w:instrText>PAGE   \* MERGEFORMAT</w:instrText>
        </w:r>
        <w:r>
          <w:fldChar w:fldCharType="separate"/>
        </w:r>
        <w:r>
          <w:rPr>
            <w:noProof/>
          </w:rPr>
          <w:t>2</w:t>
        </w:r>
        <w:r>
          <w:fldChar w:fldCharType="end"/>
        </w:r>
      </w:p>
    </w:sdtContent>
  </w:sdt>
  <w:p w:rsidR="007D5325" w:rsidRDefault="007D532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325" w:rsidRDefault="007D5325" w:rsidP="007D5325">
      <w:r>
        <w:separator/>
      </w:r>
    </w:p>
  </w:footnote>
  <w:footnote w:type="continuationSeparator" w:id="0">
    <w:p w:rsidR="007D5325" w:rsidRDefault="007D5325" w:rsidP="007D5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A32"/>
    <w:multiLevelType w:val="hybridMultilevel"/>
    <w:tmpl w:val="EAF45A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EE64A0D"/>
    <w:multiLevelType w:val="multilevel"/>
    <w:tmpl w:val="2FF8B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8CE3C54"/>
    <w:multiLevelType w:val="multilevel"/>
    <w:tmpl w:val="64CEC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96743E6"/>
    <w:multiLevelType w:val="hybridMultilevel"/>
    <w:tmpl w:val="3CB43D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A8D4D65"/>
    <w:multiLevelType w:val="hybridMultilevel"/>
    <w:tmpl w:val="6CCE8C6C"/>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B000A07"/>
    <w:multiLevelType w:val="multilevel"/>
    <w:tmpl w:val="9F783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BB87207"/>
    <w:multiLevelType w:val="hybridMultilevel"/>
    <w:tmpl w:val="8C18F3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CCE0D2F"/>
    <w:multiLevelType w:val="multilevel"/>
    <w:tmpl w:val="CB3415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2EA94C3F"/>
    <w:multiLevelType w:val="multilevel"/>
    <w:tmpl w:val="890AA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B8D4A82"/>
    <w:multiLevelType w:val="multilevel"/>
    <w:tmpl w:val="697C3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CD7386A"/>
    <w:multiLevelType w:val="hybridMultilevel"/>
    <w:tmpl w:val="41B414D6"/>
    <w:lvl w:ilvl="0" w:tplc="C692579E">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D4700D2"/>
    <w:multiLevelType w:val="hybridMultilevel"/>
    <w:tmpl w:val="6D304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3F4369F"/>
    <w:multiLevelType w:val="multilevel"/>
    <w:tmpl w:val="7F80B2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74F5567"/>
    <w:multiLevelType w:val="hybridMultilevel"/>
    <w:tmpl w:val="535C813C"/>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nsid w:val="48BD2DF4"/>
    <w:multiLevelType w:val="multilevel"/>
    <w:tmpl w:val="58C29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36D383B"/>
    <w:multiLevelType w:val="hybridMultilevel"/>
    <w:tmpl w:val="9B6612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56B13AC"/>
    <w:multiLevelType w:val="multilevel"/>
    <w:tmpl w:val="E6FA8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7B72755"/>
    <w:multiLevelType w:val="multilevel"/>
    <w:tmpl w:val="655CDB8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39036FF"/>
    <w:multiLevelType w:val="multilevel"/>
    <w:tmpl w:val="350C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0E127F"/>
    <w:multiLevelType w:val="hybridMultilevel"/>
    <w:tmpl w:val="24B0E9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
  </w:num>
  <w:num w:numId="4">
    <w:abstractNumId w:val="12"/>
  </w:num>
  <w:num w:numId="5">
    <w:abstractNumId w:val="9"/>
  </w:num>
  <w:num w:numId="6">
    <w:abstractNumId w:val="7"/>
  </w:num>
  <w:num w:numId="7">
    <w:abstractNumId w:val="2"/>
  </w:num>
  <w:num w:numId="8">
    <w:abstractNumId w:val="16"/>
  </w:num>
  <w:num w:numId="9">
    <w:abstractNumId w:val="5"/>
  </w:num>
  <w:num w:numId="10">
    <w:abstractNumId w:val="19"/>
  </w:num>
  <w:num w:numId="11">
    <w:abstractNumId w:val="0"/>
  </w:num>
  <w:num w:numId="12">
    <w:abstractNumId w:val="11"/>
  </w:num>
  <w:num w:numId="13">
    <w:abstractNumId w:val="13"/>
  </w:num>
  <w:num w:numId="14">
    <w:abstractNumId w:val="15"/>
  </w:num>
  <w:num w:numId="15">
    <w:abstractNumId w:val="10"/>
  </w:num>
  <w:num w:numId="16">
    <w:abstractNumId w:val="6"/>
  </w:num>
  <w:num w:numId="17">
    <w:abstractNumId w:val="17"/>
  </w:num>
  <w:num w:numId="18">
    <w:abstractNumId w:val="3"/>
  </w:num>
  <w:num w:numId="19">
    <w:abstractNumId w:val="18"/>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97D"/>
    <w:rsid w:val="00025F32"/>
    <w:rsid w:val="00064C5A"/>
    <w:rsid w:val="00065D3B"/>
    <w:rsid w:val="000727F2"/>
    <w:rsid w:val="000C59A1"/>
    <w:rsid w:val="000E575F"/>
    <w:rsid w:val="00140F0A"/>
    <w:rsid w:val="00151223"/>
    <w:rsid w:val="00160A8E"/>
    <w:rsid w:val="00166F93"/>
    <w:rsid w:val="00257662"/>
    <w:rsid w:val="002818FF"/>
    <w:rsid w:val="00287A26"/>
    <w:rsid w:val="002916F8"/>
    <w:rsid w:val="002C42AF"/>
    <w:rsid w:val="002D0588"/>
    <w:rsid w:val="002E3D50"/>
    <w:rsid w:val="002F1DC5"/>
    <w:rsid w:val="00346414"/>
    <w:rsid w:val="003736C3"/>
    <w:rsid w:val="0038609B"/>
    <w:rsid w:val="003F275D"/>
    <w:rsid w:val="00402460"/>
    <w:rsid w:val="0042136D"/>
    <w:rsid w:val="00455D57"/>
    <w:rsid w:val="00460D48"/>
    <w:rsid w:val="0046278B"/>
    <w:rsid w:val="004C703B"/>
    <w:rsid w:val="004E28FB"/>
    <w:rsid w:val="004F0888"/>
    <w:rsid w:val="005223BB"/>
    <w:rsid w:val="00522744"/>
    <w:rsid w:val="00527E70"/>
    <w:rsid w:val="0055329D"/>
    <w:rsid w:val="00567755"/>
    <w:rsid w:val="005833CF"/>
    <w:rsid w:val="005B4B4E"/>
    <w:rsid w:val="005E327A"/>
    <w:rsid w:val="00635F7F"/>
    <w:rsid w:val="006877A4"/>
    <w:rsid w:val="00696544"/>
    <w:rsid w:val="006F4E18"/>
    <w:rsid w:val="006F763B"/>
    <w:rsid w:val="00715676"/>
    <w:rsid w:val="007512B0"/>
    <w:rsid w:val="00754EE1"/>
    <w:rsid w:val="00783F51"/>
    <w:rsid w:val="007948E2"/>
    <w:rsid w:val="007A397D"/>
    <w:rsid w:val="007C3003"/>
    <w:rsid w:val="007D5325"/>
    <w:rsid w:val="007F30CF"/>
    <w:rsid w:val="00840801"/>
    <w:rsid w:val="0086240D"/>
    <w:rsid w:val="0086411C"/>
    <w:rsid w:val="008D0FB5"/>
    <w:rsid w:val="008D7F21"/>
    <w:rsid w:val="00912757"/>
    <w:rsid w:val="00943CB3"/>
    <w:rsid w:val="0096338E"/>
    <w:rsid w:val="00987F58"/>
    <w:rsid w:val="009C517A"/>
    <w:rsid w:val="009D449B"/>
    <w:rsid w:val="009F1A06"/>
    <w:rsid w:val="009F1BB3"/>
    <w:rsid w:val="00A34AAA"/>
    <w:rsid w:val="00A364C0"/>
    <w:rsid w:val="00A50751"/>
    <w:rsid w:val="00AA2C64"/>
    <w:rsid w:val="00AA49F9"/>
    <w:rsid w:val="00AC34D1"/>
    <w:rsid w:val="00B141BF"/>
    <w:rsid w:val="00B20DC8"/>
    <w:rsid w:val="00B306AE"/>
    <w:rsid w:val="00B36039"/>
    <w:rsid w:val="00B54382"/>
    <w:rsid w:val="00B94FC7"/>
    <w:rsid w:val="00BD26DE"/>
    <w:rsid w:val="00BD3278"/>
    <w:rsid w:val="00C1463B"/>
    <w:rsid w:val="00C3299D"/>
    <w:rsid w:val="00C64A6E"/>
    <w:rsid w:val="00C7236C"/>
    <w:rsid w:val="00C723DD"/>
    <w:rsid w:val="00C743C6"/>
    <w:rsid w:val="00C91A78"/>
    <w:rsid w:val="00C953DE"/>
    <w:rsid w:val="00CD14D6"/>
    <w:rsid w:val="00D662ED"/>
    <w:rsid w:val="00D74509"/>
    <w:rsid w:val="00D832F3"/>
    <w:rsid w:val="00DF0DD6"/>
    <w:rsid w:val="00DF68D8"/>
    <w:rsid w:val="00DF6F7A"/>
    <w:rsid w:val="00E163A9"/>
    <w:rsid w:val="00E17A29"/>
    <w:rsid w:val="00E54861"/>
    <w:rsid w:val="00E57D27"/>
    <w:rsid w:val="00E62D36"/>
    <w:rsid w:val="00E80D9A"/>
    <w:rsid w:val="00E9414F"/>
    <w:rsid w:val="00EB658F"/>
    <w:rsid w:val="00EC77D3"/>
    <w:rsid w:val="00ED2C97"/>
    <w:rsid w:val="00F010F8"/>
    <w:rsid w:val="00F241BE"/>
    <w:rsid w:val="00F55ABC"/>
    <w:rsid w:val="00F75511"/>
    <w:rsid w:val="00FA05C0"/>
    <w:rsid w:val="00FA7E44"/>
    <w:rsid w:val="00FB2768"/>
    <w:rsid w:val="00FE6F4A"/>
    <w:rsid w:val="00FF0BEF"/>
    <w:rsid w:val="00FF6B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02E31"/>
    <w:pPr>
      <w:suppressAutoHyphens/>
    </w:pPr>
    <w:rPr>
      <w:lang w:eastAsia="ar-SA"/>
    </w:rPr>
  </w:style>
  <w:style w:type="paragraph" w:styleId="Nadpis1">
    <w:name w:val="heading 1"/>
    <w:basedOn w:val="Normlny"/>
    <w:next w:val="Normlny"/>
    <w:link w:val="Nadpis1Char"/>
    <w:uiPriority w:val="9"/>
    <w:qFormat/>
    <w:rsid w:val="009E4294"/>
    <w:pPr>
      <w:keepNext/>
      <w:keepLines/>
      <w:spacing w:before="240"/>
      <w:outlineLvl w:val="0"/>
    </w:pPr>
    <w:rPr>
      <w:rFonts w:asciiTheme="majorHAnsi" w:eastAsiaTheme="majorEastAsia" w:hAnsiTheme="majorHAnsi" w:cstheme="majorBidi"/>
      <w:color w:val="0B5294" w:themeColor="accent1" w:themeShade="BF"/>
      <w:sz w:val="32"/>
      <w:szCs w:val="32"/>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link w:val="Nadpis3Char"/>
    <w:uiPriority w:val="9"/>
    <w:qFormat/>
    <w:rsid w:val="00BA6FA0"/>
    <w:pPr>
      <w:suppressAutoHyphens w:val="0"/>
      <w:spacing w:before="100" w:beforeAutospacing="1" w:after="100" w:afterAutospacing="1"/>
      <w:outlineLvl w:val="2"/>
    </w:pPr>
    <w:rPr>
      <w:b/>
      <w:bCs/>
      <w:sz w:val="27"/>
      <w:szCs w:val="27"/>
      <w:lang w:eastAsia="sk-SK"/>
    </w:rPr>
  </w:style>
  <w:style w:type="paragraph" w:styleId="Nadpis4">
    <w:name w:val="heading 4"/>
    <w:basedOn w:val="Normlny"/>
    <w:next w:val="Normlny"/>
    <w:pPr>
      <w:keepNext/>
      <w:keepLines/>
      <w:spacing w:before="240" w:after="40"/>
      <w:outlineLvl w:val="3"/>
    </w:pPr>
    <w:rPr>
      <w:b/>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link w:val="NzovChar"/>
    <w:uiPriority w:val="99"/>
    <w:qFormat/>
    <w:rsid w:val="00202E31"/>
    <w:pPr>
      <w:jc w:val="center"/>
    </w:pPr>
    <w:rPr>
      <w:sz w:val="28"/>
    </w:rPr>
  </w:style>
  <w:style w:type="character" w:customStyle="1" w:styleId="NzovChar">
    <w:name w:val="Názov Char"/>
    <w:basedOn w:val="Predvolenpsmoodseku"/>
    <w:link w:val="Nzov"/>
    <w:uiPriority w:val="99"/>
    <w:rsid w:val="00202E31"/>
    <w:rPr>
      <w:rFonts w:ascii="Times New Roman" w:eastAsia="Times New Roman" w:hAnsi="Times New Roman" w:cs="Times New Roman"/>
      <w:sz w:val="28"/>
      <w:szCs w:val="24"/>
      <w:lang w:eastAsia="ar-SA"/>
    </w:rPr>
  </w:style>
  <w:style w:type="paragraph" w:styleId="Hlavika">
    <w:name w:val="header"/>
    <w:basedOn w:val="Normlny"/>
    <w:link w:val="HlavikaChar"/>
    <w:rsid w:val="00202E31"/>
    <w:pPr>
      <w:tabs>
        <w:tab w:val="center" w:pos="4536"/>
        <w:tab w:val="right" w:pos="9072"/>
      </w:tabs>
    </w:pPr>
  </w:style>
  <w:style w:type="character" w:customStyle="1" w:styleId="HlavikaChar">
    <w:name w:val="Hlavička Char"/>
    <w:basedOn w:val="Predvolenpsmoodseku"/>
    <w:link w:val="Hlavika"/>
    <w:rsid w:val="00202E31"/>
    <w:rPr>
      <w:rFonts w:ascii="Times New Roman" w:eastAsia="Times New Roman" w:hAnsi="Times New Roman" w:cs="Times New Roman"/>
      <w:sz w:val="24"/>
      <w:szCs w:val="24"/>
      <w:lang w:eastAsia="ar-SA"/>
    </w:rPr>
  </w:style>
  <w:style w:type="character" w:styleId="Hypertextovprepojenie">
    <w:name w:val="Hyperlink"/>
    <w:basedOn w:val="Predvolenpsmoodseku"/>
    <w:uiPriority w:val="99"/>
    <w:rsid w:val="00202E31"/>
    <w:rPr>
      <w:rFonts w:cs="Times New Roman"/>
      <w:color w:val="0000FF"/>
      <w:u w:val="single"/>
    </w:rPr>
  </w:style>
  <w:style w:type="paragraph" w:styleId="Normlnywebov">
    <w:name w:val="Normal (Web)"/>
    <w:basedOn w:val="Normlny"/>
    <w:uiPriority w:val="99"/>
    <w:rsid w:val="00202E31"/>
    <w:pPr>
      <w:suppressAutoHyphens w:val="0"/>
      <w:spacing w:before="100" w:beforeAutospacing="1" w:after="100" w:afterAutospacing="1"/>
    </w:pPr>
    <w:rPr>
      <w:lang w:eastAsia="sk-SK"/>
    </w:rPr>
  </w:style>
  <w:style w:type="character" w:styleId="Siln">
    <w:name w:val="Strong"/>
    <w:basedOn w:val="Predvolenpsmoodseku"/>
    <w:uiPriority w:val="22"/>
    <w:qFormat/>
    <w:rsid w:val="00202E31"/>
    <w:rPr>
      <w:rFonts w:cs="Times New Roman"/>
      <w:b/>
      <w:bCs/>
    </w:rPr>
  </w:style>
  <w:style w:type="character" w:customStyle="1" w:styleId="apple-converted-space">
    <w:name w:val="apple-converted-space"/>
    <w:basedOn w:val="Predvolenpsmoodseku"/>
    <w:uiPriority w:val="99"/>
    <w:rsid w:val="00202E31"/>
    <w:rPr>
      <w:rFonts w:cs="Times New Roman"/>
    </w:rPr>
  </w:style>
  <w:style w:type="paragraph" w:styleId="Odsekzoznamu">
    <w:name w:val="List Paragraph"/>
    <w:basedOn w:val="Normlny"/>
    <w:uiPriority w:val="34"/>
    <w:qFormat/>
    <w:rsid w:val="00202E31"/>
    <w:pPr>
      <w:autoSpaceDN w:val="0"/>
      <w:spacing w:after="160" w:line="242" w:lineRule="auto"/>
      <w:ind w:left="720"/>
      <w:textAlignment w:val="baseline"/>
    </w:pPr>
    <w:rPr>
      <w:rFonts w:ascii="Calibri" w:eastAsia="Calibri" w:hAnsi="Calibri"/>
      <w:sz w:val="22"/>
      <w:szCs w:val="22"/>
      <w:lang w:eastAsia="en-US"/>
    </w:rPr>
  </w:style>
  <w:style w:type="table" w:styleId="Mriekatabuky">
    <w:name w:val="Table Grid"/>
    <w:basedOn w:val="Normlnatabuka"/>
    <w:uiPriority w:val="59"/>
    <w:rsid w:val="00B32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41CF0"/>
    <w:rPr>
      <w:rFonts w:ascii="Tahoma" w:hAnsi="Tahoma" w:cs="Tahoma"/>
      <w:sz w:val="16"/>
      <w:szCs w:val="16"/>
    </w:rPr>
  </w:style>
  <w:style w:type="character" w:customStyle="1" w:styleId="TextbublinyChar">
    <w:name w:val="Text bubliny Char"/>
    <w:basedOn w:val="Predvolenpsmoodseku"/>
    <w:link w:val="Textbubliny"/>
    <w:uiPriority w:val="99"/>
    <w:semiHidden/>
    <w:rsid w:val="00641CF0"/>
    <w:rPr>
      <w:rFonts w:ascii="Tahoma" w:eastAsia="Times New Roman" w:hAnsi="Tahoma" w:cs="Tahoma"/>
      <w:sz w:val="16"/>
      <w:szCs w:val="16"/>
      <w:lang w:eastAsia="ar-SA"/>
    </w:rPr>
  </w:style>
  <w:style w:type="paragraph" w:styleId="Pta">
    <w:name w:val="footer"/>
    <w:basedOn w:val="Normlny"/>
    <w:link w:val="PtaChar"/>
    <w:uiPriority w:val="99"/>
    <w:unhideWhenUsed/>
    <w:rsid w:val="003F0404"/>
    <w:pPr>
      <w:tabs>
        <w:tab w:val="center" w:pos="4536"/>
        <w:tab w:val="right" w:pos="9072"/>
      </w:tabs>
    </w:pPr>
  </w:style>
  <w:style w:type="character" w:customStyle="1" w:styleId="PtaChar">
    <w:name w:val="Päta Char"/>
    <w:basedOn w:val="Predvolenpsmoodseku"/>
    <w:link w:val="Pta"/>
    <w:uiPriority w:val="99"/>
    <w:rsid w:val="003F0404"/>
    <w:rPr>
      <w:rFonts w:ascii="Times New Roman" w:eastAsia="Times New Roman" w:hAnsi="Times New Roman" w:cs="Times New Roman"/>
      <w:sz w:val="24"/>
      <w:szCs w:val="24"/>
      <w:lang w:eastAsia="ar-SA"/>
    </w:rPr>
  </w:style>
  <w:style w:type="paragraph" w:styleId="Bezriadkovania">
    <w:name w:val="No Spacing"/>
    <w:uiPriority w:val="1"/>
    <w:qFormat/>
    <w:rsid w:val="00DB245F"/>
    <w:pPr>
      <w:suppressAutoHyphens/>
    </w:pPr>
    <w:rPr>
      <w:lang w:eastAsia="ar-SA"/>
    </w:rPr>
  </w:style>
  <w:style w:type="character" w:styleId="Zvraznenie">
    <w:name w:val="Emphasis"/>
    <w:basedOn w:val="Predvolenpsmoodseku"/>
    <w:uiPriority w:val="20"/>
    <w:qFormat/>
    <w:rsid w:val="00D366A1"/>
    <w:rPr>
      <w:i/>
      <w:iCs/>
    </w:rPr>
  </w:style>
  <w:style w:type="character" w:customStyle="1" w:styleId="Nadpis3Char">
    <w:name w:val="Nadpis 3 Char"/>
    <w:basedOn w:val="Predvolenpsmoodseku"/>
    <w:link w:val="Nadpis3"/>
    <w:uiPriority w:val="9"/>
    <w:rsid w:val="00BA6FA0"/>
    <w:rPr>
      <w:rFonts w:ascii="Times New Roman" w:eastAsia="Times New Roman" w:hAnsi="Times New Roman" w:cs="Times New Roman"/>
      <w:b/>
      <w:bCs/>
      <w:sz w:val="27"/>
      <w:szCs w:val="27"/>
      <w:lang w:eastAsia="sk-SK"/>
    </w:rPr>
  </w:style>
  <w:style w:type="character" w:customStyle="1" w:styleId="Nadpis1Char">
    <w:name w:val="Nadpis 1 Char"/>
    <w:basedOn w:val="Predvolenpsmoodseku"/>
    <w:link w:val="Nadpis1"/>
    <w:uiPriority w:val="9"/>
    <w:rsid w:val="009E4294"/>
    <w:rPr>
      <w:rFonts w:asciiTheme="majorHAnsi" w:eastAsiaTheme="majorEastAsia" w:hAnsiTheme="majorHAnsi" w:cstheme="majorBidi"/>
      <w:color w:val="0B5294" w:themeColor="accent1" w:themeShade="BF"/>
      <w:sz w:val="32"/>
      <w:szCs w:val="32"/>
      <w:lang w:eastAsia="ar-SA"/>
    </w:rPr>
  </w:style>
  <w:style w:type="character" w:customStyle="1" w:styleId="markedcontent">
    <w:name w:val="markedcontent"/>
    <w:basedOn w:val="Predvolenpsmoodseku"/>
    <w:rsid w:val="00803162"/>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character" w:customStyle="1" w:styleId="adtyne">
    <w:name w:val="adtyne"/>
    <w:basedOn w:val="Predvolenpsmoodseku"/>
    <w:rsid w:val="00912757"/>
  </w:style>
  <w:style w:type="character" w:customStyle="1" w:styleId="apple-tab-span">
    <w:name w:val="apple-tab-span"/>
    <w:basedOn w:val="Predvolenpsmoodseku"/>
    <w:rsid w:val="004E28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02E31"/>
    <w:pPr>
      <w:suppressAutoHyphens/>
    </w:pPr>
    <w:rPr>
      <w:lang w:eastAsia="ar-SA"/>
    </w:rPr>
  </w:style>
  <w:style w:type="paragraph" w:styleId="Nadpis1">
    <w:name w:val="heading 1"/>
    <w:basedOn w:val="Normlny"/>
    <w:next w:val="Normlny"/>
    <w:link w:val="Nadpis1Char"/>
    <w:uiPriority w:val="9"/>
    <w:qFormat/>
    <w:rsid w:val="009E4294"/>
    <w:pPr>
      <w:keepNext/>
      <w:keepLines/>
      <w:spacing w:before="240"/>
      <w:outlineLvl w:val="0"/>
    </w:pPr>
    <w:rPr>
      <w:rFonts w:asciiTheme="majorHAnsi" w:eastAsiaTheme="majorEastAsia" w:hAnsiTheme="majorHAnsi" w:cstheme="majorBidi"/>
      <w:color w:val="0B5294" w:themeColor="accent1" w:themeShade="BF"/>
      <w:sz w:val="32"/>
      <w:szCs w:val="32"/>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link w:val="Nadpis3Char"/>
    <w:uiPriority w:val="9"/>
    <w:qFormat/>
    <w:rsid w:val="00BA6FA0"/>
    <w:pPr>
      <w:suppressAutoHyphens w:val="0"/>
      <w:spacing w:before="100" w:beforeAutospacing="1" w:after="100" w:afterAutospacing="1"/>
      <w:outlineLvl w:val="2"/>
    </w:pPr>
    <w:rPr>
      <w:b/>
      <w:bCs/>
      <w:sz w:val="27"/>
      <w:szCs w:val="27"/>
      <w:lang w:eastAsia="sk-SK"/>
    </w:rPr>
  </w:style>
  <w:style w:type="paragraph" w:styleId="Nadpis4">
    <w:name w:val="heading 4"/>
    <w:basedOn w:val="Normlny"/>
    <w:next w:val="Normlny"/>
    <w:pPr>
      <w:keepNext/>
      <w:keepLines/>
      <w:spacing w:before="240" w:after="40"/>
      <w:outlineLvl w:val="3"/>
    </w:pPr>
    <w:rPr>
      <w:b/>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link w:val="NzovChar"/>
    <w:uiPriority w:val="99"/>
    <w:qFormat/>
    <w:rsid w:val="00202E31"/>
    <w:pPr>
      <w:jc w:val="center"/>
    </w:pPr>
    <w:rPr>
      <w:sz w:val="28"/>
    </w:rPr>
  </w:style>
  <w:style w:type="character" w:customStyle="1" w:styleId="NzovChar">
    <w:name w:val="Názov Char"/>
    <w:basedOn w:val="Predvolenpsmoodseku"/>
    <w:link w:val="Nzov"/>
    <w:uiPriority w:val="99"/>
    <w:rsid w:val="00202E31"/>
    <w:rPr>
      <w:rFonts w:ascii="Times New Roman" w:eastAsia="Times New Roman" w:hAnsi="Times New Roman" w:cs="Times New Roman"/>
      <w:sz w:val="28"/>
      <w:szCs w:val="24"/>
      <w:lang w:eastAsia="ar-SA"/>
    </w:rPr>
  </w:style>
  <w:style w:type="paragraph" w:styleId="Hlavika">
    <w:name w:val="header"/>
    <w:basedOn w:val="Normlny"/>
    <w:link w:val="HlavikaChar"/>
    <w:rsid w:val="00202E31"/>
    <w:pPr>
      <w:tabs>
        <w:tab w:val="center" w:pos="4536"/>
        <w:tab w:val="right" w:pos="9072"/>
      </w:tabs>
    </w:pPr>
  </w:style>
  <w:style w:type="character" w:customStyle="1" w:styleId="HlavikaChar">
    <w:name w:val="Hlavička Char"/>
    <w:basedOn w:val="Predvolenpsmoodseku"/>
    <w:link w:val="Hlavika"/>
    <w:rsid w:val="00202E31"/>
    <w:rPr>
      <w:rFonts w:ascii="Times New Roman" w:eastAsia="Times New Roman" w:hAnsi="Times New Roman" w:cs="Times New Roman"/>
      <w:sz w:val="24"/>
      <w:szCs w:val="24"/>
      <w:lang w:eastAsia="ar-SA"/>
    </w:rPr>
  </w:style>
  <w:style w:type="character" w:styleId="Hypertextovprepojenie">
    <w:name w:val="Hyperlink"/>
    <w:basedOn w:val="Predvolenpsmoodseku"/>
    <w:uiPriority w:val="99"/>
    <w:rsid w:val="00202E31"/>
    <w:rPr>
      <w:rFonts w:cs="Times New Roman"/>
      <w:color w:val="0000FF"/>
      <w:u w:val="single"/>
    </w:rPr>
  </w:style>
  <w:style w:type="paragraph" w:styleId="Normlnywebov">
    <w:name w:val="Normal (Web)"/>
    <w:basedOn w:val="Normlny"/>
    <w:uiPriority w:val="99"/>
    <w:rsid w:val="00202E31"/>
    <w:pPr>
      <w:suppressAutoHyphens w:val="0"/>
      <w:spacing w:before="100" w:beforeAutospacing="1" w:after="100" w:afterAutospacing="1"/>
    </w:pPr>
    <w:rPr>
      <w:lang w:eastAsia="sk-SK"/>
    </w:rPr>
  </w:style>
  <w:style w:type="character" w:styleId="Siln">
    <w:name w:val="Strong"/>
    <w:basedOn w:val="Predvolenpsmoodseku"/>
    <w:uiPriority w:val="22"/>
    <w:qFormat/>
    <w:rsid w:val="00202E31"/>
    <w:rPr>
      <w:rFonts w:cs="Times New Roman"/>
      <w:b/>
      <w:bCs/>
    </w:rPr>
  </w:style>
  <w:style w:type="character" w:customStyle="1" w:styleId="apple-converted-space">
    <w:name w:val="apple-converted-space"/>
    <w:basedOn w:val="Predvolenpsmoodseku"/>
    <w:uiPriority w:val="99"/>
    <w:rsid w:val="00202E31"/>
    <w:rPr>
      <w:rFonts w:cs="Times New Roman"/>
    </w:rPr>
  </w:style>
  <w:style w:type="paragraph" w:styleId="Odsekzoznamu">
    <w:name w:val="List Paragraph"/>
    <w:basedOn w:val="Normlny"/>
    <w:uiPriority w:val="34"/>
    <w:qFormat/>
    <w:rsid w:val="00202E31"/>
    <w:pPr>
      <w:autoSpaceDN w:val="0"/>
      <w:spacing w:after="160" w:line="242" w:lineRule="auto"/>
      <w:ind w:left="720"/>
      <w:textAlignment w:val="baseline"/>
    </w:pPr>
    <w:rPr>
      <w:rFonts w:ascii="Calibri" w:eastAsia="Calibri" w:hAnsi="Calibri"/>
      <w:sz w:val="22"/>
      <w:szCs w:val="22"/>
      <w:lang w:eastAsia="en-US"/>
    </w:rPr>
  </w:style>
  <w:style w:type="table" w:styleId="Mriekatabuky">
    <w:name w:val="Table Grid"/>
    <w:basedOn w:val="Normlnatabuka"/>
    <w:uiPriority w:val="59"/>
    <w:rsid w:val="00B32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41CF0"/>
    <w:rPr>
      <w:rFonts w:ascii="Tahoma" w:hAnsi="Tahoma" w:cs="Tahoma"/>
      <w:sz w:val="16"/>
      <w:szCs w:val="16"/>
    </w:rPr>
  </w:style>
  <w:style w:type="character" w:customStyle="1" w:styleId="TextbublinyChar">
    <w:name w:val="Text bubliny Char"/>
    <w:basedOn w:val="Predvolenpsmoodseku"/>
    <w:link w:val="Textbubliny"/>
    <w:uiPriority w:val="99"/>
    <w:semiHidden/>
    <w:rsid w:val="00641CF0"/>
    <w:rPr>
      <w:rFonts w:ascii="Tahoma" w:eastAsia="Times New Roman" w:hAnsi="Tahoma" w:cs="Tahoma"/>
      <w:sz w:val="16"/>
      <w:szCs w:val="16"/>
      <w:lang w:eastAsia="ar-SA"/>
    </w:rPr>
  </w:style>
  <w:style w:type="paragraph" w:styleId="Pta">
    <w:name w:val="footer"/>
    <w:basedOn w:val="Normlny"/>
    <w:link w:val="PtaChar"/>
    <w:uiPriority w:val="99"/>
    <w:unhideWhenUsed/>
    <w:rsid w:val="003F0404"/>
    <w:pPr>
      <w:tabs>
        <w:tab w:val="center" w:pos="4536"/>
        <w:tab w:val="right" w:pos="9072"/>
      </w:tabs>
    </w:pPr>
  </w:style>
  <w:style w:type="character" w:customStyle="1" w:styleId="PtaChar">
    <w:name w:val="Päta Char"/>
    <w:basedOn w:val="Predvolenpsmoodseku"/>
    <w:link w:val="Pta"/>
    <w:uiPriority w:val="99"/>
    <w:rsid w:val="003F0404"/>
    <w:rPr>
      <w:rFonts w:ascii="Times New Roman" w:eastAsia="Times New Roman" w:hAnsi="Times New Roman" w:cs="Times New Roman"/>
      <w:sz w:val="24"/>
      <w:szCs w:val="24"/>
      <w:lang w:eastAsia="ar-SA"/>
    </w:rPr>
  </w:style>
  <w:style w:type="paragraph" w:styleId="Bezriadkovania">
    <w:name w:val="No Spacing"/>
    <w:uiPriority w:val="1"/>
    <w:qFormat/>
    <w:rsid w:val="00DB245F"/>
    <w:pPr>
      <w:suppressAutoHyphens/>
    </w:pPr>
    <w:rPr>
      <w:lang w:eastAsia="ar-SA"/>
    </w:rPr>
  </w:style>
  <w:style w:type="character" w:styleId="Zvraznenie">
    <w:name w:val="Emphasis"/>
    <w:basedOn w:val="Predvolenpsmoodseku"/>
    <w:uiPriority w:val="20"/>
    <w:qFormat/>
    <w:rsid w:val="00D366A1"/>
    <w:rPr>
      <w:i/>
      <w:iCs/>
    </w:rPr>
  </w:style>
  <w:style w:type="character" w:customStyle="1" w:styleId="Nadpis3Char">
    <w:name w:val="Nadpis 3 Char"/>
    <w:basedOn w:val="Predvolenpsmoodseku"/>
    <w:link w:val="Nadpis3"/>
    <w:uiPriority w:val="9"/>
    <w:rsid w:val="00BA6FA0"/>
    <w:rPr>
      <w:rFonts w:ascii="Times New Roman" w:eastAsia="Times New Roman" w:hAnsi="Times New Roman" w:cs="Times New Roman"/>
      <w:b/>
      <w:bCs/>
      <w:sz w:val="27"/>
      <w:szCs w:val="27"/>
      <w:lang w:eastAsia="sk-SK"/>
    </w:rPr>
  </w:style>
  <w:style w:type="character" w:customStyle="1" w:styleId="Nadpis1Char">
    <w:name w:val="Nadpis 1 Char"/>
    <w:basedOn w:val="Predvolenpsmoodseku"/>
    <w:link w:val="Nadpis1"/>
    <w:uiPriority w:val="9"/>
    <w:rsid w:val="009E4294"/>
    <w:rPr>
      <w:rFonts w:asciiTheme="majorHAnsi" w:eastAsiaTheme="majorEastAsia" w:hAnsiTheme="majorHAnsi" w:cstheme="majorBidi"/>
      <w:color w:val="0B5294" w:themeColor="accent1" w:themeShade="BF"/>
      <w:sz w:val="32"/>
      <w:szCs w:val="32"/>
      <w:lang w:eastAsia="ar-SA"/>
    </w:rPr>
  </w:style>
  <w:style w:type="character" w:customStyle="1" w:styleId="markedcontent">
    <w:name w:val="markedcontent"/>
    <w:basedOn w:val="Predvolenpsmoodseku"/>
    <w:rsid w:val="00803162"/>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character" w:customStyle="1" w:styleId="adtyne">
    <w:name w:val="adtyne"/>
    <w:basedOn w:val="Predvolenpsmoodseku"/>
    <w:rsid w:val="00912757"/>
  </w:style>
  <w:style w:type="character" w:customStyle="1" w:styleId="apple-tab-span">
    <w:name w:val="apple-tab-span"/>
    <w:basedOn w:val="Predvolenpsmoodseku"/>
    <w:rsid w:val="004E2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38449">
      <w:bodyDiv w:val="1"/>
      <w:marLeft w:val="0"/>
      <w:marRight w:val="0"/>
      <w:marTop w:val="0"/>
      <w:marBottom w:val="0"/>
      <w:divBdr>
        <w:top w:val="none" w:sz="0" w:space="0" w:color="auto"/>
        <w:left w:val="none" w:sz="0" w:space="0" w:color="auto"/>
        <w:bottom w:val="none" w:sz="0" w:space="0" w:color="auto"/>
        <w:right w:val="none" w:sz="0" w:space="0" w:color="auto"/>
      </w:divBdr>
      <w:divsChild>
        <w:div w:id="1246110977">
          <w:marLeft w:val="0"/>
          <w:marRight w:val="0"/>
          <w:marTop w:val="0"/>
          <w:marBottom w:val="0"/>
          <w:divBdr>
            <w:top w:val="none" w:sz="0" w:space="0" w:color="auto"/>
            <w:left w:val="none" w:sz="0" w:space="0" w:color="auto"/>
            <w:bottom w:val="none" w:sz="0" w:space="0" w:color="auto"/>
            <w:right w:val="none" w:sz="0" w:space="0" w:color="auto"/>
          </w:divBdr>
          <w:divsChild>
            <w:div w:id="983126367">
              <w:marLeft w:val="0"/>
              <w:marRight w:val="0"/>
              <w:marTop w:val="0"/>
              <w:marBottom w:val="0"/>
              <w:divBdr>
                <w:top w:val="none" w:sz="0" w:space="0" w:color="auto"/>
                <w:left w:val="none" w:sz="0" w:space="0" w:color="auto"/>
                <w:bottom w:val="none" w:sz="0" w:space="0" w:color="auto"/>
                <w:right w:val="none" w:sz="0" w:space="0" w:color="auto"/>
              </w:divBdr>
              <w:divsChild>
                <w:div w:id="1688287227">
                  <w:marLeft w:val="0"/>
                  <w:marRight w:val="0"/>
                  <w:marTop w:val="0"/>
                  <w:marBottom w:val="0"/>
                  <w:divBdr>
                    <w:top w:val="none" w:sz="0" w:space="0" w:color="auto"/>
                    <w:left w:val="none" w:sz="0" w:space="0" w:color="auto"/>
                    <w:bottom w:val="none" w:sz="0" w:space="0" w:color="auto"/>
                    <w:right w:val="none" w:sz="0" w:space="0" w:color="auto"/>
                  </w:divBdr>
                  <w:divsChild>
                    <w:div w:id="1268391123">
                      <w:marLeft w:val="0"/>
                      <w:marRight w:val="0"/>
                      <w:marTop w:val="0"/>
                      <w:marBottom w:val="0"/>
                      <w:divBdr>
                        <w:top w:val="none" w:sz="0" w:space="0" w:color="auto"/>
                        <w:left w:val="none" w:sz="0" w:space="0" w:color="auto"/>
                        <w:bottom w:val="none" w:sz="0" w:space="0" w:color="auto"/>
                        <w:right w:val="none" w:sz="0" w:space="0" w:color="auto"/>
                      </w:divBdr>
                      <w:divsChild>
                        <w:div w:id="1385833757">
                          <w:marLeft w:val="0"/>
                          <w:marRight w:val="0"/>
                          <w:marTop w:val="0"/>
                          <w:marBottom w:val="0"/>
                          <w:divBdr>
                            <w:top w:val="single" w:sz="2" w:space="0" w:color="EFEFEF"/>
                            <w:left w:val="none" w:sz="0" w:space="0" w:color="auto"/>
                            <w:bottom w:val="none" w:sz="0" w:space="0" w:color="auto"/>
                            <w:right w:val="none" w:sz="0" w:space="0" w:color="auto"/>
                          </w:divBdr>
                          <w:divsChild>
                            <w:div w:id="1519731298">
                              <w:marLeft w:val="0"/>
                              <w:marRight w:val="0"/>
                              <w:marTop w:val="0"/>
                              <w:marBottom w:val="0"/>
                              <w:divBdr>
                                <w:top w:val="none" w:sz="0" w:space="0" w:color="auto"/>
                                <w:left w:val="none" w:sz="0" w:space="0" w:color="auto"/>
                                <w:bottom w:val="none" w:sz="0" w:space="0" w:color="auto"/>
                                <w:right w:val="none" w:sz="0" w:space="0" w:color="auto"/>
                              </w:divBdr>
                              <w:divsChild>
                                <w:div w:id="1094979504">
                                  <w:marLeft w:val="0"/>
                                  <w:marRight w:val="0"/>
                                  <w:marTop w:val="0"/>
                                  <w:marBottom w:val="0"/>
                                  <w:divBdr>
                                    <w:top w:val="none" w:sz="0" w:space="0" w:color="auto"/>
                                    <w:left w:val="none" w:sz="0" w:space="0" w:color="auto"/>
                                    <w:bottom w:val="none" w:sz="0" w:space="0" w:color="auto"/>
                                    <w:right w:val="none" w:sz="0" w:space="0" w:color="auto"/>
                                  </w:divBdr>
                                  <w:divsChild>
                                    <w:div w:id="588660095">
                                      <w:marLeft w:val="0"/>
                                      <w:marRight w:val="0"/>
                                      <w:marTop w:val="0"/>
                                      <w:marBottom w:val="0"/>
                                      <w:divBdr>
                                        <w:top w:val="none" w:sz="0" w:space="0" w:color="auto"/>
                                        <w:left w:val="none" w:sz="0" w:space="0" w:color="auto"/>
                                        <w:bottom w:val="none" w:sz="0" w:space="0" w:color="auto"/>
                                        <w:right w:val="none" w:sz="0" w:space="0" w:color="auto"/>
                                      </w:divBdr>
                                      <w:divsChild>
                                        <w:div w:id="1890533347">
                                          <w:marLeft w:val="0"/>
                                          <w:marRight w:val="0"/>
                                          <w:marTop w:val="0"/>
                                          <w:marBottom w:val="0"/>
                                          <w:divBdr>
                                            <w:top w:val="none" w:sz="0" w:space="0" w:color="auto"/>
                                            <w:left w:val="none" w:sz="0" w:space="0" w:color="auto"/>
                                            <w:bottom w:val="none" w:sz="0" w:space="0" w:color="auto"/>
                                            <w:right w:val="none" w:sz="0" w:space="0" w:color="auto"/>
                                          </w:divBdr>
                                          <w:divsChild>
                                            <w:div w:id="1099520643">
                                              <w:marLeft w:val="0"/>
                                              <w:marRight w:val="0"/>
                                              <w:marTop w:val="0"/>
                                              <w:marBottom w:val="0"/>
                                              <w:divBdr>
                                                <w:top w:val="none" w:sz="0" w:space="0" w:color="auto"/>
                                                <w:left w:val="none" w:sz="0" w:space="0" w:color="auto"/>
                                                <w:bottom w:val="none" w:sz="0" w:space="0" w:color="auto"/>
                                                <w:right w:val="none" w:sz="0" w:space="0" w:color="auto"/>
                                              </w:divBdr>
                                              <w:divsChild>
                                                <w:div w:id="239877726">
                                                  <w:marLeft w:val="0"/>
                                                  <w:marRight w:val="0"/>
                                                  <w:marTop w:val="0"/>
                                                  <w:marBottom w:val="0"/>
                                                  <w:divBdr>
                                                    <w:top w:val="none" w:sz="0" w:space="0" w:color="auto"/>
                                                    <w:left w:val="none" w:sz="0" w:space="0" w:color="auto"/>
                                                    <w:bottom w:val="none" w:sz="0" w:space="0" w:color="auto"/>
                                                    <w:right w:val="none" w:sz="0" w:space="0" w:color="auto"/>
                                                  </w:divBdr>
                                                  <w:divsChild>
                                                    <w:div w:id="112293073">
                                                      <w:marLeft w:val="0"/>
                                                      <w:marRight w:val="0"/>
                                                      <w:marTop w:val="120"/>
                                                      <w:marBottom w:val="0"/>
                                                      <w:divBdr>
                                                        <w:top w:val="none" w:sz="0" w:space="0" w:color="auto"/>
                                                        <w:left w:val="none" w:sz="0" w:space="0" w:color="auto"/>
                                                        <w:bottom w:val="none" w:sz="0" w:space="0" w:color="auto"/>
                                                        <w:right w:val="none" w:sz="0" w:space="0" w:color="auto"/>
                                                      </w:divBdr>
                                                      <w:divsChild>
                                                        <w:div w:id="1123035566">
                                                          <w:marLeft w:val="0"/>
                                                          <w:marRight w:val="0"/>
                                                          <w:marTop w:val="0"/>
                                                          <w:marBottom w:val="0"/>
                                                          <w:divBdr>
                                                            <w:top w:val="none" w:sz="0" w:space="0" w:color="auto"/>
                                                            <w:left w:val="none" w:sz="0" w:space="0" w:color="auto"/>
                                                            <w:bottom w:val="none" w:sz="0" w:space="0" w:color="auto"/>
                                                            <w:right w:val="none" w:sz="0" w:space="0" w:color="auto"/>
                                                          </w:divBdr>
                                                          <w:divsChild>
                                                            <w:div w:id="186994448">
                                                              <w:marLeft w:val="0"/>
                                                              <w:marRight w:val="0"/>
                                                              <w:marTop w:val="0"/>
                                                              <w:marBottom w:val="0"/>
                                                              <w:divBdr>
                                                                <w:top w:val="none" w:sz="0" w:space="0" w:color="auto"/>
                                                                <w:left w:val="none" w:sz="0" w:space="0" w:color="auto"/>
                                                                <w:bottom w:val="none" w:sz="0" w:space="0" w:color="auto"/>
                                                                <w:right w:val="none" w:sz="0" w:space="0" w:color="auto"/>
                                                              </w:divBdr>
                                                              <w:divsChild>
                                                                <w:div w:id="1899048710">
                                                                  <w:marLeft w:val="0"/>
                                                                  <w:marRight w:val="0"/>
                                                                  <w:marTop w:val="0"/>
                                                                  <w:marBottom w:val="0"/>
                                                                  <w:divBdr>
                                                                    <w:top w:val="none" w:sz="0" w:space="0" w:color="auto"/>
                                                                    <w:left w:val="none" w:sz="0" w:space="0" w:color="auto"/>
                                                                    <w:bottom w:val="none" w:sz="0" w:space="0" w:color="auto"/>
                                                                    <w:right w:val="none" w:sz="0" w:space="0" w:color="auto"/>
                                                                  </w:divBdr>
                                                                </w:div>
                                                                <w:div w:id="573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923057">
                                          <w:marLeft w:val="0"/>
                                          <w:marRight w:val="0"/>
                                          <w:marTop w:val="0"/>
                                          <w:marBottom w:val="0"/>
                                          <w:divBdr>
                                            <w:top w:val="none" w:sz="0" w:space="0" w:color="auto"/>
                                            <w:left w:val="none" w:sz="0" w:space="0" w:color="auto"/>
                                            <w:bottom w:val="none" w:sz="0" w:space="0" w:color="auto"/>
                                            <w:right w:val="none" w:sz="0" w:space="0" w:color="auto"/>
                                          </w:divBdr>
                                          <w:divsChild>
                                            <w:div w:id="19490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049683">
      <w:bodyDiv w:val="1"/>
      <w:marLeft w:val="0"/>
      <w:marRight w:val="0"/>
      <w:marTop w:val="0"/>
      <w:marBottom w:val="0"/>
      <w:divBdr>
        <w:top w:val="none" w:sz="0" w:space="0" w:color="auto"/>
        <w:left w:val="none" w:sz="0" w:space="0" w:color="auto"/>
        <w:bottom w:val="none" w:sz="0" w:space="0" w:color="auto"/>
        <w:right w:val="none" w:sz="0" w:space="0" w:color="auto"/>
      </w:divBdr>
    </w:div>
    <w:div w:id="727843605">
      <w:bodyDiv w:val="1"/>
      <w:marLeft w:val="0"/>
      <w:marRight w:val="0"/>
      <w:marTop w:val="0"/>
      <w:marBottom w:val="0"/>
      <w:divBdr>
        <w:top w:val="none" w:sz="0" w:space="0" w:color="auto"/>
        <w:left w:val="none" w:sz="0" w:space="0" w:color="auto"/>
        <w:bottom w:val="none" w:sz="0" w:space="0" w:color="auto"/>
        <w:right w:val="none" w:sz="0" w:space="0" w:color="auto"/>
      </w:divBdr>
    </w:div>
    <w:div w:id="971517835">
      <w:bodyDiv w:val="1"/>
      <w:marLeft w:val="0"/>
      <w:marRight w:val="0"/>
      <w:marTop w:val="0"/>
      <w:marBottom w:val="0"/>
      <w:divBdr>
        <w:top w:val="none" w:sz="0" w:space="0" w:color="auto"/>
        <w:left w:val="none" w:sz="0" w:space="0" w:color="auto"/>
        <w:bottom w:val="none" w:sz="0" w:space="0" w:color="auto"/>
        <w:right w:val="none" w:sz="0" w:space="0" w:color="auto"/>
      </w:divBdr>
      <w:divsChild>
        <w:div w:id="2016763223">
          <w:marLeft w:val="0"/>
          <w:marRight w:val="0"/>
          <w:marTop w:val="0"/>
          <w:marBottom w:val="0"/>
          <w:divBdr>
            <w:top w:val="none" w:sz="0" w:space="0" w:color="auto"/>
            <w:left w:val="none" w:sz="0" w:space="0" w:color="auto"/>
            <w:bottom w:val="none" w:sz="0" w:space="0" w:color="auto"/>
            <w:right w:val="none" w:sz="0" w:space="0" w:color="auto"/>
          </w:divBdr>
        </w:div>
        <w:div w:id="2095471065">
          <w:marLeft w:val="0"/>
          <w:marRight w:val="0"/>
          <w:marTop w:val="0"/>
          <w:marBottom w:val="0"/>
          <w:divBdr>
            <w:top w:val="none" w:sz="0" w:space="0" w:color="auto"/>
            <w:left w:val="none" w:sz="0" w:space="0" w:color="auto"/>
            <w:bottom w:val="none" w:sz="0" w:space="0" w:color="auto"/>
            <w:right w:val="none" w:sz="0" w:space="0" w:color="auto"/>
          </w:divBdr>
        </w:div>
        <w:div w:id="2034112472">
          <w:marLeft w:val="0"/>
          <w:marRight w:val="0"/>
          <w:marTop w:val="0"/>
          <w:marBottom w:val="0"/>
          <w:divBdr>
            <w:top w:val="none" w:sz="0" w:space="0" w:color="auto"/>
            <w:left w:val="none" w:sz="0" w:space="0" w:color="auto"/>
            <w:bottom w:val="none" w:sz="0" w:space="0" w:color="auto"/>
            <w:right w:val="none" w:sz="0" w:space="0" w:color="auto"/>
          </w:divBdr>
        </w:div>
        <w:div w:id="1511603230">
          <w:marLeft w:val="0"/>
          <w:marRight w:val="0"/>
          <w:marTop w:val="0"/>
          <w:marBottom w:val="0"/>
          <w:divBdr>
            <w:top w:val="none" w:sz="0" w:space="0" w:color="auto"/>
            <w:left w:val="none" w:sz="0" w:space="0" w:color="auto"/>
            <w:bottom w:val="none" w:sz="0" w:space="0" w:color="auto"/>
            <w:right w:val="none" w:sz="0" w:space="0" w:color="auto"/>
          </w:divBdr>
        </w:div>
        <w:div w:id="1538354351">
          <w:marLeft w:val="0"/>
          <w:marRight w:val="0"/>
          <w:marTop w:val="0"/>
          <w:marBottom w:val="0"/>
          <w:divBdr>
            <w:top w:val="none" w:sz="0" w:space="0" w:color="auto"/>
            <w:left w:val="none" w:sz="0" w:space="0" w:color="auto"/>
            <w:bottom w:val="none" w:sz="0" w:space="0" w:color="auto"/>
            <w:right w:val="none" w:sz="0" w:space="0" w:color="auto"/>
          </w:divBdr>
        </w:div>
        <w:div w:id="351076790">
          <w:marLeft w:val="0"/>
          <w:marRight w:val="0"/>
          <w:marTop w:val="0"/>
          <w:marBottom w:val="0"/>
          <w:divBdr>
            <w:top w:val="none" w:sz="0" w:space="0" w:color="auto"/>
            <w:left w:val="none" w:sz="0" w:space="0" w:color="auto"/>
            <w:bottom w:val="none" w:sz="0" w:space="0" w:color="auto"/>
            <w:right w:val="none" w:sz="0" w:space="0" w:color="auto"/>
          </w:divBdr>
        </w:div>
        <w:div w:id="668018820">
          <w:marLeft w:val="0"/>
          <w:marRight w:val="0"/>
          <w:marTop w:val="0"/>
          <w:marBottom w:val="0"/>
          <w:divBdr>
            <w:top w:val="none" w:sz="0" w:space="0" w:color="auto"/>
            <w:left w:val="none" w:sz="0" w:space="0" w:color="auto"/>
            <w:bottom w:val="none" w:sz="0" w:space="0" w:color="auto"/>
            <w:right w:val="none" w:sz="0" w:space="0" w:color="auto"/>
          </w:divBdr>
        </w:div>
        <w:div w:id="1562864307">
          <w:marLeft w:val="0"/>
          <w:marRight w:val="0"/>
          <w:marTop w:val="0"/>
          <w:marBottom w:val="0"/>
          <w:divBdr>
            <w:top w:val="none" w:sz="0" w:space="0" w:color="auto"/>
            <w:left w:val="none" w:sz="0" w:space="0" w:color="auto"/>
            <w:bottom w:val="none" w:sz="0" w:space="0" w:color="auto"/>
            <w:right w:val="none" w:sz="0" w:space="0" w:color="auto"/>
          </w:divBdr>
        </w:div>
        <w:div w:id="1816608647">
          <w:marLeft w:val="0"/>
          <w:marRight w:val="0"/>
          <w:marTop w:val="0"/>
          <w:marBottom w:val="0"/>
          <w:divBdr>
            <w:top w:val="none" w:sz="0" w:space="0" w:color="auto"/>
            <w:left w:val="none" w:sz="0" w:space="0" w:color="auto"/>
            <w:bottom w:val="none" w:sz="0" w:space="0" w:color="auto"/>
            <w:right w:val="none" w:sz="0" w:space="0" w:color="auto"/>
          </w:divBdr>
        </w:div>
        <w:div w:id="743062740">
          <w:marLeft w:val="0"/>
          <w:marRight w:val="0"/>
          <w:marTop w:val="0"/>
          <w:marBottom w:val="0"/>
          <w:divBdr>
            <w:top w:val="none" w:sz="0" w:space="0" w:color="auto"/>
            <w:left w:val="none" w:sz="0" w:space="0" w:color="auto"/>
            <w:bottom w:val="none" w:sz="0" w:space="0" w:color="auto"/>
            <w:right w:val="none" w:sz="0" w:space="0" w:color="auto"/>
          </w:divBdr>
        </w:div>
        <w:div w:id="903642441">
          <w:marLeft w:val="0"/>
          <w:marRight w:val="0"/>
          <w:marTop w:val="0"/>
          <w:marBottom w:val="0"/>
          <w:divBdr>
            <w:top w:val="none" w:sz="0" w:space="0" w:color="auto"/>
            <w:left w:val="none" w:sz="0" w:space="0" w:color="auto"/>
            <w:bottom w:val="none" w:sz="0" w:space="0" w:color="auto"/>
            <w:right w:val="none" w:sz="0" w:space="0" w:color="auto"/>
          </w:divBdr>
        </w:div>
        <w:div w:id="409234468">
          <w:marLeft w:val="0"/>
          <w:marRight w:val="0"/>
          <w:marTop w:val="0"/>
          <w:marBottom w:val="0"/>
          <w:divBdr>
            <w:top w:val="none" w:sz="0" w:space="0" w:color="auto"/>
            <w:left w:val="none" w:sz="0" w:space="0" w:color="auto"/>
            <w:bottom w:val="none" w:sz="0" w:space="0" w:color="auto"/>
            <w:right w:val="none" w:sz="0" w:space="0" w:color="auto"/>
          </w:divBdr>
        </w:div>
      </w:divsChild>
    </w:div>
    <w:div w:id="1144539837">
      <w:bodyDiv w:val="1"/>
      <w:marLeft w:val="0"/>
      <w:marRight w:val="0"/>
      <w:marTop w:val="0"/>
      <w:marBottom w:val="0"/>
      <w:divBdr>
        <w:top w:val="none" w:sz="0" w:space="0" w:color="auto"/>
        <w:left w:val="none" w:sz="0" w:space="0" w:color="auto"/>
        <w:bottom w:val="none" w:sz="0" w:space="0" w:color="auto"/>
        <w:right w:val="none" w:sz="0" w:space="0" w:color="auto"/>
      </w:divBdr>
    </w:div>
    <w:div w:id="1199666167">
      <w:bodyDiv w:val="1"/>
      <w:marLeft w:val="0"/>
      <w:marRight w:val="0"/>
      <w:marTop w:val="0"/>
      <w:marBottom w:val="0"/>
      <w:divBdr>
        <w:top w:val="none" w:sz="0" w:space="0" w:color="auto"/>
        <w:left w:val="none" w:sz="0" w:space="0" w:color="auto"/>
        <w:bottom w:val="none" w:sz="0" w:space="0" w:color="auto"/>
        <w:right w:val="none" w:sz="0" w:space="0" w:color="auto"/>
      </w:divBdr>
      <w:divsChild>
        <w:div w:id="927541887">
          <w:marLeft w:val="0"/>
          <w:marRight w:val="0"/>
          <w:marTop w:val="0"/>
          <w:marBottom w:val="0"/>
          <w:divBdr>
            <w:top w:val="none" w:sz="0" w:space="0" w:color="auto"/>
            <w:left w:val="none" w:sz="0" w:space="0" w:color="auto"/>
            <w:bottom w:val="none" w:sz="0" w:space="0" w:color="auto"/>
            <w:right w:val="none" w:sz="0" w:space="0" w:color="auto"/>
          </w:divBdr>
        </w:div>
        <w:div w:id="1318420061">
          <w:marLeft w:val="0"/>
          <w:marRight w:val="0"/>
          <w:marTop w:val="0"/>
          <w:marBottom w:val="0"/>
          <w:divBdr>
            <w:top w:val="none" w:sz="0" w:space="0" w:color="auto"/>
            <w:left w:val="none" w:sz="0" w:space="0" w:color="auto"/>
            <w:bottom w:val="none" w:sz="0" w:space="0" w:color="auto"/>
            <w:right w:val="none" w:sz="0" w:space="0" w:color="auto"/>
          </w:divBdr>
        </w:div>
        <w:div w:id="1597513468">
          <w:marLeft w:val="0"/>
          <w:marRight w:val="0"/>
          <w:marTop w:val="0"/>
          <w:marBottom w:val="0"/>
          <w:divBdr>
            <w:top w:val="none" w:sz="0" w:space="0" w:color="auto"/>
            <w:left w:val="none" w:sz="0" w:space="0" w:color="auto"/>
            <w:bottom w:val="none" w:sz="0" w:space="0" w:color="auto"/>
            <w:right w:val="none" w:sz="0" w:space="0" w:color="auto"/>
          </w:divBdr>
        </w:div>
        <w:div w:id="1126435745">
          <w:marLeft w:val="0"/>
          <w:marRight w:val="0"/>
          <w:marTop w:val="0"/>
          <w:marBottom w:val="0"/>
          <w:divBdr>
            <w:top w:val="none" w:sz="0" w:space="0" w:color="auto"/>
            <w:left w:val="none" w:sz="0" w:space="0" w:color="auto"/>
            <w:bottom w:val="none" w:sz="0" w:space="0" w:color="auto"/>
            <w:right w:val="none" w:sz="0" w:space="0" w:color="auto"/>
          </w:divBdr>
        </w:div>
        <w:div w:id="931939706">
          <w:marLeft w:val="0"/>
          <w:marRight w:val="0"/>
          <w:marTop w:val="0"/>
          <w:marBottom w:val="0"/>
          <w:divBdr>
            <w:top w:val="none" w:sz="0" w:space="0" w:color="auto"/>
            <w:left w:val="none" w:sz="0" w:space="0" w:color="auto"/>
            <w:bottom w:val="none" w:sz="0" w:space="0" w:color="auto"/>
            <w:right w:val="none" w:sz="0" w:space="0" w:color="auto"/>
          </w:divBdr>
        </w:div>
        <w:div w:id="1942837904">
          <w:marLeft w:val="0"/>
          <w:marRight w:val="0"/>
          <w:marTop w:val="0"/>
          <w:marBottom w:val="0"/>
          <w:divBdr>
            <w:top w:val="none" w:sz="0" w:space="0" w:color="auto"/>
            <w:left w:val="none" w:sz="0" w:space="0" w:color="auto"/>
            <w:bottom w:val="none" w:sz="0" w:space="0" w:color="auto"/>
            <w:right w:val="none" w:sz="0" w:space="0" w:color="auto"/>
          </w:divBdr>
        </w:div>
        <w:div w:id="1699114672">
          <w:marLeft w:val="0"/>
          <w:marRight w:val="0"/>
          <w:marTop w:val="0"/>
          <w:marBottom w:val="0"/>
          <w:divBdr>
            <w:top w:val="none" w:sz="0" w:space="0" w:color="auto"/>
            <w:left w:val="none" w:sz="0" w:space="0" w:color="auto"/>
            <w:bottom w:val="none" w:sz="0" w:space="0" w:color="auto"/>
            <w:right w:val="none" w:sz="0" w:space="0" w:color="auto"/>
          </w:divBdr>
        </w:div>
        <w:div w:id="2035575288">
          <w:marLeft w:val="0"/>
          <w:marRight w:val="0"/>
          <w:marTop w:val="0"/>
          <w:marBottom w:val="0"/>
          <w:divBdr>
            <w:top w:val="none" w:sz="0" w:space="0" w:color="auto"/>
            <w:left w:val="none" w:sz="0" w:space="0" w:color="auto"/>
            <w:bottom w:val="none" w:sz="0" w:space="0" w:color="auto"/>
            <w:right w:val="none" w:sz="0" w:space="0" w:color="auto"/>
          </w:divBdr>
        </w:div>
        <w:div w:id="1993557863">
          <w:marLeft w:val="0"/>
          <w:marRight w:val="0"/>
          <w:marTop w:val="0"/>
          <w:marBottom w:val="0"/>
          <w:divBdr>
            <w:top w:val="none" w:sz="0" w:space="0" w:color="auto"/>
            <w:left w:val="none" w:sz="0" w:space="0" w:color="auto"/>
            <w:bottom w:val="none" w:sz="0" w:space="0" w:color="auto"/>
            <w:right w:val="none" w:sz="0" w:space="0" w:color="auto"/>
          </w:divBdr>
        </w:div>
      </w:divsChild>
    </w:div>
    <w:div w:id="1561095321">
      <w:bodyDiv w:val="1"/>
      <w:marLeft w:val="0"/>
      <w:marRight w:val="0"/>
      <w:marTop w:val="0"/>
      <w:marBottom w:val="0"/>
      <w:divBdr>
        <w:top w:val="none" w:sz="0" w:space="0" w:color="auto"/>
        <w:left w:val="none" w:sz="0" w:space="0" w:color="auto"/>
        <w:bottom w:val="none" w:sz="0" w:space="0" w:color="auto"/>
        <w:right w:val="none" w:sz="0" w:space="0" w:color="auto"/>
      </w:divBdr>
    </w:div>
    <w:div w:id="1649284250">
      <w:bodyDiv w:val="1"/>
      <w:marLeft w:val="0"/>
      <w:marRight w:val="0"/>
      <w:marTop w:val="0"/>
      <w:marBottom w:val="0"/>
      <w:divBdr>
        <w:top w:val="none" w:sz="0" w:space="0" w:color="auto"/>
        <w:left w:val="none" w:sz="0" w:space="0" w:color="auto"/>
        <w:bottom w:val="none" w:sz="0" w:space="0" w:color="auto"/>
        <w:right w:val="none" w:sz="0" w:space="0" w:color="auto"/>
      </w:divBdr>
    </w:div>
    <w:div w:id="1905874759">
      <w:bodyDiv w:val="1"/>
      <w:marLeft w:val="0"/>
      <w:marRight w:val="0"/>
      <w:marTop w:val="0"/>
      <w:marBottom w:val="0"/>
      <w:divBdr>
        <w:top w:val="none" w:sz="0" w:space="0" w:color="auto"/>
        <w:left w:val="none" w:sz="0" w:space="0" w:color="auto"/>
        <w:bottom w:val="none" w:sz="0" w:space="0" w:color="auto"/>
        <w:right w:val="none" w:sz="0" w:space="0" w:color="auto"/>
      </w:divBdr>
    </w:div>
    <w:div w:id="2036272234">
      <w:bodyDiv w:val="1"/>
      <w:marLeft w:val="0"/>
      <w:marRight w:val="0"/>
      <w:marTop w:val="0"/>
      <w:marBottom w:val="0"/>
      <w:divBdr>
        <w:top w:val="none" w:sz="0" w:space="0" w:color="auto"/>
        <w:left w:val="none" w:sz="0" w:space="0" w:color="auto"/>
        <w:bottom w:val="none" w:sz="0" w:space="0" w:color="auto"/>
        <w:right w:val="none" w:sz="0" w:space="0" w:color="auto"/>
      </w:divBdr>
      <w:divsChild>
        <w:div w:id="1757720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zslc.sk" TargetMode="External"/><Relationship Id="rId18" Type="http://schemas.openxmlformats.org/officeDocument/2006/relationships/hyperlink" Target="https://www.tvlux.sk/archiv/play/_32680"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burv.sk/brigan-jozafat-jozef-opus-jss-mgr-riaditel-biskupskeho-uradu-riaditel-diecezneho-skolskeho-uradu-a25-363" TargetMode="External"/><Relationship Id="rId17" Type="http://schemas.openxmlformats.org/officeDocument/2006/relationships/hyperlink" Target="https://www.tvlux.sk/archiv/play/_32780" TargetMode="External"/><Relationship Id="rId2" Type="http://schemas.openxmlformats.org/officeDocument/2006/relationships/customXml" Target="../customXml/item2.xml"/><Relationship Id="rId16" Type="http://schemas.openxmlformats.org/officeDocument/2006/relationships/hyperlink" Target="https://www.tvlux.sk/archiv/play/_324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microsoft.com/office/2007/relationships/stylesWithEffects" Target="stylesWithEffects.xml"/><Relationship Id="rId15" Type="http://schemas.openxmlformats.org/officeDocument/2006/relationships/hyperlink" Target="https://l.facebook.com/l.php?u=https%3A%2F%2Fwww.tvlux.sk%2Farchiv%2Fplay%2F_31222%3Ffbclid%3DIwAR2ap0QZjddfUvwIWsM9hW8Xb4Egjgxhx6WAqcddHQ8Jhwt7LTkqHn5kr58&amp;h=AT2xlgAnvBzqFoidZ6J4aL7j5edHCUIXlne3TDO9WJpG09d16lVo-2dug5T7Oa0XAIuNcIkdO9W8eXQgfKxZ0LNvitKQvEsnjqhUixgKHGMiy2quba7c6CDDTvQ8HkFTD2Y" TargetMode="External"/><Relationship Id="rId10" Type="http://schemas.openxmlformats.org/officeDocument/2006/relationships/image" Target="media/image1.jpeg"/><Relationship Id="rId19" Type="http://schemas.openxmlformats.org/officeDocument/2006/relationships/hyperlink" Target="http://www.recyklohry.s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facebook.com/czslc"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ok">
  <a:themeElements>
    <a:clrScheme name="Tok">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Tok">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Tok">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VwuB6TZKk37/9PayKmSOKvreOw==">AMUW2mXojOJRXm42dAWqf90kSSH/r0S0kbZr4ADcwpSojrDHdPBfL+USMTNLGEvAsMJRDPiseGuXuEl5OfBk13J51V7+7vRKKzSYqQ4fegjibPTORezkZM4nYELv9WuHIMEmWBK/clPHPDl2j3QH64HfnOA8vCKoyg==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D61DBC-E663-4FDE-8AB6-F96ACF63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6069</Words>
  <Characters>34598</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Vinarčíková</dc:creator>
  <cp:lastModifiedBy>CZŠ</cp:lastModifiedBy>
  <cp:revision>2</cp:revision>
  <dcterms:created xsi:type="dcterms:W3CDTF">2025-04-15T06:54:00Z</dcterms:created>
  <dcterms:modified xsi:type="dcterms:W3CDTF">2025-04-15T06:54:00Z</dcterms:modified>
</cp:coreProperties>
</file>